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2F882EF6"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0</w:t>
      </w:r>
      <w:r w:rsidR="00303A3A">
        <w:rPr>
          <w:rFonts w:ascii="Times New Roman" w:hAnsi="Times New Roman"/>
          <w:bCs/>
          <w:sz w:val="24"/>
          <w:szCs w:val="24"/>
        </w:rPr>
        <w:t>2</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CD4773">
        <w:rPr>
          <w:rFonts w:ascii="Times New Roman" w:hAnsi="Times New Roman"/>
          <w:bCs/>
          <w:sz w:val="24"/>
          <w:szCs w:val="24"/>
        </w:rPr>
        <w:t>0</w:t>
      </w:r>
      <w:r w:rsidR="00303A3A">
        <w:rPr>
          <w:rFonts w:ascii="Times New Roman" w:hAnsi="Times New Roman"/>
          <w:bCs/>
          <w:sz w:val="24"/>
          <w:szCs w:val="24"/>
        </w:rPr>
        <w:t>9</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20</w:t>
      </w:r>
    </w:p>
    <w:p w14:paraId="06BF890C"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38146D38"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(Tên – Chức Vụ - Công ty/ Đơn vị)</w:t>
      </w:r>
    </w:p>
    <w:p w14:paraId="6BEAA9B9"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247E1220" w14:textId="1112E1AE"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1C687E98" w14:textId="4CD1CE57" w:rsidR="00301961" w:rsidRDefault="00301961" w:rsidP="00E55649">
      <w:pPr>
        <w:rPr>
          <w:rFonts w:ascii="Times New Roman" w:hAnsi="Times New Roman"/>
          <w:b/>
          <w:sz w:val="24"/>
          <w:szCs w:val="24"/>
        </w:rPr>
      </w:pPr>
      <w:r>
        <w:rPr>
          <w:rFonts w:ascii="Times New Roman" w:hAnsi="Times New Roman"/>
          <w:b/>
          <w:sz w:val="24"/>
          <w:szCs w:val="24"/>
        </w:rPr>
        <w:t xml:space="preserve">                   DỰ ÁN: </w:t>
      </w:r>
    </w:p>
    <w:p w14:paraId="138A091B" w14:textId="77777777" w:rsidR="00072C39" w:rsidRPr="00A63715" w:rsidRDefault="00072C39" w:rsidP="00072C39">
      <w:pPr>
        <w:rPr>
          <w:rFonts w:ascii="Times New Roman" w:hAnsi="Times New Roman"/>
          <w:b/>
          <w:sz w:val="24"/>
          <w:szCs w:val="24"/>
        </w:rPr>
      </w:pPr>
    </w:p>
    <w:p w14:paraId="318BFC1E"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641A522B" w14:textId="77777777" w:rsidTr="00072C39">
        <w:trPr>
          <w:jc w:val="center"/>
        </w:trPr>
        <w:tc>
          <w:tcPr>
            <w:tcW w:w="618" w:type="dxa"/>
            <w:shd w:val="clear" w:color="auto" w:fill="F84330"/>
            <w:vAlign w:val="center"/>
          </w:tcPr>
          <w:p w14:paraId="6253E449"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69B91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DEF32ED"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1C817A14"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350BC9"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4411F28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F926DC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F8A365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6454B4A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0A331D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FBC411A"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882661" w:rsidRPr="00AE22BB" w14:paraId="4ED1314A" w14:textId="77777777" w:rsidTr="00072C39">
        <w:trPr>
          <w:jc w:val="center"/>
        </w:trPr>
        <w:tc>
          <w:tcPr>
            <w:tcW w:w="618" w:type="dxa"/>
          </w:tcPr>
          <w:p w14:paraId="60CF1FA6" w14:textId="77777777" w:rsidR="00882661" w:rsidRPr="00D363D6" w:rsidRDefault="00882661" w:rsidP="00882661">
            <w:pPr>
              <w:jc w:val="center"/>
              <w:rPr>
                <w:rFonts w:ascii="Times New Roman" w:hAnsi="Times New Roman"/>
                <w:b/>
                <w:sz w:val="24"/>
                <w:szCs w:val="24"/>
              </w:rPr>
            </w:pPr>
            <w:r w:rsidRPr="00D363D6">
              <w:rPr>
                <w:rFonts w:ascii="Times New Roman" w:hAnsi="Times New Roman"/>
                <w:b/>
                <w:sz w:val="24"/>
                <w:szCs w:val="24"/>
              </w:rPr>
              <w:t>1</w:t>
            </w:r>
          </w:p>
        </w:tc>
        <w:tc>
          <w:tcPr>
            <w:tcW w:w="1135" w:type="dxa"/>
          </w:tcPr>
          <w:p w14:paraId="04FE0FF4" w14:textId="5FC1B2BA" w:rsidR="00882661" w:rsidRPr="00D363D6" w:rsidRDefault="00DC7A1E" w:rsidP="00882661">
            <w:pPr>
              <w:jc w:val="center"/>
              <w:rPr>
                <w:rFonts w:ascii="Times New Roman" w:hAnsi="Times New Roman"/>
                <w:b/>
                <w:sz w:val="24"/>
                <w:szCs w:val="24"/>
              </w:rPr>
            </w:pPr>
            <w:r w:rsidRPr="00D363D6">
              <w:rPr>
                <w:rFonts w:ascii="Times New Roman" w:hAnsi="Times New Roman"/>
                <w:b/>
                <w:sz w:val="24"/>
                <w:szCs w:val="24"/>
              </w:rPr>
              <w:t>FLEX</w:t>
            </w:r>
          </w:p>
        </w:tc>
        <w:tc>
          <w:tcPr>
            <w:tcW w:w="4004" w:type="dxa"/>
          </w:tcPr>
          <w:p w14:paraId="21B6C5A8" w14:textId="46C2364B" w:rsidR="004515A5" w:rsidRPr="00D363D6" w:rsidRDefault="00602FC8" w:rsidP="00882661">
            <w:pPr>
              <w:rPr>
                <w:rFonts w:ascii="Times New Roman" w:hAnsi="Times New Roman"/>
                <w:b/>
                <w:sz w:val="24"/>
                <w:szCs w:val="24"/>
              </w:rPr>
            </w:pPr>
            <w:r w:rsidRPr="00D363D6">
              <w:rPr>
                <w:rFonts w:ascii="Times New Roman" w:hAnsi="Times New Roman"/>
                <w:b/>
                <w:sz w:val="24"/>
                <w:szCs w:val="24"/>
              </w:rPr>
              <w:t>Bộ đưa mẫu cho máy sắc ký khí GC</w:t>
            </w:r>
            <w:r w:rsidR="00D363D6">
              <w:rPr>
                <w:rFonts w:ascii="Times New Roman" w:hAnsi="Times New Roman"/>
                <w:b/>
                <w:sz w:val="24"/>
                <w:szCs w:val="24"/>
              </w:rPr>
              <w:t xml:space="preserve"> SCION</w:t>
            </w:r>
            <w:r w:rsidRPr="00D363D6">
              <w:rPr>
                <w:rFonts w:ascii="Times New Roman" w:hAnsi="Times New Roman"/>
                <w:b/>
                <w:sz w:val="24"/>
                <w:szCs w:val="24"/>
              </w:rPr>
              <w:t xml:space="preserve"> tích hợp: lỏng – headspace - SPME</w:t>
            </w:r>
          </w:p>
          <w:p w14:paraId="7BC9727A" w14:textId="397CCBCE" w:rsidR="00882661" w:rsidRPr="00D363D6" w:rsidRDefault="00882661" w:rsidP="00882661">
            <w:pPr>
              <w:rPr>
                <w:rFonts w:ascii="Times New Roman" w:hAnsi="Times New Roman"/>
                <w:b/>
                <w:sz w:val="24"/>
                <w:szCs w:val="24"/>
              </w:rPr>
            </w:pPr>
            <w:r w:rsidRPr="00D363D6">
              <w:rPr>
                <w:rFonts w:ascii="Times New Roman" w:hAnsi="Times New Roman"/>
                <w:b/>
                <w:sz w:val="24"/>
                <w:szCs w:val="24"/>
              </w:rPr>
              <w:t xml:space="preserve">Model: </w:t>
            </w:r>
            <w:r w:rsidR="00855F74" w:rsidRPr="00D363D6">
              <w:rPr>
                <w:rFonts w:ascii="Times New Roman" w:hAnsi="Times New Roman"/>
                <w:b/>
                <w:sz w:val="24"/>
                <w:szCs w:val="24"/>
              </w:rPr>
              <w:t xml:space="preserve">FLEX </w:t>
            </w:r>
          </w:p>
          <w:p w14:paraId="7A39B837" w14:textId="729814BB" w:rsidR="00882661" w:rsidRPr="00D363D6" w:rsidRDefault="00882661" w:rsidP="00882661">
            <w:pPr>
              <w:rPr>
                <w:rFonts w:ascii="Times New Roman" w:hAnsi="Times New Roman"/>
                <w:b/>
                <w:sz w:val="24"/>
                <w:szCs w:val="24"/>
              </w:rPr>
            </w:pPr>
            <w:r w:rsidRPr="00D363D6">
              <w:rPr>
                <w:rFonts w:ascii="Times New Roman" w:hAnsi="Times New Roman"/>
                <w:b/>
                <w:sz w:val="24"/>
                <w:szCs w:val="24"/>
              </w:rPr>
              <w:t xml:space="preserve">Hãng sản xuất: </w:t>
            </w:r>
            <w:r w:rsidR="00855F74" w:rsidRPr="00D363D6">
              <w:rPr>
                <w:rFonts w:ascii="Times New Roman" w:hAnsi="Times New Roman"/>
                <w:b/>
                <w:sz w:val="24"/>
                <w:szCs w:val="24"/>
              </w:rPr>
              <w:t xml:space="preserve">EST </w:t>
            </w:r>
            <w:r w:rsidR="00761A70" w:rsidRPr="00D363D6">
              <w:rPr>
                <w:rFonts w:ascii="Times New Roman" w:hAnsi="Times New Roman"/>
                <w:b/>
                <w:sz w:val="24"/>
                <w:szCs w:val="24"/>
              </w:rPr>
              <w:t xml:space="preserve"> – </w:t>
            </w:r>
            <w:r w:rsidR="00855F74" w:rsidRPr="00D363D6">
              <w:rPr>
                <w:rFonts w:ascii="Times New Roman" w:hAnsi="Times New Roman"/>
                <w:b/>
                <w:sz w:val="24"/>
                <w:szCs w:val="24"/>
              </w:rPr>
              <w:t xml:space="preserve">Mỹ </w:t>
            </w:r>
            <w:r w:rsidR="00761A70" w:rsidRPr="00D363D6">
              <w:rPr>
                <w:rFonts w:ascii="Times New Roman" w:hAnsi="Times New Roman"/>
                <w:b/>
                <w:sz w:val="24"/>
                <w:szCs w:val="24"/>
              </w:rPr>
              <w:t xml:space="preserve"> </w:t>
            </w:r>
          </w:p>
          <w:p w14:paraId="135D069A" w14:textId="2A04375B" w:rsidR="00882661" w:rsidRPr="00D363D6" w:rsidRDefault="00882661" w:rsidP="00882661">
            <w:pPr>
              <w:rPr>
                <w:rFonts w:ascii="Times New Roman" w:hAnsi="Times New Roman"/>
                <w:b/>
                <w:sz w:val="24"/>
                <w:szCs w:val="24"/>
              </w:rPr>
            </w:pPr>
            <w:r w:rsidRPr="00D363D6">
              <w:rPr>
                <w:rFonts w:ascii="Times New Roman" w:hAnsi="Times New Roman"/>
                <w:b/>
                <w:sz w:val="24"/>
                <w:szCs w:val="24"/>
              </w:rPr>
              <w:t xml:space="preserve">Xuất xứ: </w:t>
            </w:r>
            <w:r w:rsidR="00855F74" w:rsidRPr="00D363D6">
              <w:rPr>
                <w:rFonts w:ascii="Times New Roman" w:hAnsi="Times New Roman"/>
                <w:b/>
                <w:sz w:val="24"/>
                <w:szCs w:val="24"/>
              </w:rPr>
              <w:t xml:space="preserve">Mỹ </w:t>
            </w:r>
          </w:p>
          <w:p w14:paraId="72D2F5B8" w14:textId="434554A7" w:rsidR="00882661" w:rsidRPr="00D363D6" w:rsidRDefault="00882661" w:rsidP="00882661">
            <w:pPr>
              <w:rPr>
                <w:rFonts w:ascii="Times New Roman" w:hAnsi="Times New Roman"/>
                <w:b/>
                <w:sz w:val="24"/>
                <w:szCs w:val="24"/>
              </w:rPr>
            </w:pPr>
          </w:p>
          <w:p w14:paraId="18F9BEF4" w14:textId="118583E7" w:rsidR="00574A87" w:rsidRPr="00D363D6" w:rsidRDefault="00882661" w:rsidP="00574A87">
            <w:pPr>
              <w:numPr>
                <w:ilvl w:val="0"/>
                <w:numId w:val="12"/>
              </w:numPr>
              <w:rPr>
                <w:rFonts w:ascii="Times New Roman" w:hAnsi="Times New Roman"/>
                <w:b/>
                <w:sz w:val="24"/>
                <w:szCs w:val="24"/>
              </w:rPr>
            </w:pPr>
            <w:r w:rsidRPr="00D363D6">
              <w:rPr>
                <w:rFonts w:ascii="Times New Roman" w:hAnsi="Times New Roman"/>
                <w:b/>
                <w:sz w:val="24"/>
                <w:szCs w:val="24"/>
              </w:rPr>
              <w:t>Tính năng kỹ thuật:</w:t>
            </w:r>
          </w:p>
          <w:p w14:paraId="6D2F4342" w14:textId="7780F16D" w:rsidR="00574A87" w:rsidRPr="00D363D6" w:rsidRDefault="00574A87" w:rsidP="00574A87">
            <w:pPr>
              <w:pStyle w:val="ListParagraph"/>
              <w:numPr>
                <w:ilvl w:val="1"/>
                <w:numId w:val="34"/>
              </w:numPr>
              <w:ind w:left="376" w:hanging="376"/>
              <w:rPr>
                <w:rFonts w:ascii="Times New Roman" w:hAnsi="Times New Roman"/>
                <w:sz w:val="24"/>
                <w:szCs w:val="24"/>
              </w:rPr>
            </w:pPr>
            <w:r w:rsidRPr="00D363D6">
              <w:rPr>
                <w:rFonts w:ascii="Times New Roman" w:hAnsi="Times New Roman"/>
                <w:sz w:val="24"/>
                <w:szCs w:val="24"/>
              </w:rPr>
              <w:t>Chức năng kéo và thả thân hiện với  người dùng</w:t>
            </w:r>
          </w:p>
          <w:p w14:paraId="49341ACF" w14:textId="6D549ABC" w:rsidR="00574A87" w:rsidRPr="00D363D6" w:rsidRDefault="00574A87" w:rsidP="00574A87">
            <w:pPr>
              <w:pStyle w:val="ListParagraph"/>
              <w:numPr>
                <w:ilvl w:val="1"/>
                <w:numId w:val="34"/>
              </w:numPr>
              <w:ind w:left="376" w:hanging="376"/>
              <w:rPr>
                <w:rFonts w:ascii="Times New Roman" w:hAnsi="Times New Roman"/>
                <w:sz w:val="24"/>
                <w:szCs w:val="24"/>
              </w:rPr>
            </w:pPr>
            <w:r w:rsidRPr="00D363D6">
              <w:rPr>
                <w:rFonts w:ascii="Times New Roman" w:hAnsi="Times New Roman"/>
                <w:sz w:val="24"/>
                <w:szCs w:val="24"/>
              </w:rPr>
              <w:t>Không cần mua thêm nâng cấp phần mềm đắt tiền</w:t>
            </w:r>
          </w:p>
          <w:p w14:paraId="6EF55D53" w14:textId="2C4AB50E" w:rsidR="00574A87" w:rsidRPr="00D363D6" w:rsidRDefault="00574A87" w:rsidP="00574A87">
            <w:pPr>
              <w:pStyle w:val="ListParagraph"/>
              <w:numPr>
                <w:ilvl w:val="1"/>
                <w:numId w:val="34"/>
              </w:numPr>
              <w:ind w:left="376" w:hanging="376"/>
              <w:rPr>
                <w:rFonts w:ascii="Times New Roman" w:hAnsi="Times New Roman"/>
                <w:sz w:val="24"/>
                <w:szCs w:val="24"/>
              </w:rPr>
            </w:pPr>
            <w:r w:rsidRPr="00D363D6">
              <w:rPr>
                <w:rFonts w:ascii="Times New Roman" w:hAnsi="Times New Roman"/>
                <w:sz w:val="24"/>
                <w:szCs w:val="24"/>
              </w:rPr>
              <w:t>Tối đa hóa hiệu năng GC thông qua quy trình chuẩn bị mẫu xếp chồng</w:t>
            </w:r>
          </w:p>
          <w:p w14:paraId="560A2918" w14:textId="18E45F1E" w:rsidR="00574A87" w:rsidRPr="00D363D6" w:rsidRDefault="00574A87" w:rsidP="00574A87">
            <w:pPr>
              <w:pStyle w:val="ListParagraph"/>
              <w:numPr>
                <w:ilvl w:val="1"/>
                <w:numId w:val="34"/>
              </w:numPr>
              <w:ind w:left="376" w:hanging="376"/>
              <w:rPr>
                <w:rFonts w:ascii="Times New Roman" w:hAnsi="Times New Roman"/>
                <w:sz w:val="24"/>
                <w:szCs w:val="24"/>
              </w:rPr>
            </w:pPr>
            <w:r w:rsidRPr="00D363D6">
              <w:rPr>
                <w:rFonts w:ascii="Times New Roman" w:hAnsi="Times New Roman"/>
                <w:sz w:val="24"/>
                <w:szCs w:val="24"/>
              </w:rPr>
              <w:t>Các tùy chọn menu được đơn giản hóa có thể dễ dàng chỉnh sửa mà không cần lập trình</w:t>
            </w:r>
          </w:p>
          <w:p w14:paraId="5ED765F1" w14:textId="19ABD85F" w:rsidR="00574A87" w:rsidRPr="00D363D6" w:rsidRDefault="00574A87" w:rsidP="00574A87">
            <w:pPr>
              <w:pStyle w:val="ListParagraph"/>
              <w:numPr>
                <w:ilvl w:val="1"/>
                <w:numId w:val="34"/>
              </w:numPr>
              <w:ind w:left="376" w:hanging="376"/>
              <w:rPr>
                <w:rFonts w:ascii="Times New Roman" w:hAnsi="Times New Roman"/>
                <w:sz w:val="24"/>
                <w:szCs w:val="24"/>
              </w:rPr>
            </w:pPr>
            <w:r w:rsidRPr="00D363D6">
              <w:rPr>
                <w:rFonts w:ascii="Times New Roman" w:hAnsi="Times New Roman"/>
                <w:sz w:val="24"/>
                <w:szCs w:val="24"/>
              </w:rPr>
              <w:t>Sự linh hoạt vượt trội với khả năng tùy chỉnh từng dòng một mà không gián đoạn trình tự phân tích</w:t>
            </w:r>
          </w:p>
          <w:p w14:paraId="086EC1CB" w14:textId="139583C2" w:rsidR="00574A87" w:rsidRPr="00D363D6" w:rsidRDefault="00574A87" w:rsidP="00574A87">
            <w:pPr>
              <w:pStyle w:val="ListParagraph"/>
              <w:numPr>
                <w:ilvl w:val="1"/>
                <w:numId w:val="34"/>
              </w:numPr>
              <w:ind w:left="376" w:hanging="376"/>
              <w:rPr>
                <w:rFonts w:ascii="Times New Roman" w:hAnsi="Times New Roman"/>
                <w:sz w:val="24"/>
                <w:szCs w:val="24"/>
              </w:rPr>
            </w:pPr>
            <w:r w:rsidRPr="00D363D6">
              <w:rPr>
                <w:rFonts w:ascii="Times New Roman" w:hAnsi="Times New Roman"/>
                <w:sz w:val="24"/>
                <w:szCs w:val="24"/>
              </w:rPr>
              <w:t xml:space="preserve">Màn hình trạng thái thời gian thực </w:t>
            </w:r>
          </w:p>
          <w:p w14:paraId="1C0D4A29" w14:textId="17F89B10" w:rsidR="00574A87" w:rsidRPr="00D363D6" w:rsidRDefault="00574A87" w:rsidP="00574A87">
            <w:pPr>
              <w:pStyle w:val="ListParagraph"/>
              <w:numPr>
                <w:ilvl w:val="1"/>
                <w:numId w:val="34"/>
              </w:numPr>
              <w:ind w:left="376" w:hanging="376"/>
              <w:rPr>
                <w:rFonts w:ascii="Times New Roman" w:hAnsi="Times New Roman"/>
                <w:sz w:val="24"/>
                <w:szCs w:val="24"/>
              </w:rPr>
            </w:pPr>
            <w:r w:rsidRPr="00D363D6">
              <w:rPr>
                <w:rFonts w:ascii="Times New Roman" w:hAnsi="Times New Roman"/>
                <w:sz w:val="24"/>
                <w:szCs w:val="24"/>
              </w:rPr>
              <w:t>Tự động hiệu chỉnh khay và phụ kiện giúp giảm thời gian thiết lập truyền thống</w:t>
            </w:r>
          </w:p>
          <w:p w14:paraId="78312218" w14:textId="77777777" w:rsidR="007B5EA0" w:rsidRDefault="00574A87" w:rsidP="007B5EA0">
            <w:pPr>
              <w:pStyle w:val="ListParagraph"/>
              <w:numPr>
                <w:ilvl w:val="1"/>
                <w:numId w:val="34"/>
              </w:numPr>
              <w:ind w:left="376" w:hanging="376"/>
              <w:rPr>
                <w:rFonts w:ascii="Times New Roman" w:hAnsi="Times New Roman"/>
                <w:sz w:val="24"/>
                <w:szCs w:val="24"/>
              </w:rPr>
            </w:pPr>
            <w:r w:rsidRPr="00D363D6">
              <w:rPr>
                <w:rFonts w:ascii="Times New Roman" w:hAnsi="Times New Roman"/>
                <w:sz w:val="24"/>
                <w:szCs w:val="24"/>
              </w:rPr>
              <w:t>CSV Sequence với Chemstation và OpenLAB</w:t>
            </w:r>
          </w:p>
          <w:p w14:paraId="527FF6B7" w14:textId="77777777" w:rsidR="007B5EA0" w:rsidRDefault="007B5EA0" w:rsidP="007B5EA0">
            <w:pPr>
              <w:pStyle w:val="ListParagraph"/>
              <w:numPr>
                <w:ilvl w:val="1"/>
                <w:numId w:val="34"/>
              </w:numPr>
              <w:ind w:left="376" w:hanging="376"/>
              <w:rPr>
                <w:rFonts w:ascii="Times New Roman" w:hAnsi="Times New Roman"/>
                <w:sz w:val="24"/>
                <w:szCs w:val="24"/>
              </w:rPr>
            </w:pPr>
            <w:r w:rsidRPr="007B5EA0">
              <w:rPr>
                <w:rFonts w:ascii="Times New Roman" w:hAnsi="Times New Roman"/>
                <w:sz w:val="24"/>
                <w:szCs w:val="24"/>
              </w:rPr>
              <w:t>Cung c</w:t>
            </w:r>
            <w:r w:rsidRPr="007B5EA0">
              <w:rPr>
                <w:rFonts w:ascii="Times New Roman" w:hAnsi="Times New Roman" w:cs="Cambria"/>
                <w:sz w:val="24"/>
                <w:szCs w:val="24"/>
              </w:rPr>
              <w:t>ấ</w:t>
            </w:r>
            <w:r w:rsidRPr="007B5EA0">
              <w:rPr>
                <w:rFonts w:ascii="Times New Roman" w:hAnsi="Times New Roman"/>
                <w:sz w:val="24"/>
                <w:szCs w:val="24"/>
              </w:rPr>
              <w:t>p c</w:t>
            </w:r>
            <w:r w:rsidRPr="007B5EA0">
              <w:rPr>
                <w:rFonts w:ascii="Times New Roman" w:hAnsi="Times New Roman" w:cs="VNI-Times"/>
                <w:sz w:val="24"/>
                <w:szCs w:val="24"/>
              </w:rPr>
              <w:t>á</w:t>
            </w:r>
            <w:r w:rsidRPr="007B5EA0">
              <w:rPr>
                <w:rFonts w:ascii="Times New Roman" w:hAnsi="Times New Roman"/>
                <w:sz w:val="24"/>
                <w:szCs w:val="24"/>
              </w:rPr>
              <w:t>c ch</w:t>
            </w:r>
            <w:r w:rsidRPr="007B5EA0">
              <w:rPr>
                <w:rFonts w:ascii="Times New Roman" w:hAnsi="Times New Roman" w:cs="Cambria"/>
                <w:sz w:val="24"/>
                <w:szCs w:val="24"/>
              </w:rPr>
              <w:t>ế</w:t>
            </w:r>
            <w:r w:rsidRPr="007B5EA0">
              <w:rPr>
                <w:rFonts w:ascii="Times New Roman" w:hAnsi="Times New Roman"/>
                <w:sz w:val="24"/>
                <w:szCs w:val="24"/>
              </w:rPr>
              <w:t xml:space="preserve"> </w:t>
            </w:r>
            <w:r w:rsidRPr="007B5EA0">
              <w:rPr>
                <w:rFonts w:ascii="Times New Roman" w:hAnsi="Times New Roman" w:hint="eastAsia"/>
                <w:sz w:val="24"/>
                <w:szCs w:val="24"/>
              </w:rPr>
              <w:t>đ</w:t>
            </w:r>
            <w:r w:rsidRPr="007B5EA0">
              <w:rPr>
                <w:rFonts w:ascii="Times New Roman" w:hAnsi="Times New Roman"/>
                <w:sz w:val="24"/>
                <w:szCs w:val="24"/>
              </w:rPr>
              <w:t>ộ tiêm cho GC bao gồm: lỏng, headspace và SPME</w:t>
            </w:r>
          </w:p>
          <w:p w14:paraId="4B13CCE4" w14:textId="77777777" w:rsidR="007B5EA0" w:rsidRDefault="007B5EA0" w:rsidP="007B5EA0">
            <w:pPr>
              <w:pStyle w:val="ListParagraph"/>
              <w:numPr>
                <w:ilvl w:val="1"/>
                <w:numId w:val="34"/>
              </w:numPr>
              <w:ind w:left="376" w:hanging="376"/>
              <w:rPr>
                <w:rFonts w:ascii="Times New Roman" w:hAnsi="Times New Roman"/>
                <w:sz w:val="24"/>
                <w:szCs w:val="24"/>
              </w:rPr>
            </w:pPr>
            <w:r w:rsidRPr="007B5EA0">
              <w:rPr>
                <w:rFonts w:ascii="Times New Roman" w:hAnsi="Times New Roman"/>
                <w:sz w:val="24"/>
                <w:szCs w:val="24"/>
              </w:rPr>
              <w:t>Tích h</w:t>
            </w:r>
            <w:r w:rsidRPr="007B5EA0">
              <w:rPr>
                <w:rFonts w:ascii="Times New Roman" w:hAnsi="Times New Roman" w:cs="Cambria"/>
                <w:sz w:val="24"/>
                <w:szCs w:val="24"/>
              </w:rPr>
              <w:t>ợ</w:t>
            </w:r>
            <w:r w:rsidRPr="007B5EA0">
              <w:rPr>
                <w:rFonts w:ascii="Times New Roman" w:hAnsi="Times New Roman"/>
                <w:sz w:val="24"/>
                <w:szCs w:val="24"/>
              </w:rPr>
              <w:t>p k</w:t>
            </w:r>
            <w:r w:rsidRPr="007B5EA0">
              <w:rPr>
                <w:rFonts w:ascii="Times New Roman" w:hAnsi="Times New Roman" w:cs="Cambria"/>
                <w:sz w:val="24"/>
                <w:szCs w:val="24"/>
              </w:rPr>
              <w:t>ế</w:t>
            </w:r>
            <w:r w:rsidRPr="007B5EA0">
              <w:rPr>
                <w:rFonts w:ascii="Times New Roman" w:hAnsi="Times New Roman"/>
                <w:sz w:val="24"/>
                <w:szCs w:val="24"/>
              </w:rPr>
              <w:t>t n</w:t>
            </w:r>
            <w:r w:rsidRPr="007B5EA0">
              <w:rPr>
                <w:rFonts w:ascii="Times New Roman" w:hAnsi="Times New Roman" w:cs="Cambria"/>
                <w:sz w:val="24"/>
                <w:szCs w:val="24"/>
              </w:rPr>
              <w:t>ố</w:t>
            </w:r>
            <w:r w:rsidRPr="007B5EA0">
              <w:rPr>
                <w:rFonts w:ascii="Times New Roman" w:hAnsi="Times New Roman"/>
                <w:sz w:val="24"/>
                <w:szCs w:val="24"/>
              </w:rPr>
              <w:t>i MTM v</w:t>
            </w:r>
            <w:r w:rsidRPr="007B5EA0">
              <w:rPr>
                <w:rFonts w:ascii="Times New Roman" w:hAnsi="Times New Roman" w:cs="Cambria"/>
                <w:sz w:val="24"/>
                <w:szCs w:val="24"/>
              </w:rPr>
              <w:t>ớ</w:t>
            </w:r>
            <w:r w:rsidRPr="007B5EA0">
              <w:rPr>
                <w:rFonts w:ascii="Times New Roman" w:hAnsi="Times New Roman"/>
                <w:sz w:val="24"/>
                <w:szCs w:val="24"/>
              </w:rPr>
              <w:t>i thi</w:t>
            </w:r>
            <w:r w:rsidRPr="007B5EA0">
              <w:rPr>
                <w:rFonts w:ascii="Times New Roman" w:hAnsi="Times New Roman" w:cs="Cambria"/>
                <w:sz w:val="24"/>
                <w:szCs w:val="24"/>
              </w:rPr>
              <w:t>ế</w:t>
            </w:r>
            <w:r w:rsidRPr="007B5EA0">
              <w:rPr>
                <w:rFonts w:ascii="Times New Roman" w:hAnsi="Times New Roman"/>
                <w:sz w:val="24"/>
                <w:szCs w:val="24"/>
              </w:rPr>
              <w:t>t b</w:t>
            </w:r>
            <w:r w:rsidRPr="007B5EA0">
              <w:rPr>
                <w:rFonts w:ascii="Times New Roman" w:hAnsi="Times New Roman" w:cs="Cambria"/>
                <w:sz w:val="24"/>
                <w:szCs w:val="24"/>
              </w:rPr>
              <w:t>ị</w:t>
            </w:r>
            <w:r w:rsidRPr="007B5EA0">
              <w:rPr>
                <w:rFonts w:ascii="Times New Roman" w:hAnsi="Times New Roman"/>
                <w:sz w:val="24"/>
                <w:szCs w:val="24"/>
              </w:rPr>
              <w:t xml:space="preserve"> ngo</w:t>
            </w:r>
            <w:r w:rsidRPr="007B5EA0">
              <w:rPr>
                <w:rFonts w:ascii="Times New Roman" w:hAnsi="Times New Roman" w:cs="Cambria"/>
                <w:sz w:val="24"/>
                <w:szCs w:val="24"/>
              </w:rPr>
              <w:t>ạ</w:t>
            </w:r>
            <w:r w:rsidRPr="007B5EA0">
              <w:rPr>
                <w:rFonts w:ascii="Times New Roman" w:hAnsi="Times New Roman"/>
                <w:sz w:val="24"/>
                <w:szCs w:val="24"/>
              </w:rPr>
              <w:t>i vi v</w:t>
            </w:r>
            <w:r w:rsidRPr="007B5EA0">
              <w:rPr>
                <w:rFonts w:ascii="Times New Roman" w:hAnsi="Times New Roman" w:cs="VNI-Times"/>
                <w:sz w:val="24"/>
                <w:szCs w:val="24"/>
              </w:rPr>
              <w:t>à</w:t>
            </w:r>
            <w:r w:rsidRPr="007B5EA0">
              <w:rPr>
                <w:rFonts w:ascii="Times New Roman" w:hAnsi="Times New Roman"/>
                <w:sz w:val="24"/>
                <w:szCs w:val="24"/>
              </w:rPr>
              <w:t xml:space="preserve"> ch</w:t>
            </w:r>
            <w:r w:rsidRPr="007B5EA0">
              <w:rPr>
                <w:rFonts w:ascii="Times New Roman" w:hAnsi="Times New Roman" w:cs="Cambria"/>
                <w:sz w:val="24"/>
                <w:szCs w:val="24"/>
              </w:rPr>
              <w:t>ế</w:t>
            </w:r>
            <w:r w:rsidRPr="007B5EA0">
              <w:rPr>
                <w:rFonts w:ascii="Times New Roman" w:hAnsi="Times New Roman"/>
                <w:sz w:val="24"/>
                <w:szCs w:val="24"/>
              </w:rPr>
              <w:t xml:space="preserve"> </w:t>
            </w:r>
            <w:r w:rsidRPr="007B5EA0">
              <w:rPr>
                <w:rFonts w:ascii="Times New Roman" w:hAnsi="Times New Roman" w:hint="eastAsia"/>
                <w:sz w:val="24"/>
                <w:szCs w:val="24"/>
              </w:rPr>
              <w:t>đ</w:t>
            </w:r>
            <w:r w:rsidRPr="007B5EA0">
              <w:rPr>
                <w:rFonts w:ascii="Times New Roman" w:hAnsi="Times New Roman"/>
                <w:sz w:val="24"/>
                <w:szCs w:val="24"/>
              </w:rPr>
              <w:t>ộ kết nối không dây</w:t>
            </w:r>
          </w:p>
          <w:p w14:paraId="21696FCE" w14:textId="77777777" w:rsidR="007B5EA0" w:rsidRDefault="007B5EA0" w:rsidP="007B5EA0">
            <w:pPr>
              <w:pStyle w:val="ListParagraph"/>
              <w:numPr>
                <w:ilvl w:val="1"/>
                <w:numId w:val="34"/>
              </w:numPr>
              <w:ind w:left="376" w:hanging="376"/>
              <w:rPr>
                <w:rFonts w:ascii="Times New Roman" w:hAnsi="Times New Roman"/>
                <w:sz w:val="24"/>
                <w:szCs w:val="24"/>
              </w:rPr>
            </w:pPr>
            <w:r w:rsidRPr="007B5EA0">
              <w:rPr>
                <w:rFonts w:ascii="Times New Roman" w:hAnsi="Times New Roman"/>
                <w:sz w:val="24"/>
                <w:szCs w:val="24"/>
              </w:rPr>
              <w:lastRenderedPageBreak/>
              <w:t>Hi</w:t>
            </w:r>
            <w:r w:rsidRPr="007B5EA0">
              <w:rPr>
                <w:rFonts w:ascii="Times New Roman" w:hAnsi="Times New Roman" w:cs="Cambria"/>
                <w:sz w:val="24"/>
                <w:szCs w:val="24"/>
              </w:rPr>
              <w:t>ệ</w:t>
            </w:r>
            <w:r w:rsidRPr="007B5EA0">
              <w:rPr>
                <w:rFonts w:ascii="Times New Roman" w:hAnsi="Times New Roman"/>
                <w:sz w:val="24"/>
                <w:szCs w:val="24"/>
              </w:rPr>
              <w:t>u chu</w:t>
            </w:r>
            <w:r w:rsidRPr="007B5EA0">
              <w:rPr>
                <w:rFonts w:ascii="Times New Roman" w:hAnsi="Times New Roman" w:cs="Cambria"/>
                <w:sz w:val="24"/>
                <w:szCs w:val="24"/>
              </w:rPr>
              <w:t>ẩ</w:t>
            </w:r>
            <w:r w:rsidRPr="007B5EA0">
              <w:rPr>
                <w:rFonts w:ascii="Times New Roman" w:hAnsi="Times New Roman"/>
                <w:sz w:val="24"/>
                <w:szCs w:val="24"/>
              </w:rPr>
              <w:t>n ho</w:t>
            </w:r>
            <w:r w:rsidRPr="007B5EA0">
              <w:rPr>
                <w:rFonts w:ascii="Times New Roman" w:hAnsi="Times New Roman" w:cs="VNI-Times"/>
                <w:sz w:val="24"/>
                <w:szCs w:val="24"/>
              </w:rPr>
              <w:t>à</w:t>
            </w:r>
            <w:r w:rsidRPr="007B5EA0">
              <w:rPr>
                <w:rFonts w:ascii="Times New Roman" w:hAnsi="Times New Roman"/>
                <w:sz w:val="24"/>
                <w:szCs w:val="24"/>
              </w:rPr>
              <w:t>n to</w:t>
            </w:r>
            <w:r w:rsidRPr="007B5EA0">
              <w:rPr>
                <w:rFonts w:ascii="Times New Roman" w:hAnsi="Times New Roman" w:cs="VNI-Times"/>
                <w:sz w:val="24"/>
                <w:szCs w:val="24"/>
              </w:rPr>
              <w:t>à</w:t>
            </w:r>
            <w:r w:rsidRPr="007B5EA0">
              <w:rPr>
                <w:rFonts w:ascii="Times New Roman" w:hAnsi="Times New Roman"/>
                <w:sz w:val="24"/>
                <w:szCs w:val="24"/>
              </w:rPr>
              <w:t>n t</w:t>
            </w:r>
            <w:r w:rsidRPr="007B5EA0">
              <w:rPr>
                <w:rFonts w:ascii="Times New Roman" w:hAnsi="Times New Roman" w:cs="Cambria"/>
                <w:sz w:val="24"/>
                <w:szCs w:val="24"/>
              </w:rPr>
              <w:t>ự</w:t>
            </w:r>
            <w:r w:rsidRPr="007B5EA0">
              <w:rPr>
                <w:rFonts w:ascii="Times New Roman" w:hAnsi="Times New Roman"/>
                <w:sz w:val="24"/>
                <w:szCs w:val="24"/>
              </w:rPr>
              <w:t xml:space="preserve"> </w:t>
            </w:r>
            <w:r w:rsidRPr="007B5EA0">
              <w:rPr>
                <w:rFonts w:ascii="Times New Roman" w:hAnsi="Times New Roman" w:hint="eastAsia"/>
                <w:sz w:val="24"/>
                <w:szCs w:val="24"/>
              </w:rPr>
              <w:t>đ</w:t>
            </w:r>
            <w:r w:rsidRPr="007B5EA0">
              <w:rPr>
                <w:rFonts w:ascii="Times New Roman" w:hAnsi="Times New Roman"/>
                <w:sz w:val="24"/>
                <w:szCs w:val="24"/>
              </w:rPr>
              <w:t>ộng</w:t>
            </w:r>
          </w:p>
          <w:p w14:paraId="1FE18541" w14:textId="0A29AC16" w:rsidR="007B5EA0" w:rsidRDefault="007B5EA0" w:rsidP="007B5EA0">
            <w:pPr>
              <w:pStyle w:val="ListParagraph"/>
              <w:numPr>
                <w:ilvl w:val="1"/>
                <w:numId w:val="34"/>
              </w:numPr>
              <w:ind w:left="376" w:hanging="376"/>
              <w:rPr>
                <w:rFonts w:ascii="Times New Roman" w:hAnsi="Times New Roman"/>
                <w:sz w:val="24"/>
                <w:szCs w:val="24"/>
              </w:rPr>
            </w:pPr>
            <w:r w:rsidRPr="007B5EA0">
              <w:rPr>
                <w:rFonts w:ascii="Times New Roman" w:hAnsi="Times New Roman"/>
                <w:sz w:val="24"/>
                <w:szCs w:val="24"/>
              </w:rPr>
              <w:t>Thi</w:t>
            </w:r>
            <w:r w:rsidRPr="007B5EA0">
              <w:rPr>
                <w:rFonts w:ascii="Times New Roman" w:hAnsi="Times New Roman" w:cs="Cambria"/>
                <w:sz w:val="24"/>
                <w:szCs w:val="24"/>
              </w:rPr>
              <w:t>ế</w:t>
            </w:r>
            <w:r w:rsidRPr="007B5EA0">
              <w:rPr>
                <w:rFonts w:ascii="Times New Roman" w:hAnsi="Times New Roman"/>
                <w:sz w:val="24"/>
                <w:szCs w:val="24"/>
              </w:rPr>
              <w:t>t b</w:t>
            </w:r>
            <w:r w:rsidRPr="007B5EA0">
              <w:rPr>
                <w:rFonts w:ascii="Times New Roman" w:hAnsi="Times New Roman" w:cs="Cambria"/>
                <w:sz w:val="24"/>
                <w:szCs w:val="24"/>
              </w:rPr>
              <w:t>ị</w:t>
            </w:r>
            <w:r w:rsidRPr="007B5EA0">
              <w:rPr>
                <w:rFonts w:ascii="Times New Roman" w:hAnsi="Times New Roman"/>
                <w:sz w:val="24"/>
                <w:szCs w:val="24"/>
              </w:rPr>
              <w:t xml:space="preserve"> t</w:t>
            </w:r>
            <w:r w:rsidRPr="007B5EA0">
              <w:rPr>
                <w:rFonts w:ascii="Times New Roman" w:hAnsi="Times New Roman" w:hint="eastAsia"/>
                <w:sz w:val="24"/>
                <w:szCs w:val="24"/>
              </w:rPr>
              <w:t>ươ</w:t>
            </w:r>
            <w:r w:rsidRPr="007B5EA0">
              <w:rPr>
                <w:rFonts w:ascii="Times New Roman" w:hAnsi="Times New Roman"/>
                <w:sz w:val="24"/>
                <w:szCs w:val="24"/>
              </w:rPr>
              <w:t xml:space="preserve">ng thích với </w:t>
            </w:r>
            <w:r>
              <w:rPr>
                <w:rFonts w:ascii="Times New Roman" w:hAnsi="Times New Roman"/>
                <w:sz w:val="24"/>
                <w:szCs w:val="24"/>
              </w:rPr>
              <w:t xml:space="preserve">máy GC/ GCMS/ GCMSMS hãng SCION Instrument </w:t>
            </w:r>
          </w:p>
          <w:p w14:paraId="77CB70B9" w14:textId="6840FAC7" w:rsidR="007B5EA0" w:rsidRPr="007B5EA0" w:rsidRDefault="007B5EA0" w:rsidP="007B5EA0">
            <w:pPr>
              <w:pStyle w:val="ListParagraph"/>
              <w:numPr>
                <w:ilvl w:val="1"/>
                <w:numId w:val="34"/>
              </w:numPr>
              <w:ind w:left="376" w:hanging="376"/>
              <w:rPr>
                <w:rFonts w:ascii="Times New Roman" w:hAnsi="Times New Roman"/>
                <w:sz w:val="24"/>
                <w:szCs w:val="24"/>
              </w:rPr>
            </w:pPr>
            <w:r w:rsidRPr="007B5EA0">
              <w:rPr>
                <w:rFonts w:ascii="Times New Roman" w:hAnsi="Times New Roman"/>
                <w:sz w:val="24"/>
                <w:szCs w:val="24"/>
              </w:rPr>
              <w:t>Ti</w:t>
            </w:r>
            <w:r w:rsidRPr="007B5EA0">
              <w:rPr>
                <w:rFonts w:ascii="Times New Roman" w:hAnsi="Times New Roman" w:cs="Cambria"/>
                <w:sz w:val="24"/>
                <w:szCs w:val="24"/>
              </w:rPr>
              <w:t>ế</w:t>
            </w:r>
            <w:r w:rsidRPr="007B5EA0">
              <w:rPr>
                <w:rFonts w:ascii="Times New Roman" w:hAnsi="Times New Roman"/>
                <w:sz w:val="24"/>
                <w:szCs w:val="24"/>
              </w:rPr>
              <w:t>t ki</w:t>
            </w:r>
            <w:r w:rsidRPr="007B5EA0">
              <w:rPr>
                <w:rFonts w:ascii="Times New Roman" w:hAnsi="Times New Roman" w:cs="Cambria"/>
                <w:sz w:val="24"/>
                <w:szCs w:val="24"/>
              </w:rPr>
              <w:t>ệ</w:t>
            </w:r>
            <w:r w:rsidRPr="007B5EA0">
              <w:rPr>
                <w:rFonts w:ascii="Times New Roman" w:hAnsi="Times New Roman"/>
                <w:sz w:val="24"/>
                <w:szCs w:val="24"/>
              </w:rPr>
              <w:t>m th</w:t>
            </w:r>
            <w:r w:rsidRPr="007B5EA0">
              <w:rPr>
                <w:rFonts w:ascii="Times New Roman" w:hAnsi="Times New Roman" w:cs="Cambria"/>
                <w:sz w:val="24"/>
                <w:szCs w:val="24"/>
              </w:rPr>
              <w:t>ờ</w:t>
            </w:r>
            <w:r w:rsidRPr="007B5EA0">
              <w:rPr>
                <w:rFonts w:ascii="Times New Roman" w:hAnsi="Times New Roman"/>
                <w:sz w:val="24"/>
                <w:szCs w:val="24"/>
              </w:rPr>
              <w:t xml:space="preserve">i gian và tối </w:t>
            </w:r>
            <w:r w:rsidRPr="007B5EA0">
              <w:rPr>
                <w:rFonts w:ascii="Times New Roman" w:hAnsi="Times New Roman" w:hint="eastAsia"/>
                <w:sz w:val="24"/>
                <w:szCs w:val="24"/>
              </w:rPr>
              <w:t>ư</w:t>
            </w:r>
            <w:r w:rsidRPr="007B5EA0">
              <w:rPr>
                <w:rFonts w:ascii="Times New Roman" w:hAnsi="Times New Roman"/>
                <w:sz w:val="24"/>
                <w:szCs w:val="24"/>
              </w:rPr>
              <w:t>u công suất GC với chức n</w:t>
            </w:r>
            <w:r w:rsidRPr="007B5EA0">
              <w:rPr>
                <w:rFonts w:ascii="Times New Roman" w:hAnsi="Times New Roman" w:hint="eastAsia"/>
                <w:sz w:val="24"/>
                <w:szCs w:val="24"/>
              </w:rPr>
              <w:t>ă</w:t>
            </w:r>
            <w:r w:rsidRPr="007B5EA0">
              <w:rPr>
                <w:rFonts w:ascii="Times New Roman" w:hAnsi="Times New Roman"/>
                <w:sz w:val="24"/>
                <w:szCs w:val="24"/>
              </w:rPr>
              <w:t>ng “overlap time” Flex Autosampler còn có khả n</w:t>
            </w:r>
            <w:r w:rsidRPr="007B5EA0">
              <w:rPr>
                <w:rFonts w:ascii="Times New Roman" w:hAnsi="Times New Roman" w:hint="eastAsia"/>
                <w:sz w:val="24"/>
                <w:szCs w:val="24"/>
              </w:rPr>
              <w:t>ă</w:t>
            </w:r>
            <w:r w:rsidRPr="007B5EA0">
              <w:rPr>
                <w:rFonts w:ascii="Times New Roman" w:hAnsi="Times New Roman"/>
                <w:sz w:val="24"/>
                <w:szCs w:val="24"/>
              </w:rPr>
              <w:t xml:space="preserve">ng chuẩn bị mẫu bao gồm: pha loãng, chiết tách, gia nhiệt, hòa trộn và tiêm nội chuẩn tự </w:t>
            </w:r>
            <w:r w:rsidRPr="007B5EA0">
              <w:rPr>
                <w:rFonts w:ascii="Times New Roman" w:hAnsi="Times New Roman" w:hint="eastAsia"/>
                <w:sz w:val="24"/>
                <w:szCs w:val="24"/>
              </w:rPr>
              <w:t>đ</w:t>
            </w:r>
            <w:r w:rsidRPr="007B5EA0">
              <w:rPr>
                <w:rFonts w:ascii="Times New Roman" w:hAnsi="Times New Roman"/>
                <w:sz w:val="24"/>
                <w:szCs w:val="24"/>
              </w:rPr>
              <w:t>ộng.</w:t>
            </w:r>
          </w:p>
          <w:p w14:paraId="49436743" w14:textId="554BC18C" w:rsidR="003A3643" w:rsidRPr="00D363D6" w:rsidRDefault="003A3643" w:rsidP="0006782D">
            <w:pPr>
              <w:pStyle w:val="ListParagraph"/>
              <w:numPr>
                <w:ilvl w:val="0"/>
                <w:numId w:val="12"/>
              </w:numPr>
              <w:rPr>
                <w:rFonts w:ascii="Times New Roman" w:hAnsi="Times New Roman"/>
                <w:b/>
                <w:sz w:val="24"/>
                <w:szCs w:val="24"/>
              </w:rPr>
            </w:pPr>
            <w:r w:rsidRPr="00D363D6">
              <w:rPr>
                <w:rFonts w:ascii="Times New Roman" w:hAnsi="Times New Roman"/>
                <w:b/>
                <w:sz w:val="24"/>
                <w:szCs w:val="24"/>
              </w:rPr>
              <w:t>Thông số kỹ thuật:</w:t>
            </w:r>
          </w:p>
          <w:p w14:paraId="76FCB2F5" w14:textId="77777777" w:rsidR="0006782D" w:rsidRPr="00D363D6" w:rsidRDefault="0006782D" w:rsidP="0006782D">
            <w:pPr>
              <w:pStyle w:val="ListParagraph"/>
              <w:numPr>
                <w:ilvl w:val="0"/>
                <w:numId w:val="22"/>
              </w:numPr>
              <w:ind w:left="376" w:hanging="376"/>
              <w:rPr>
                <w:rFonts w:ascii="Times New Roman" w:hAnsi="Times New Roman"/>
                <w:bCs/>
                <w:sz w:val="24"/>
                <w:szCs w:val="24"/>
              </w:rPr>
            </w:pPr>
            <w:r w:rsidRPr="00D363D6">
              <w:rPr>
                <w:rFonts w:ascii="Times New Roman" w:hAnsi="Times New Roman"/>
                <w:bCs/>
                <w:sz w:val="24"/>
                <w:szCs w:val="24"/>
              </w:rPr>
              <w:t>Nguồn điện: 100-240 VAC, 50/60 Hz, 3-1A</w:t>
            </w:r>
          </w:p>
          <w:p w14:paraId="4123C68A" w14:textId="51BDBCB1" w:rsidR="0006782D" w:rsidRPr="00D363D6" w:rsidRDefault="0006782D" w:rsidP="0006782D">
            <w:pPr>
              <w:rPr>
                <w:rFonts w:ascii="Times New Roman" w:hAnsi="Times New Roman"/>
                <w:b/>
                <w:sz w:val="24"/>
                <w:szCs w:val="24"/>
                <w:u w:val="single"/>
              </w:rPr>
            </w:pPr>
            <w:r w:rsidRPr="00D363D6">
              <w:rPr>
                <w:rFonts w:ascii="Times New Roman" w:hAnsi="Times New Roman"/>
                <w:b/>
                <w:sz w:val="24"/>
                <w:szCs w:val="24"/>
                <w:u w:val="single"/>
              </w:rPr>
              <w:t xml:space="preserve">Tùy chọn sẵn có: </w:t>
            </w:r>
          </w:p>
          <w:p w14:paraId="1484857C" w14:textId="4D09E17C" w:rsidR="0006782D" w:rsidRPr="00D363D6" w:rsidRDefault="005B56C5" w:rsidP="005B56C5">
            <w:pPr>
              <w:rPr>
                <w:rFonts w:ascii="Times New Roman" w:hAnsi="Times New Roman"/>
                <w:b/>
                <w:sz w:val="24"/>
                <w:szCs w:val="24"/>
              </w:rPr>
            </w:pPr>
            <w:r w:rsidRPr="00D363D6">
              <w:rPr>
                <w:rFonts w:ascii="Times New Roman" w:hAnsi="Times New Roman"/>
                <w:b/>
                <w:sz w:val="24"/>
                <w:szCs w:val="24"/>
              </w:rPr>
              <w:t xml:space="preserve">(1)  </w:t>
            </w:r>
            <w:r w:rsidR="0006782D" w:rsidRPr="00D363D6">
              <w:rPr>
                <w:rFonts w:ascii="Times New Roman" w:hAnsi="Times New Roman"/>
                <w:b/>
                <w:sz w:val="24"/>
                <w:szCs w:val="24"/>
              </w:rPr>
              <w:t>Tùy chọn tiêm mẫu lỏng</w:t>
            </w:r>
            <w:r w:rsidRPr="00D363D6">
              <w:rPr>
                <w:rFonts w:ascii="Times New Roman" w:hAnsi="Times New Roman"/>
                <w:b/>
                <w:sz w:val="24"/>
                <w:szCs w:val="24"/>
              </w:rPr>
              <w:t>:</w:t>
            </w:r>
          </w:p>
          <w:p w14:paraId="3A5B9356" w14:textId="77777777" w:rsidR="0006782D" w:rsidRPr="00D363D6" w:rsidRDefault="0006782D" w:rsidP="0006782D">
            <w:pPr>
              <w:pStyle w:val="ListParagraph"/>
              <w:numPr>
                <w:ilvl w:val="0"/>
                <w:numId w:val="24"/>
              </w:numPr>
              <w:rPr>
                <w:rFonts w:ascii="Times New Roman" w:hAnsi="Times New Roman"/>
                <w:bCs/>
                <w:sz w:val="24"/>
                <w:szCs w:val="24"/>
              </w:rPr>
            </w:pPr>
            <w:r w:rsidRPr="00D363D6">
              <w:rPr>
                <w:rFonts w:ascii="Times New Roman" w:hAnsi="Times New Roman"/>
                <w:bCs/>
                <w:sz w:val="24"/>
                <w:szCs w:val="24"/>
              </w:rPr>
              <w:t>Khay 2 ml 105 vị trí</w:t>
            </w:r>
          </w:p>
          <w:p w14:paraId="49A4A1BF" w14:textId="4982CF68" w:rsidR="0006782D" w:rsidRPr="00D363D6" w:rsidRDefault="0006782D" w:rsidP="0006782D">
            <w:pPr>
              <w:pStyle w:val="ListParagraph"/>
              <w:numPr>
                <w:ilvl w:val="0"/>
                <w:numId w:val="24"/>
              </w:numPr>
              <w:rPr>
                <w:rFonts w:ascii="Times New Roman" w:hAnsi="Times New Roman"/>
                <w:bCs/>
                <w:sz w:val="24"/>
                <w:szCs w:val="24"/>
              </w:rPr>
            </w:pPr>
            <w:r w:rsidRPr="00D363D6">
              <w:rPr>
                <w:rFonts w:ascii="Times New Roman" w:hAnsi="Times New Roman"/>
                <w:bCs/>
                <w:sz w:val="24"/>
                <w:szCs w:val="24"/>
              </w:rPr>
              <w:t>Syringe và Bộ giữ Syringe</w:t>
            </w:r>
          </w:p>
          <w:p w14:paraId="4BDDEB70" w14:textId="663019D0" w:rsidR="0006782D" w:rsidRPr="00D363D6" w:rsidRDefault="0006782D" w:rsidP="0006782D">
            <w:pPr>
              <w:pStyle w:val="ListParagraph"/>
              <w:numPr>
                <w:ilvl w:val="0"/>
                <w:numId w:val="22"/>
              </w:numPr>
              <w:ind w:left="376" w:hanging="376"/>
              <w:rPr>
                <w:rFonts w:ascii="Times New Roman" w:hAnsi="Times New Roman"/>
                <w:bCs/>
                <w:sz w:val="24"/>
                <w:szCs w:val="24"/>
              </w:rPr>
            </w:pPr>
            <w:r w:rsidRPr="00D363D6">
              <w:rPr>
                <w:rFonts w:ascii="Times New Roman" w:hAnsi="Times New Roman"/>
                <w:bCs/>
                <w:sz w:val="24"/>
                <w:szCs w:val="24"/>
              </w:rPr>
              <w:t>Khay và trạm khác</w:t>
            </w:r>
          </w:p>
          <w:p w14:paraId="4443C4DF" w14:textId="77777777" w:rsidR="00B4485E" w:rsidRPr="00D363D6" w:rsidRDefault="0006782D" w:rsidP="0006782D">
            <w:pPr>
              <w:pStyle w:val="ListParagraph"/>
              <w:numPr>
                <w:ilvl w:val="0"/>
                <w:numId w:val="25"/>
              </w:numPr>
              <w:rPr>
                <w:rFonts w:ascii="Times New Roman" w:hAnsi="Times New Roman"/>
                <w:bCs/>
                <w:sz w:val="24"/>
                <w:szCs w:val="24"/>
              </w:rPr>
            </w:pPr>
            <w:r w:rsidRPr="00D363D6">
              <w:rPr>
                <w:rFonts w:ascii="Times New Roman" w:hAnsi="Times New Roman"/>
                <w:bCs/>
                <w:sz w:val="24"/>
                <w:szCs w:val="24"/>
              </w:rPr>
              <w:t>Khay 2mL ; 105 vị trí  (lên đến 4 khay)</w:t>
            </w:r>
          </w:p>
          <w:p w14:paraId="06C10CE3" w14:textId="77777777" w:rsidR="00B4485E" w:rsidRPr="00D363D6" w:rsidRDefault="0006782D" w:rsidP="00B4485E">
            <w:pPr>
              <w:pStyle w:val="ListParagraph"/>
              <w:numPr>
                <w:ilvl w:val="0"/>
                <w:numId w:val="25"/>
              </w:numPr>
              <w:rPr>
                <w:rFonts w:ascii="Times New Roman" w:hAnsi="Times New Roman"/>
                <w:bCs/>
                <w:sz w:val="24"/>
                <w:szCs w:val="24"/>
              </w:rPr>
            </w:pPr>
            <w:r w:rsidRPr="00D363D6">
              <w:rPr>
                <w:rFonts w:ascii="Times New Roman" w:hAnsi="Times New Roman"/>
                <w:bCs/>
                <w:sz w:val="24"/>
                <w:szCs w:val="24"/>
              </w:rPr>
              <w:t>Khay 10mL-20mL; 32  vị trí</w:t>
            </w:r>
          </w:p>
          <w:p w14:paraId="08C13D8A" w14:textId="6E1DC2A4" w:rsidR="0006782D" w:rsidRPr="00D363D6" w:rsidRDefault="0006782D" w:rsidP="00B4485E">
            <w:pPr>
              <w:pStyle w:val="ListParagraph"/>
              <w:numPr>
                <w:ilvl w:val="0"/>
                <w:numId w:val="25"/>
              </w:numPr>
              <w:rPr>
                <w:rFonts w:ascii="Times New Roman" w:hAnsi="Times New Roman"/>
                <w:bCs/>
                <w:sz w:val="24"/>
                <w:szCs w:val="24"/>
              </w:rPr>
            </w:pPr>
            <w:r w:rsidRPr="00D363D6">
              <w:rPr>
                <w:rFonts w:ascii="Times New Roman" w:hAnsi="Times New Roman"/>
                <w:bCs/>
                <w:sz w:val="24"/>
                <w:szCs w:val="24"/>
              </w:rPr>
              <w:t>Có sẵn khay tùy chỉnh</w:t>
            </w:r>
          </w:p>
          <w:p w14:paraId="377E84AE" w14:textId="77777777" w:rsidR="00B4485E" w:rsidRPr="00D363D6" w:rsidRDefault="0006782D" w:rsidP="00B4485E">
            <w:pPr>
              <w:pStyle w:val="ListParagraph"/>
              <w:numPr>
                <w:ilvl w:val="0"/>
                <w:numId w:val="22"/>
              </w:numPr>
              <w:ind w:left="376" w:hanging="376"/>
              <w:rPr>
                <w:rFonts w:ascii="Times New Roman" w:hAnsi="Times New Roman"/>
                <w:bCs/>
                <w:sz w:val="24"/>
                <w:szCs w:val="24"/>
              </w:rPr>
            </w:pPr>
            <w:r w:rsidRPr="00D363D6">
              <w:rPr>
                <w:rFonts w:ascii="Times New Roman" w:hAnsi="Times New Roman"/>
                <w:bCs/>
                <w:sz w:val="24"/>
                <w:szCs w:val="24"/>
              </w:rPr>
              <w:t>Trạm Rinse/Waste 10ml – 4 vị trí</w:t>
            </w:r>
          </w:p>
          <w:p w14:paraId="058EA1E4" w14:textId="77777777" w:rsidR="00B4485E" w:rsidRPr="00D363D6" w:rsidRDefault="0006782D" w:rsidP="00B4485E">
            <w:pPr>
              <w:pStyle w:val="ListParagraph"/>
              <w:numPr>
                <w:ilvl w:val="0"/>
                <w:numId w:val="22"/>
              </w:numPr>
              <w:ind w:left="376" w:hanging="376"/>
              <w:rPr>
                <w:rFonts w:ascii="Times New Roman" w:hAnsi="Times New Roman"/>
                <w:bCs/>
                <w:sz w:val="24"/>
                <w:szCs w:val="24"/>
              </w:rPr>
            </w:pPr>
            <w:r w:rsidRPr="00D363D6">
              <w:rPr>
                <w:rFonts w:ascii="Times New Roman" w:hAnsi="Times New Roman"/>
                <w:bCs/>
                <w:sz w:val="24"/>
                <w:szCs w:val="24"/>
              </w:rPr>
              <w:t>Rinse/Solvent 100mL– 2 vị trí với cổng thải</w:t>
            </w:r>
          </w:p>
          <w:p w14:paraId="63618AA5" w14:textId="77777777" w:rsidR="00B4485E" w:rsidRPr="00D363D6" w:rsidRDefault="0006782D" w:rsidP="00B4485E">
            <w:pPr>
              <w:pStyle w:val="ListParagraph"/>
              <w:numPr>
                <w:ilvl w:val="0"/>
                <w:numId w:val="22"/>
              </w:numPr>
              <w:ind w:left="376" w:hanging="376"/>
              <w:rPr>
                <w:rFonts w:ascii="Times New Roman" w:hAnsi="Times New Roman"/>
                <w:bCs/>
                <w:sz w:val="24"/>
                <w:szCs w:val="24"/>
              </w:rPr>
            </w:pPr>
            <w:r w:rsidRPr="00D363D6">
              <w:rPr>
                <w:rFonts w:ascii="Times New Roman" w:hAnsi="Times New Roman"/>
                <w:bCs/>
                <w:sz w:val="24"/>
                <w:szCs w:val="24"/>
              </w:rPr>
              <w:t xml:space="preserve">Kết nối Hardware có sẵn cho nhiều nền tản GC </w:t>
            </w:r>
          </w:p>
          <w:p w14:paraId="4055C10E" w14:textId="37D6A2FB" w:rsidR="0006782D" w:rsidRPr="00D363D6" w:rsidRDefault="005B56C5" w:rsidP="005B56C5">
            <w:pPr>
              <w:rPr>
                <w:rFonts w:ascii="Times New Roman" w:hAnsi="Times New Roman"/>
                <w:b/>
                <w:sz w:val="24"/>
                <w:szCs w:val="24"/>
              </w:rPr>
            </w:pPr>
            <w:r w:rsidRPr="00D363D6">
              <w:rPr>
                <w:rFonts w:ascii="Times New Roman" w:hAnsi="Times New Roman"/>
                <w:b/>
                <w:sz w:val="24"/>
                <w:szCs w:val="24"/>
              </w:rPr>
              <w:t xml:space="preserve">(2)  </w:t>
            </w:r>
            <w:r w:rsidR="0006782D" w:rsidRPr="00D363D6">
              <w:rPr>
                <w:rFonts w:ascii="Times New Roman" w:hAnsi="Times New Roman"/>
                <w:b/>
                <w:sz w:val="24"/>
                <w:szCs w:val="24"/>
              </w:rPr>
              <w:t xml:space="preserve">Tùy chọn </w:t>
            </w:r>
            <w:r w:rsidR="00855F74" w:rsidRPr="00D363D6">
              <w:rPr>
                <w:rFonts w:ascii="Times New Roman" w:hAnsi="Times New Roman"/>
                <w:b/>
                <w:sz w:val="24"/>
                <w:szCs w:val="24"/>
              </w:rPr>
              <w:t xml:space="preserve">tiêm mẫu pha hơi </w:t>
            </w:r>
            <w:r w:rsidR="0006782D" w:rsidRPr="00D363D6">
              <w:rPr>
                <w:rFonts w:ascii="Times New Roman" w:hAnsi="Times New Roman"/>
                <w:b/>
                <w:sz w:val="24"/>
                <w:szCs w:val="24"/>
              </w:rPr>
              <w:t>Headspace</w:t>
            </w:r>
            <w:r w:rsidR="00B4485E" w:rsidRPr="00D363D6">
              <w:rPr>
                <w:rFonts w:ascii="Times New Roman" w:hAnsi="Times New Roman"/>
                <w:b/>
                <w:sz w:val="24"/>
                <w:szCs w:val="24"/>
              </w:rPr>
              <w:t xml:space="preserve">; </w:t>
            </w:r>
            <w:r w:rsidR="0006782D" w:rsidRPr="00D363D6">
              <w:rPr>
                <w:rFonts w:ascii="Times New Roman" w:hAnsi="Times New Roman"/>
                <w:b/>
                <w:sz w:val="24"/>
                <w:szCs w:val="24"/>
              </w:rPr>
              <w:t>Bao gồm</w:t>
            </w:r>
            <w:r w:rsidR="00B4485E" w:rsidRPr="00D363D6">
              <w:rPr>
                <w:rFonts w:ascii="Times New Roman" w:hAnsi="Times New Roman"/>
                <w:b/>
                <w:sz w:val="24"/>
                <w:szCs w:val="24"/>
              </w:rPr>
              <w:t>:</w:t>
            </w:r>
          </w:p>
          <w:p w14:paraId="10A54D72" w14:textId="298FF75E" w:rsidR="00B4485E" w:rsidRPr="00D363D6" w:rsidRDefault="0006782D" w:rsidP="005B56C5">
            <w:pPr>
              <w:pStyle w:val="ListParagraph"/>
              <w:numPr>
                <w:ilvl w:val="0"/>
                <w:numId w:val="28"/>
              </w:numPr>
              <w:ind w:left="376"/>
              <w:rPr>
                <w:rFonts w:ascii="Times New Roman" w:hAnsi="Times New Roman"/>
                <w:bCs/>
                <w:sz w:val="24"/>
                <w:szCs w:val="24"/>
              </w:rPr>
            </w:pPr>
            <w:r w:rsidRPr="00D363D6">
              <w:rPr>
                <w:rFonts w:ascii="Times New Roman" w:hAnsi="Times New Roman"/>
                <w:bCs/>
                <w:sz w:val="24"/>
                <w:szCs w:val="24"/>
              </w:rPr>
              <w:t>Incubation/Agitation Station – Trạm ủ/lắc</w:t>
            </w:r>
          </w:p>
          <w:p w14:paraId="20DE5860" w14:textId="77777777" w:rsidR="005B56C5" w:rsidRPr="00D363D6" w:rsidRDefault="005B56C5" w:rsidP="0006782D">
            <w:pPr>
              <w:pStyle w:val="ListParagraph"/>
              <w:numPr>
                <w:ilvl w:val="0"/>
                <w:numId w:val="29"/>
              </w:numPr>
              <w:rPr>
                <w:rFonts w:ascii="Times New Roman" w:hAnsi="Times New Roman"/>
                <w:bCs/>
                <w:sz w:val="24"/>
                <w:szCs w:val="24"/>
              </w:rPr>
            </w:pPr>
            <w:r w:rsidRPr="00D363D6">
              <w:rPr>
                <w:rFonts w:ascii="Times New Roman" w:hAnsi="Times New Roman"/>
                <w:bCs/>
                <w:sz w:val="24"/>
                <w:szCs w:val="24"/>
              </w:rPr>
              <w:t xml:space="preserve">Bộ giữ </w:t>
            </w:r>
            <w:r w:rsidR="0006782D" w:rsidRPr="00D363D6">
              <w:rPr>
                <w:rFonts w:ascii="Times New Roman" w:hAnsi="Times New Roman"/>
                <w:bCs/>
                <w:sz w:val="24"/>
                <w:szCs w:val="24"/>
              </w:rPr>
              <w:t>Holder chứa vial 6 vị trí cho vial Headspace 20mL</w:t>
            </w:r>
          </w:p>
          <w:p w14:paraId="16238CA5" w14:textId="77777777" w:rsidR="005B56C5" w:rsidRPr="00D363D6" w:rsidRDefault="0006782D" w:rsidP="0006782D">
            <w:pPr>
              <w:pStyle w:val="ListParagraph"/>
              <w:numPr>
                <w:ilvl w:val="0"/>
                <w:numId w:val="29"/>
              </w:numPr>
              <w:rPr>
                <w:rFonts w:ascii="Times New Roman" w:hAnsi="Times New Roman"/>
                <w:bCs/>
                <w:sz w:val="24"/>
                <w:szCs w:val="24"/>
              </w:rPr>
            </w:pPr>
            <w:r w:rsidRPr="00D363D6">
              <w:rPr>
                <w:rFonts w:ascii="Times New Roman" w:hAnsi="Times New Roman"/>
                <w:bCs/>
                <w:sz w:val="24"/>
                <w:szCs w:val="24"/>
              </w:rPr>
              <w:t>Khả năng chèn vial 2mL và 10mL</w:t>
            </w:r>
          </w:p>
          <w:p w14:paraId="40AE4656" w14:textId="77777777" w:rsidR="005B56C5" w:rsidRPr="00D363D6" w:rsidRDefault="0006782D" w:rsidP="0006782D">
            <w:pPr>
              <w:pStyle w:val="ListParagraph"/>
              <w:numPr>
                <w:ilvl w:val="0"/>
                <w:numId w:val="29"/>
              </w:numPr>
              <w:rPr>
                <w:rFonts w:ascii="Times New Roman" w:hAnsi="Times New Roman"/>
                <w:bCs/>
                <w:sz w:val="24"/>
                <w:szCs w:val="24"/>
              </w:rPr>
            </w:pPr>
            <w:r w:rsidRPr="00D363D6">
              <w:rPr>
                <w:rFonts w:ascii="Times New Roman" w:hAnsi="Times New Roman"/>
                <w:bCs/>
                <w:sz w:val="24"/>
                <w:szCs w:val="24"/>
              </w:rPr>
              <w:t>Khả năng gia nhiệt lên đến 200°C</w:t>
            </w:r>
          </w:p>
          <w:p w14:paraId="602F1B1D" w14:textId="3DE97806" w:rsidR="0006782D" w:rsidRPr="00D363D6" w:rsidRDefault="0006782D" w:rsidP="0006782D">
            <w:pPr>
              <w:pStyle w:val="ListParagraph"/>
              <w:numPr>
                <w:ilvl w:val="0"/>
                <w:numId w:val="29"/>
              </w:numPr>
              <w:rPr>
                <w:rFonts w:ascii="Times New Roman" w:hAnsi="Times New Roman"/>
                <w:bCs/>
                <w:sz w:val="24"/>
                <w:szCs w:val="24"/>
              </w:rPr>
            </w:pPr>
            <w:r w:rsidRPr="00D363D6">
              <w:rPr>
                <w:rFonts w:ascii="Times New Roman" w:hAnsi="Times New Roman"/>
                <w:bCs/>
                <w:sz w:val="24"/>
                <w:szCs w:val="24"/>
              </w:rPr>
              <w:t>Vị trí lắc 6 vị trí từ 120-750rpm hoặc dao động 190Hz</w:t>
            </w:r>
          </w:p>
          <w:p w14:paraId="0A3008B9" w14:textId="78CD2802" w:rsidR="0006782D" w:rsidRPr="00D363D6" w:rsidRDefault="0006782D" w:rsidP="00BA53E0">
            <w:pPr>
              <w:pStyle w:val="ListParagraph"/>
              <w:numPr>
                <w:ilvl w:val="0"/>
                <w:numId w:val="28"/>
              </w:numPr>
              <w:ind w:left="376"/>
              <w:rPr>
                <w:rFonts w:ascii="Times New Roman" w:hAnsi="Times New Roman"/>
                <w:bCs/>
                <w:sz w:val="24"/>
                <w:szCs w:val="24"/>
              </w:rPr>
            </w:pPr>
            <w:r w:rsidRPr="00D363D6">
              <w:rPr>
                <w:rFonts w:ascii="Times New Roman" w:hAnsi="Times New Roman"/>
                <w:bCs/>
                <w:sz w:val="24"/>
                <w:szCs w:val="24"/>
              </w:rPr>
              <w:t>Phụ kiện gia nhiệt Syringe – Syringe Heater Accessory</w:t>
            </w:r>
          </w:p>
          <w:p w14:paraId="38E1232B" w14:textId="77777777" w:rsidR="00BA53E0" w:rsidRPr="00D363D6" w:rsidRDefault="0006782D" w:rsidP="0006782D">
            <w:pPr>
              <w:pStyle w:val="ListParagraph"/>
              <w:numPr>
                <w:ilvl w:val="0"/>
                <w:numId w:val="30"/>
              </w:numPr>
              <w:rPr>
                <w:rFonts w:ascii="Times New Roman" w:hAnsi="Times New Roman"/>
                <w:bCs/>
                <w:sz w:val="24"/>
                <w:szCs w:val="24"/>
              </w:rPr>
            </w:pPr>
            <w:r w:rsidRPr="00D363D6">
              <w:rPr>
                <w:rFonts w:ascii="Times New Roman" w:hAnsi="Times New Roman"/>
                <w:bCs/>
                <w:sz w:val="24"/>
                <w:szCs w:val="24"/>
              </w:rPr>
              <w:t xml:space="preserve">Chứa syringe headspace  1ml hoặc  2.5 ml </w:t>
            </w:r>
          </w:p>
          <w:p w14:paraId="641E0A88" w14:textId="6AC5948F" w:rsidR="0006782D" w:rsidRPr="00D363D6" w:rsidRDefault="0006782D" w:rsidP="0006782D">
            <w:pPr>
              <w:pStyle w:val="ListParagraph"/>
              <w:numPr>
                <w:ilvl w:val="0"/>
                <w:numId w:val="30"/>
              </w:numPr>
              <w:rPr>
                <w:rFonts w:ascii="Times New Roman" w:hAnsi="Times New Roman"/>
                <w:bCs/>
                <w:sz w:val="24"/>
                <w:szCs w:val="24"/>
              </w:rPr>
            </w:pPr>
            <w:r w:rsidRPr="00D363D6">
              <w:rPr>
                <w:rFonts w:ascii="Times New Roman" w:hAnsi="Times New Roman"/>
                <w:bCs/>
                <w:sz w:val="24"/>
                <w:szCs w:val="24"/>
              </w:rPr>
              <w:t>Khả năng gia nhiệt lên đến 150 °C</w:t>
            </w:r>
          </w:p>
          <w:p w14:paraId="6F86F66B" w14:textId="395ADAA4" w:rsidR="0006782D" w:rsidRPr="00D363D6" w:rsidRDefault="00BA53E0" w:rsidP="0006782D">
            <w:pPr>
              <w:rPr>
                <w:rFonts w:ascii="Times New Roman" w:hAnsi="Times New Roman"/>
                <w:b/>
                <w:sz w:val="24"/>
                <w:szCs w:val="24"/>
              </w:rPr>
            </w:pPr>
            <w:r w:rsidRPr="00D363D6">
              <w:rPr>
                <w:rFonts w:ascii="Times New Roman" w:hAnsi="Times New Roman"/>
                <w:b/>
                <w:sz w:val="24"/>
                <w:szCs w:val="24"/>
              </w:rPr>
              <w:t xml:space="preserve">(3) </w:t>
            </w:r>
            <w:r w:rsidR="0006782D" w:rsidRPr="00D363D6">
              <w:rPr>
                <w:rFonts w:ascii="Times New Roman" w:hAnsi="Times New Roman"/>
                <w:b/>
                <w:sz w:val="24"/>
                <w:szCs w:val="24"/>
              </w:rPr>
              <w:t>Tùy chọn</w:t>
            </w:r>
            <w:r w:rsidR="00855F74" w:rsidRPr="00D363D6">
              <w:rPr>
                <w:rFonts w:ascii="Times New Roman" w:hAnsi="Times New Roman"/>
                <w:b/>
                <w:sz w:val="24"/>
                <w:szCs w:val="24"/>
              </w:rPr>
              <w:t xml:space="preserve"> chế độ tiêm vi chiết pha </w:t>
            </w:r>
            <w:r w:rsidR="00855F74" w:rsidRPr="00D363D6">
              <w:rPr>
                <w:rFonts w:ascii="Times New Roman" w:hAnsi="Times New Roman"/>
                <w:b/>
                <w:sz w:val="24"/>
                <w:szCs w:val="24"/>
              </w:rPr>
              <w:lastRenderedPageBreak/>
              <w:t>rắn (SPME)</w:t>
            </w:r>
            <w:r w:rsidR="0006782D" w:rsidRPr="00D363D6">
              <w:rPr>
                <w:rFonts w:ascii="Times New Roman" w:hAnsi="Times New Roman"/>
                <w:b/>
                <w:sz w:val="24"/>
                <w:szCs w:val="24"/>
              </w:rPr>
              <w:t xml:space="preserve"> SPME – Bao gồm</w:t>
            </w:r>
          </w:p>
          <w:p w14:paraId="27A8601B" w14:textId="532DD5EE" w:rsidR="0006782D" w:rsidRPr="00D363D6" w:rsidRDefault="0006782D" w:rsidP="00BA53E0">
            <w:pPr>
              <w:pStyle w:val="ListParagraph"/>
              <w:numPr>
                <w:ilvl w:val="0"/>
                <w:numId w:val="31"/>
              </w:numPr>
              <w:ind w:left="376"/>
              <w:rPr>
                <w:rFonts w:ascii="Times New Roman" w:hAnsi="Times New Roman"/>
                <w:bCs/>
                <w:sz w:val="24"/>
                <w:szCs w:val="24"/>
              </w:rPr>
            </w:pPr>
            <w:r w:rsidRPr="00D363D6">
              <w:rPr>
                <w:rFonts w:ascii="Times New Roman" w:hAnsi="Times New Roman"/>
                <w:bCs/>
                <w:sz w:val="24"/>
                <w:szCs w:val="24"/>
              </w:rPr>
              <w:t xml:space="preserve">Trạm Needle/Fiber Conditioning </w:t>
            </w:r>
          </w:p>
          <w:p w14:paraId="017BC1C1" w14:textId="4BAD3201" w:rsidR="0006782D" w:rsidRPr="00D363D6" w:rsidRDefault="0006782D" w:rsidP="00BA53E0">
            <w:pPr>
              <w:pStyle w:val="ListParagraph"/>
              <w:numPr>
                <w:ilvl w:val="0"/>
                <w:numId w:val="31"/>
              </w:numPr>
              <w:ind w:left="376"/>
              <w:rPr>
                <w:rFonts w:ascii="Times New Roman" w:hAnsi="Times New Roman"/>
                <w:bCs/>
                <w:sz w:val="24"/>
                <w:szCs w:val="24"/>
              </w:rPr>
            </w:pPr>
            <w:r w:rsidRPr="00D363D6">
              <w:rPr>
                <w:rFonts w:ascii="Times New Roman" w:hAnsi="Times New Roman"/>
                <w:bCs/>
                <w:sz w:val="24"/>
                <w:szCs w:val="24"/>
              </w:rPr>
              <w:t>Fiber conditioner một vị trí với khí  sweep</w:t>
            </w:r>
          </w:p>
          <w:p w14:paraId="03C4C9B5" w14:textId="1862D122" w:rsidR="0006782D" w:rsidRPr="00D363D6" w:rsidRDefault="0006782D" w:rsidP="00BA53E0">
            <w:pPr>
              <w:pStyle w:val="ListParagraph"/>
              <w:numPr>
                <w:ilvl w:val="0"/>
                <w:numId w:val="31"/>
              </w:numPr>
              <w:ind w:left="376"/>
              <w:rPr>
                <w:rFonts w:ascii="Times New Roman" w:hAnsi="Times New Roman"/>
                <w:bCs/>
                <w:sz w:val="24"/>
                <w:szCs w:val="24"/>
              </w:rPr>
            </w:pPr>
            <w:r w:rsidRPr="00D363D6">
              <w:rPr>
                <w:rFonts w:ascii="Times New Roman" w:hAnsi="Times New Roman"/>
                <w:bCs/>
                <w:sz w:val="24"/>
                <w:szCs w:val="24"/>
              </w:rPr>
              <w:t>Khả năng gia nhiệt lên đến 350 °C</w:t>
            </w:r>
          </w:p>
          <w:p w14:paraId="2F7AC7E6" w14:textId="45851BA9" w:rsidR="0006782D" w:rsidRPr="00D363D6" w:rsidRDefault="0006782D" w:rsidP="00BA53E0">
            <w:pPr>
              <w:pStyle w:val="ListParagraph"/>
              <w:numPr>
                <w:ilvl w:val="0"/>
                <w:numId w:val="31"/>
              </w:numPr>
              <w:ind w:left="376"/>
              <w:rPr>
                <w:rFonts w:ascii="Times New Roman" w:hAnsi="Times New Roman"/>
                <w:bCs/>
                <w:sz w:val="24"/>
                <w:szCs w:val="24"/>
              </w:rPr>
            </w:pPr>
            <w:r w:rsidRPr="00D363D6">
              <w:rPr>
                <w:rFonts w:ascii="Times New Roman" w:hAnsi="Times New Roman"/>
                <w:bCs/>
                <w:sz w:val="24"/>
                <w:szCs w:val="24"/>
              </w:rPr>
              <w:t>Bộ trộn Magnet đơn</w:t>
            </w:r>
          </w:p>
          <w:p w14:paraId="4F1FDB7B" w14:textId="35592DEE" w:rsidR="0006782D" w:rsidRPr="00D363D6" w:rsidRDefault="0006782D" w:rsidP="00BA53E0">
            <w:pPr>
              <w:pStyle w:val="ListParagraph"/>
              <w:numPr>
                <w:ilvl w:val="0"/>
                <w:numId w:val="31"/>
              </w:numPr>
              <w:ind w:left="376"/>
              <w:rPr>
                <w:rFonts w:ascii="Times New Roman" w:hAnsi="Times New Roman"/>
                <w:bCs/>
                <w:sz w:val="24"/>
                <w:szCs w:val="24"/>
              </w:rPr>
            </w:pPr>
            <w:r w:rsidRPr="00D363D6">
              <w:rPr>
                <w:rFonts w:ascii="Times New Roman" w:hAnsi="Times New Roman"/>
                <w:bCs/>
                <w:sz w:val="24"/>
                <w:szCs w:val="24"/>
              </w:rPr>
              <w:t>Bộ chứa SPME fiber</w:t>
            </w:r>
          </w:p>
          <w:p w14:paraId="43DEFB93" w14:textId="77777777" w:rsidR="00882661" w:rsidRPr="00D363D6" w:rsidRDefault="00CC442C" w:rsidP="00CC442C">
            <w:pPr>
              <w:spacing w:before="40" w:after="40"/>
              <w:rPr>
                <w:rFonts w:ascii="Times New Roman" w:hAnsi="Times New Roman"/>
                <w:sz w:val="24"/>
                <w:szCs w:val="24"/>
                <w:lang w:val="vi-VN"/>
              </w:rPr>
            </w:pPr>
            <w:r w:rsidRPr="00D363D6">
              <w:rPr>
                <w:rFonts w:ascii="Times New Roman" w:hAnsi="Times New Roman"/>
                <w:noProof/>
                <w:sz w:val="24"/>
                <w:szCs w:val="24"/>
              </w:rPr>
              <w:drawing>
                <wp:inline distT="0" distB="0" distL="0" distR="0" wp14:anchorId="569471F5" wp14:editId="310C0FED">
                  <wp:extent cx="2266950" cy="3204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67728" cy="3205830"/>
                          </a:xfrm>
                          <a:prstGeom prst="rect">
                            <a:avLst/>
                          </a:prstGeom>
                        </pic:spPr>
                      </pic:pic>
                    </a:graphicData>
                  </a:graphic>
                </wp:inline>
              </w:drawing>
            </w:r>
          </w:p>
          <w:p w14:paraId="41B4C81E" w14:textId="07CB8DF1" w:rsidR="00D363D6" w:rsidRPr="00D363D6" w:rsidRDefault="00CC442C" w:rsidP="00D363D6">
            <w:pPr>
              <w:pStyle w:val="ListParagraph"/>
              <w:numPr>
                <w:ilvl w:val="0"/>
                <w:numId w:val="12"/>
              </w:numPr>
              <w:spacing w:before="40" w:after="40"/>
              <w:rPr>
                <w:rFonts w:ascii="Times New Roman" w:hAnsi="Times New Roman"/>
                <w:b/>
                <w:bCs/>
                <w:sz w:val="24"/>
                <w:szCs w:val="24"/>
              </w:rPr>
            </w:pPr>
            <w:r w:rsidRPr="00D363D6">
              <w:rPr>
                <w:rFonts w:ascii="Times New Roman" w:hAnsi="Times New Roman"/>
                <w:b/>
                <w:bCs/>
                <w:sz w:val="24"/>
                <w:szCs w:val="24"/>
              </w:rPr>
              <w:t xml:space="preserve">Cung cấp bao gồm: </w:t>
            </w:r>
          </w:p>
          <w:p w14:paraId="74E9457F" w14:textId="77777777" w:rsidR="00D363D6" w:rsidRDefault="00D363D6" w:rsidP="00D363D6">
            <w:pPr>
              <w:pStyle w:val="ListParagraph"/>
              <w:numPr>
                <w:ilvl w:val="0"/>
                <w:numId w:val="31"/>
              </w:numPr>
              <w:ind w:left="376"/>
              <w:rPr>
                <w:rFonts w:ascii="Times New Roman" w:hAnsi="Times New Roman"/>
                <w:sz w:val="24"/>
                <w:szCs w:val="24"/>
              </w:rPr>
            </w:pPr>
            <w:r w:rsidRPr="00D363D6">
              <w:rPr>
                <w:rFonts w:ascii="Times New Roman" w:hAnsi="Times New Roman"/>
                <w:sz w:val="24"/>
                <w:szCs w:val="24"/>
              </w:rPr>
              <w:t>Flex Autosampler for Scion Gc's -83cm Base rail system. Flex system can be easily upgraded to include Liquid injection Headspace and SPME analysis. The system includes a basic startup kit and our innovative Chemation software which makes programming complex sample prep routines easy to perform</w:t>
            </w:r>
          </w:p>
          <w:p w14:paraId="5E67AAF6" w14:textId="4B1B6472" w:rsidR="00D363D6" w:rsidRPr="00D363D6" w:rsidRDefault="00D363D6" w:rsidP="00D363D6">
            <w:pPr>
              <w:pStyle w:val="ListParagraph"/>
              <w:ind w:left="376"/>
              <w:rPr>
                <w:rFonts w:ascii="Times New Roman" w:hAnsi="Times New Roman"/>
                <w:sz w:val="24"/>
                <w:szCs w:val="24"/>
              </w:rPr>
            </w:pPr>
            <w:r w:rsidRPr="00D363D6">
              <w:rPr>
                <w:rFonts w:ascii="Times New Roman" w:hAnsi="Times New Roman"/>
                <w:sz w:val="24"/>
                <w:szCs w:val="24"/>
              </w:rPr>
              <w:t>Code: EST-A05-FLX-S001   </w:t>
            </w:r>
          </w:p>
          <w:p w14:paraId="03BE702B" w14:textId="77777777" w:rsidR="00D363D6" w:rsidRDefault="00D363D6" w:rsidP="00D363D6">
            <w:pPr>
              <w:pStyle w:val="ListParagraph"/>
              <w:numPr>
                <w:ilvl w:val="0"/>
                <w:numId w:val="31"/>
              </w:numPr>
              <w:ind w:left="376"/>
              <w:rPr>
                <w:rFonts w:ascii="Times New Roman" w:hAnsi="Times New Roman"/>
                <w:sz w:val="24"/>
                <w:szCs w:val="24"/>
              </w:rPr>
            </w:pPr>
            <w:r w:rsidRPr="00D363D6">
              <w:rPr>
                <w:rFonts w:ascii="Times New Roman" w:hAnsi="Times New Roman"/>
                <w:sz w:val="24"/>
                <w:szCs w:val="24"/>
              </w:rPr>
              <w:t xml:space="preserve">The Flex XTR (124cm)system can be easily configured for Liquid, Headspace and SPME analysis. Includes a basic startup kit and our innovative software which makes programming complex sample prep routines easy to perform. </w:t>
            </w:r>
            <w:r>
              <w:rPr>
                <w:rFonts w:ascii="Times New Roman" w:hAnsi="Times New Roman"/>
                <w:sz w:val="24"/>
                <w:szCs w:val="24"/>
              </w:rPr>
              <w:t xml:space="preserve">Code: </w:t>
            </w:r>
            <w:r w:rsidRPr="00D363D6">
              <w:rPr>
                <w:rFonts w:ascii="Times New Roman" w:hAnsi="Times New Roman"/>
                <w:sz w:val="24"/>
                <w:szCs w:val="24"/>
              </w:rPr>
              <w:t>EST-A05-FLX-0XTR</w:t>
            </w:r>
          </w:p>
          <w:p w14:paraId="5E7D2B35" w14:textId="77777777" w:rsidR="00D363D6" w:rsidRDefault="00D363D6" w:rsidP="00D363D6">
            <w:pPr>
              <w:pStyle w:val="ListParagraph"/>
              <w:numPr>
                <w:ilvl w:val="0"/>
                <w:numId w:val="31"/>
              </w:numPr>
              <w:ind w:left="376"/>
              <w:rPr>
                <w:rFonts w:ascii="Times New Roman" w:hAnsi="Times New Roman"/>
                <w:sz w:val="24"/>
                <w:szCs w:val="24"/>
              </w:rPr>
            </w:pPr>
            <w:r>
              <w:rPr>
                <w:rFonts w:ascii="Times New Roman" w:hAnsi="Times New Roman"/>
                <w:sz w:val="24"/>
                <w:szCs w:val="24"/>
              </w:rPr>
              <w:t>Bộ phụ kiện tiêu chuẩn</w:t>
            </w:r>
          </w:p>
          <w:p w14:paraId="7112F7F4" w14:textId="0A6477B8" w:rsidR="00D363D6" w:rsidRPr="00D363D6" w:rsidRDefault="00D363D6" w:rsidP="00D363D6">
            <w:pPr>
              <w:pStyle w:val="ListParagraph"/>
              <w:numPr>
                <w:ilvl w:val="0"/>
                <w:numId w:val="31"/>
              </w:numPr>
              <w:ind w:left="376"/>
              <w:rPr>
                <w:rFonts w:ascii="Times New Roman" w:hAnsi="Times New Roman"/>
                <w:sz w:val="24"/>
                <w:szCs w:val="24"/>
              </w:rPr>
            </w:pPr>
            <w:r>
              <w:rPr>
                <w:rFonts w:ascii="Times New Roman" w:hAnsi="Times New Roman"/>
                <w:sz w:val="24"/>
                <w:szCs w:val="24"/>
              </w:rPr>
              <w:lastRenderedPageBreak/>
              <w:t>Tài liệu hướng dẫn sử dụng tiếng Anh + tiếng Việt</w:t>
            </w:r>
          </w:p>
        </w:tc>
        <w:tc>
          <w:tcPr>
            <w:tcW w:w="540" w:type="dxa"/>
          </w:tcPr>
          <w:p w14:paraId="7FBF458C" w14:textId="259B01DF" w:rsidR="00882661" w:rsidRPr="00D363D6" w:rsidRDefault="00882661" w:rsidP="00882661">
            <w:pPr>
              <w:jc w:val="center"/>
              <w:rPr>
                <w:rFonts w:ascii="Times New Roman" w:hAnsi="Times New Roman"/>
                <w:b/>
                <w:sz w:val="24"/>
                <w:szCs w:val="24"/>
              </w:rPr>
            </w:pPr>
            <w:r w:rsidRPr="00D363D6">
              <w:rPr>
                <w:rFonts w:ascii="Times New Roman" w:hAnsi="Times New Roman"/>
                <w:b/>
                <w:sz w:val="24"/>
                <w:szCs w:val="24"/>
              </w:rPr>
              <w:lastRenderedPageBreak/>
              <w:t>01</w:t>
            </w:r>
          </w:p>
        </w:tc>
        <w:tc>
          <w:tcPr>
            <w:tcW w:w="630" w:type="dxa"/>
          </w:tcPr>
          <w:p w14:paraId="67DBFA14" w14:textId="77777777" w:rsidR="00882661" w:rsidRPr="00D363D6" w:rsidRDefault="00882661" w:rsidP="00882661">
            <w:pPr>
              <w:pStyle w:val="Header"/>
              <w:jc w:val="center"/>
              <w:rPr>
                <w:rFonts w:ascii="Times New Roman" w:hAnsi="Times New Roman"/>
                <w:b/>
                <w:sz w:val="24"/>
                <w:szCs w:val="24"/>
              </w:rPr>
            </w:pPr>
            <w:r w:rsidRPr="00D363D6">
              <w:rPr>
                <w:rFonts w:ascii="Times New Roman" w:hAnsi="Times New Roman"/>
                <w:b/>
                <w:sz w:val="24"/>
                <w:szCs w:val="24"/>
              </w:rPr>
              <w:t>Bộ</w:t>
            </w:r>
          </w:p>
        </w:tc>
        <w:tc>
          <w:tcPr>
            <w:tcW w:w="1530" w:type="dxa"/>
          </w:tcPr>
          <w:p w14:paraId="7D15B298" w14:textId="55CD5931" w:rsidR="00882661" w:rsidRPr="00D363D6" w:rsidRDefault="00DC7A1E" w:rsidP="00882661">
            <w:pPr>
              <w:pStyle w:val="Header"/>
              <w:jc w:val="center"/>
              <w:rPr>
                <w:rFonts w:ascii="Times New Roman" w:hAnsi="Times New Roman"/>
                <w:b/>
                <w:sz w:val="24"/>
                <w:szCs w:val="24"/>
              </w:rPr>
            </w:pPr>
            <w:r>
              <w:rPr>
                <w:noProof/>
              </w:rPr>
              <w:drawing>
                <wp:anchor distT="0" distB="0" distL="114300" distR="114300" simplePos="0" relativeHeight="251658240" behindDoc="0" locked="0" layoutInCell="1" allowOverlap="1" wp14:anchorId="76DAA619" wp14:editId="6C6DE237">
                  <wp:simplePos x="0" y="0"/>
                  <wp:positionH relativeFrom="column">
                    <wp:posOffset>-527050</wp:posOffset>
                  </wp:positionH>
                  <wp:positionV relativeFrom="paragraph">
                    <wp:posOffset>739775</wp:posOffset>
                  </wp:positionV>
                  <wp:extent cx="2405380" cy="3207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380" cy="3207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44716F8C" w14:textId="77777777" w:rsidR="00882661" w:rsidRPr="00D363D6" w:rsidRDefault="00882661" w:rsidP="00882661">
            <w:pPr>
              <w:jc w:val="center"/>
              <w:rPr>
                <w:rFonts w:ascii="Times New Roman" w:hAnsi="Times New Roman"/>
                <w:b/>
                <w:sz w:val="24"/>
                <w:szCs w:val="24"/>
              </w:rPr>
            </w:pPr>
          </w:p>
        </w:tc>
      </w:tr>
      <w:tr w:rsidR="00882661" w:rsidRPr="00AE22BB" w14:paraId="326B51D5" w14:textId="77777777" w:rsidTr="00D56DD4">
        <w:trPr>
          <w:jc w:val="center"/>
        </w:trPr>
        <w:tc>
          <w:tcPr>
            <w:tcW w:w="8457" w:type="dxa"/>
            <w:gridSpan w:val="6"/>
          </w:tcPr>
          <w:p w14:paraId="1DA83BEF" w14:textId="77777777"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5A0FFD0A" w14:textId="77777777" w:rsidR="00882661" w:rsidRPr="00072C39" w:rsidRDefault="00882661" w:rsidP="00882661">
            <w:pPr>
              <w:jc w:val="center"/>
              <w:rPr>
                <w:rFonts w:ascii="Times New Roman" w:hAnsi="Times New Roman"/>
                <w:b/>
                <w:sz w:val="24"/>
                <w:szCs w:val="24"/>
              </w:rPr>
            </w:pPr>
          </w:p>
        </w:tc>
      </w:tr>
      <w:tr w:rsidR="00882661" w:rsidRPr="00AE22BB" w14:paraId="380B4988" w14:textId="77777777" w:rsidTr="00D56DD4">
        <w:trPr>
          <w:jc w:val="center"/>
        </w:trPr>
        <w:tc>
          <w:tcPr>
            <w:tcW w:w="8457" w:type="dxa"/>
            <w:gridSpan w:val="6"/>
          </w:tcPr>
          <w:p w14:paraId="5A2F331E" w14:textId="77777777"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5FC8DE76" w14:textId="77777777" w:rsidR="00882661" w:rsidRPr="00072C39" w:rsidRDefault="00882661" w:rsidP="00882661">
            <w:pPr>
              <w:jc w:val="center"/>
              <w:rPr>
                <w:rFonts w:ascii="Times New Roman" w:hAnsi="Times New Roman"/>
                <w:b/>
                <w:sz w:val="24"/>
                <w:szCs w:val="24"/>
              </w:rPr>
            </w:pPr>
          </w:p>
        </w:tc>
      </w:tr>
      <w:tr w:rsidR="00882661" w:rsidRPr="00AE22BB" w14:paraId="42C9B5BA" w14:textId="77777777" w:rsidTr="00D56DD4">
        <w:trPr>
          <w:jc w:val="center"/>
        </w:trPr>
        <w:tc>
          <w:tcPr>
            <w:tcW w:w="8457" w:type="dxa"/>
            <w:gridSpan w:val="6"/>
          </w:tcPr>
          <w:p w14:paraId="2410B921" w14:textId="77777777" w:rsidR="00882661" w:rsidRPr="00072C39" w:rsidRDefault="00882661" w:rsidP="00882661">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309AEED9" w14:textId="77777777" w:rsidR="00882661" w:rsidRPr="00072C39" w:rsidRDefault="00882661" w:rsidP="00882661">
            <w:pPr>
              <w:jc w:val="center"/>
              <w:rPr>
                <w:rFonts w:ascii="Times New Roman" w:hAnsi="Times New Roman"/>
                <w:b/>
                <w:sz w:val="24"/>
                <w:szCs w:val="24"/>
              </w:rPr>
            </w:pPr>
          </w:p>
        </w:tc>
      </w:tr>
      <w:tr w:rsidR="00882661" w:rsidRPr="00AE22BB" w14:paraId="690AAF13" w14:textId="77777777" w:rsidTr="003A7F80">
        <w:trPr>
          <w:jc w:val="center"/>
        </w:trPr>
        <w:tc>
          <w:tcPr>
            <w:tcW w:w="10257" w:type="dxa"/>
            <w:gridSpan w:val="7"/>
          </w:tcPr>
          <w:p w14:paraId="4F4D7191" w14:textId="77777777" w:rsidR="00882661" w:rsidRPr="00072C39" w:rsidRDefault="00882661" w:rsidP="00882661">
            <w:pPr>
              <w:rPr>
                <w:rFonts w:ascii="Times New Roman" w:hAnsi="Times New Roman"/>
                <w:b/>
                <w:sz w:val="24"/>
                <w:szCs w:val="24"/>
              </w:rPr>
            </w:pPr>
            <w:r w:rsidRPr="00072C39">
              <w:rPr>
                <w:rFonts w:ascii="Times New Roman" w:hAnsi="Times New Roman"/>
                <w:b/>
                <w:sz w:val="24"/>
                <w:szCs w:val="24"/>
              </w:rPr>
              <w:t xml:space="preserve">Bằng chữ: </w:t>
            </w:r>
          </w:p>
        </w:tc>
      </w:tr>
    </w:tbl>
    <w:p w14:paraId="59EB5F37" w14:textId="77777777" w:rsidR="00072C39" w:rsidRDefault="00072C39" w:rsidP="00072C39">
      <w:pPr>
        <w:rPr>
          <w:rFonts w:ascii="Times New Roman" w:hAnsi="Times New Roman"/>
          <w:b/>
          <w:sz w:val="24"/>
          <w:szCs w:val="24"/>
          <w:u w:val="single"/>
          <w:lang w:val="es-MX"/>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B25F908" w14:textId="77777777" w:rsidR="005E2CC7" w:rsidRDefault="008C69DD" w:rsidP="005E2CC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ACF7875" w14:textId="77777777" w:rsidR="005E2CC7" w:rsidRDefault="005E2CC7" w:rsidP="005E2CC7">
      <w:pPr>
        <w:pStyle w:val="ListParagraph"/>
        <w:numPr>
          <w:ilvl w:val="0"/>
          <w:numId w:val="20"/>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14:paraId="244CDE19" w14:textId="77777777" w:rsidR="005E2CC7" w:rsidRPr="005E2CC7" w:rsidRDefault="005E2CC7" w:rsidP="005E2CC7">
      <w:pPr>
        <w:pStyle w:val="ListParagraph"/>
        <w:rPr>
          <w:rFonts w:ascii="Times New Roman" w:hAnsi="Times New Roman"/>
          <w:color w:val="0000FF"/>
          <w:sz w:val="24"/>
          <w:szCs w:val="24"/>
          <w:u w:val="single"/>
        </w:rPr>
      </w:pP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A68C2E0" w14:textId="7777777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10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0"/>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3"/>
      <w:footerReference w:type="default" r:id="rId14"/>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D78D6" w14:textId="77777777" w:rsidR="004824E2" w:rsidRDefault="004824E2" w:rsidP="00072C39">
      <w:r>
        <w:separator/>
      </w:r>
    </w:p>
  </w:endnote>
  <w:endnote w:type="continuationSeparator" w:id="0">
    <w:p w14:paraId="09B86080" w14:textId="77777777" w:rsidR="004824E2" w:rsidRDefault="004824E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Cambri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4824E2"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10CC5" w14:textId="77777777" w:rsidR="004824E2" w:rsidRDefault="004824E2" w:rsidP="00072C39">
      <w:r>
        <w:separator/>
      </w:r>
    </w:p>
  </w:footnote>
  <w:footnote w:type="continuationSeparator" w:id="0">
    <w:p w14:paraId="6AAC7263" w14:textId="77777777" w:rsidR="004824E2" w:rsidRDefault="004824E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75C3D"/>
    <w:multiLevelType w:val="hybridMultilevel"/>
    <w:tmpl w:val="AE8CE418"/>
    <w:lvl w:ilvl="0" w:tplc="C570D402">
      <w:start w:val="1"/>
      <w:numFmt w:val="bullet"/>
      <w:lvlText w:val="-"/>
      <w:lvlJc w:val="left"/>
      <w:pPr>
        <w:ind w:left="720" w:hanging="360"/>
      </w:pPr>
      <w:rPr>
        <w:rFonts w:ascii="Calibri" w:eastAsia="Times New Roman" w:hAnsi="Calibri" w:cs="Calibri" w:hint="default"/>
      </w:rPr>
    </w:lvl>
    <w:lvl w:ilvl="1" w:tplc="C570D402">
      <w:start w:val="1"/>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44292"/>
    <w:multiLevelType w:val="hybridMultilevel"/>
    <w:tmpl w:val="46B4E282"/>
    <w:lvl w:ilvl="0" w:tplc="4E4E798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94680"/>
    <w:multiLevelType w:val="hybridMultilevel"/>
    <w:tmpl w:val="CF383B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F7BF9"/>
    <w:multiLevelType w:val="hybridMultilevel"/>
    <w:tmpl w:val="8F02E9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1E6C9D"/>
    <w:multiLevelType w:val="hybridMultilevel"/>
    <w:tmpl w:val="443E61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C64B24"/>
    <w:multiLevelType w:val="hybridMultilevel"/>
    <w:tmpl w:val="DF764F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AB96C3B"/>
    <w:multiLevelType w:val="hybridMultilevel"/>
    <w:tmpl w:val="F73AEDBE"/>
    <w:lvl w:ilvl="0" w:tplc="F080F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23D10"/>
    <w:multiLevelType w:val="hybridMultilevel"/>
    <w:tmpl w:val="BA98DE0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6A3121"/>
    <w:multiLevelType w:val="hybridMultilevel"/>
    <w:tmpl w:val="F0FC98A2"/>
    <w:lvl w:ilvl="0" w:tplc="C570D402">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7B51221"/>
    <w:multiLevelType w:val="hybridMultilevel"/>
    <w:tmpl w:val="71589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D6B52"/>
    <w:multiLevelType w:val="hybridMultilevel"/>
    <w:tmpl w:val="10607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10B7D"/>
    <w:multiLevelType w:val="hybridMultilevel"/>
    <w:tmpl w:val="517445B0"/>
    <w:lvl w:ilvl="0" w:tplc="0409000F">
      <w:start w:val="1"/>
      <w:numFmt w:val="decimal"/>
      <w:lvlText w:val="%1."/>
      <w:lvlJc w:val="left"/>
      <w:pPr>
        <w:ind w:left="360" w:hanging="360"/>
      </w:pPr>
      <w:rPr>
        <w:rFonts w:hint="default"/>
      </w:rPr>
    </w:lvl>
    <w:lvl w:ilvl="1" w:tplc="C1960974">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D93B08"/>
    <w:multiLevelType w:val="hybridMultilevel"/>
    <w:tmpl w:val="3264881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766CC6"/>
    <w:multiLevelType w:val="hybridMultilevel"/>
    <w:tmpl w:val="050C145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22"/>
  </w:num>
  <w:num w:numId="5">
    <w:abstractNumId w:val="12"/>
  </w:num>
  <w:num w:numId="6">
    <w:abstractNumId w:val="9"/>
  </w:num>
  <w:num w:numId="7">
    <w:abstractNumId w:val="13"/>
  </w:num>
  <w:num w:numId="8">
    <w:abstractNumId w:val="2"/>
  </w:num>
  <w:num w:numId="9">
    <w:abstractNumId w:val="21"/>
  </w:num>
  <w:num w:numId="10">
    <w:abstractNumId w:val="6"/>
  </w:num>
  <w:num w:numId="11">
    <w:abstractNumId w:val="28"/>
  </w:num>
  <w:num w:numId="12">
    <w:abstractNumId w:val="26"/>
  </w:num>
  <w:num w:numId="13">
    <w:abstractNumId w:val="14"/>
  </w:num>
  <w:num w:numId="14">
    <w:abstractNumId w:val="24"/>
  </w:num>
  <w:num w:numId="15">
    <w:abstractNumId w:val="29"/>
  </w:num>
  <w:num w:numId="16">
    <w:abstractNumId w:val="10"/>
  </w:num>
  <w:num w:numId="17">
    <w:abstractNumId w:val="3"/>
  </w:num>
  <w:num w:numId="18">
    <w:abstractNumId w:val="31"/>
  </w:num>
  <w:num w:numId="19">
    <w:abstractNumId w:val="19"/>
  </w:num>
  <w:num w:numId="20">
    <w:abstractNumId w:val="7"/>
  </w:num>
  <w:num w:numId="21">
    <w:abstractNumId w:val="0"/>
  </w:num>
  <w:num w:numId="22">
    <w:abstractNumId w:val="27"/>
  </w:num>
  <w:num w:numId="23">
    <w:abstractNumId w:val="17"/>
  </w:num>
  <w:num w:numId="24">
    <w:abstractNumId w:val="25"/>
  </w:num>
  <w:num w:numId="25">
    <w:abstractNumId w:val="11"/>
  </w:num>
  <w:num w:numId="26">
    <w:abstractNumId w:val="8"/>
  </w:num>
  <w:num w:numId="27">
    <w:abstractNumId w:val="5"/>
  </w:num>
  <w:num w:numId="28">
    <w:abstractNumId w:val="30"/>
  </w:num>
  <w:num w:numId="29">
    <w:abstractNumId w:val="23"/>
  </w:num>
  <w:num w:numId="30">
    <w:abstractNumId w:val="15"/>
  </w:num>
  <w:num w:numId="31">
    <w:abstractNumId w:val="18"/>
  </w:num>
  <w:num w:numId="32">
    <w:abstractNumId w:val="4"/>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6782D"/>
    <w:rsid w:val="00072C39"/>
    <w:rsid w:val="00090E64"/>
    <w:rsid w:val="00096895"/>
    <w:rsid w:val="000A7C13"/>
    <w:rsid w:val="000C2D55"/>
    <w:rsid w:val="000F0A3F"/>
    <w:rsid w:val="00116CDD"/>
    <w:rsid w:val="00140AD6"/>
    <w:rsid w:val="001830F6"/>
    <w:rsid w:val="001C1735"/>
    <w:rsid w:val="0020675F"/>
    <w:rsid w:val="0029715E"/>
    <w:rsid w:val="002C2B62"/>
    <w:rsid w:val="002C32D4"/>
    <w:rsid w:val="00301961"/>
    <w:rsid w:val="00303A3A"/>
    <w:rsid w:val="003157C0"/>
    <w:rsid w:val="0034220C"/>
    <w:rsid w:val="00350A35"/>
    <w:rsid w:val="00373769"/>
    <w:rsid w:val="003A3643"/>
    <w:rsid w:val="004134AB"/>
    <w:rsid w:val="00413AA0"/>
    <w:rsid w:val="004241DB"/>
    <w:rsid w:val="004515A5"/>
    <w:rsid w:val="00465058"/>
    <w:rsid w:val="004824E2"/>
    <w:rsid w:val="005130AB"/>
    <w:rsid w:val="00541558"/>
    <w:rsid w:val="00543671"/>
    <w:rsid w:val="00561707"/>
    <w:rsid w:val="00574A87"/>
    <w:rsid w:val="005B56C5"/>
    <w:rsid w:val="005E2CC7"/>
    <w:rsid w:val="005E734D"/>
    <w:rsid w:val="00602FC8"/>
    <w:rsid w:val="00626A9E"/>
    <w:rsid w:val="00634FA9"/>
    <w:rsid w:val="00691CFA"/>
    <w:rsid w:val="006A3899"/>
    <w:rsid w:val="006A3ECE"/>
    <w:rsid w:val="006C133F"/>
    <w:rsid w:val="006F7507"/>
    <w:rsid w:val="006F7EF8"/>
    <w:rsid w:val="00761A70"/>
    <w:rsid w:val="007B5EA0"/>
    <w:rsid w:val="00806CA8"/>
    <w:rsid w:val="00855F74"/>
    <w:rsid w:val="008670F3"/>
    <w:rsid w:val="008801E7"/>
    <w:rsid w:val="00882661"/>
    <w:rsid w:val="00895924"/>
    <w:rsid w:val="008C69DD"/>
    <w:rsid w:val="00916ACC"/>
    <w:rsid w:val="0092214A"/>
    <w:rsid w:val="009228CA"/>
    <w:rsid w:val="009852A5"/>
    <w:rsid w:val="00996F67"/>
    <w:rsid w:val="00A118B7"/>
    <w:rsid w:val="00A41D8A"/>
    <w:rsid w:val="00A57146"/>
    <w:rsid w:val="00B4485E"/>
    <w:rsid w:val="00BA53E0"/>
    <w:rsid w:val="00BB6AD7"/>
    <w:rsid w:val="00C058AC"/>
    <w:rsid w:val="00C42FF8"/>
    <w:rsid w:val="00C635CC"/>
    <w:rsid w:val="00C708DB"/>
    <w:rsid w:val="00CA1C68"/>
    <w:rsid w:val="00CC442C"/>
    <w:rsid w:val="00CD4773"/>
    <w:rsid w:val="00CE0B77"/>
    <w:rsid w:val="00CE32A5"/>
    <w:rsid w:val="00D07223"/>
    <w:rsid w:val="00D363D6"/>
    <w:rsid w:val="00D54940"/>
    <w:rsid w:val="00D75BB8"/>
    <w:rsid w:val="00D9436D"/>
    <w:rsid w:val="00DB0E8E"/>
    <w:rsid w:val="00DC7A1E"/>
    <w:rsid w:val="00E52623"/>
    <w:rsid w:val="00E55649"/>
    <w:rsid w:val="00E765F2"/>
    <w:rsid w:val="00EE2E0E"/>
    <w:rsid w:val="00F127EB"/>
    <w:rsid w:val="00F17CCE"/>
    <w:rsid w:val="00F6361A"/>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64</cp:revision>
  <dcterms:created xsi:type="dcterms:W3CDTF">2019-01-27T12:39:00Z</dcterms:created>
  <dcterms:modified xsi:type="dcterms:W3CDTF">2020-08-30T12:01:00Z</dcterms:modified>
</cp:coreProperties>
</file>