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A58D"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432BDD4D" w14:textId="769AB189"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13784A">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13784A">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86AC4">
        <w:rPr>
          <w:rFonts w:ascii="Times New Roman" w:hAnsi="Times New Roman"/>
          <w:bCs/>
          <w:sz w:val="24"/>
          <w:szCs w:val="24"/>
        </w:rPr>
        <w:t>2</w:t>
      </w:r>
      <w:r w:rsidR="0013784A">
        <w:rPr>
          <w:rFonts w:ascii="Times New Roman" w:hAnsi="Times New Roman"/>
          <w:bCs/>
          <w:sz w:val="24"/>
          <w:szCs w:val="24"/>
        </w:rPr>
        <w:t>..</w:t>
      </w:r>
    </w:p>
    <w:p w14:paraId="04D5ACF7" w14:textId="77777777" w:rsidR="00072C39" w:rsidRPr="00E97E1C" w:rsidRDefault="00072C39" w:rsidP="00072C39">
      <w:pPr>
        <w:jc w:val="right"/>
        <w:rPr>
          <w:rFonts w:ascii="Times New Roman" w:hAnsi="Times New Roman"/>
          <w:bCs/>
          <w:sz w:val="24"/>
          <w:szCs w:val="24"/>
        </w:rPr>
      </w:pPr>
      <w:r w:rsidRPr="008F65C6">
        <w:rPr>
          <w:rFonts w:ascii="Times New Roman" w:hAnsi="Times New Roman"/>
          <w:bCs/>
          <w:sz w:val="24"/>
          <w:szCs w:val="24"/>
        </w:rPr>
        <w:t>Số:</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w:t>
      </w:r>
      <w:r w:rsidR="00F97F68">
        <w:rPr>
          <w:rFonts w:ascii="Times New Roman" w:hAnsi="Times New Roman"/>
          <w:bCs/>
          <w:sz w:val="24"/>
          <w:szCs w:val="24"/>
        </w:rPr>
        <w:t>2</w:t>
      </w:r>
    </w:p>
    <w:p w14:paraId="145938FB" w14:textId="77777777" w:rsidR="00072C39" w:rsidRPr="00C86AC4" w:rsidRDefault="00072C39" w:rsidP="00072C39">
      <w:pPr>
        <w:rPr>
          <w:rFonts w:ascii="Times New Roman" w:hAnsi="Times New Roman"/>
          <w:b/>
          <w:sz w:val="24"/>
          <w:szCs w:val="24"/>
        </w:rPr>
      </w:pPr>
      <w:r w:rsidRPr="00C86AC4">
        <w:rPr>
          <w:rFonts w:ascii="Times New Roman" w:hAnsi="Times New Roman"/>
          <w:b/>
          <w:sz w:val="24"/>
          <w:szCs w:val="24"/>
        </w:rPr>
        <w:t xml:space="preserve"> </w:t>
      </w:r>
    </w:p>
    <w:p w14:paraId="3DEB9FF8" w14:textId="3795962F" w:rsidR="00072C39" w:rsidRPr="00C86AC4" w:rsidRDefault="00072C39" w:rsidP="002A2C6A">
      <w:pPr>
        <w:rPr>
          <w:rFonts w:ascii="Times New Roman" w:hAnsi="Times New Roman"/>
          <w:b/>
          <w:sz w:val="24"/>
          <w:szCs w:val="24"/>
        </w:rPr>
      </w:pPr>
      <w:r w:rsidRPr="00C86AC4">
        <w:rPr>
          <w:rFonts w:ascii="Times New Roman" w:hAnsi="Times New Roman"/>
          <w:b/>
          <w:sz w:val="24"/>
          <w:szCs w:val="24"/>
          <w:u w:val="single"/>
        </w:rPr>
        <w:t>Kính g</w:t>
      </w:r>
      <w:r w:rsidRPr="00C86AC4">
        <w:rPr>
          <w:rFonts w:ascii="Times New Roman" w:hAnsi="Times New Roman"/>
          <w:b/>
          <w:sz w:val="24"/>
          <w:szCs w:val="24"/>
          <w:u w:val="single"/>
          <w:lang w:val="vi-VN"/>
        </w:rPr>
        <w:t>ửi</w:t>
      </w:r>
      <w:r w:rsidRPr="00C86AC4">
        <w:rPr>
          <w:rFonts w:ascii="Times New Roman" w:hAnsi="Times New Roman"/>
          <w:b/>
          <w:sz w:val="24"/>
          <w:szCs w:val="24"/>
        </w:rPr>
        <w:t xml:space="preserve">: </w:t>
      </w:r>
      <w:r w:rsidRPr="00C86AC4">
        <w:rPr>
          <w:rFonts w:ascii="Times New Roman" w:hAnsi="Times New Roman"/>
          <w:b/>
          <w:sz w:val="24"/>
          <w:szCs w:val="24"/>
          <w:lang w:val="vi-VN"/>
        </w:rPr>
        <w:t xml:space="preserve"> </w:t>
      </w:r>
      <w:r w:rsidR="0013784A">
        <w:rPr>
          <w:rFonts w:ascii="Times New Roman" w:hAnsi="Times New Roman"/>
          <w:b/>
          <w:sz w:val="24"/>
          <w:szCs w:val="24"/>
        </w:rPr>
        <w:t>QUÝ KHÁCH HÀNG</w:t>
      </w:r>
      <w:r w:rsidR="00420498" w:rsidRPr="00C86AC4">
        <w:rPr>
          <w:rFonts w:ascii="Times New Roman" w:hAnsi="Times New Roman"/>
          <w:b/>
          <w:sz w:val="24"/>
          <w:szCs w:val="24"/>
        </w:rPr>
        <w:t xml:space="preserve"> </w:t>
      </w:r>
    </w:p>
    <w:p w14:paraId="1364BC12" w14:textId="77777777" w:rsidR="00C86AC4" w:rsidRPr="00C86AC4" w:rsidRDefault="00C86AC4" w:rsidP="002A2C6A">
      <w:pPr>
        <w:rPr>
          <w:rFonts w:ascii="Times New Roman" w:hAnsi="Times New Roman"/>
          <w:b/>
          <w:sz w:val="24"/>
          <w:szCs w:val="24"/>
        </w:rPr>
      </w:pPr>
      <w:r w:rsidRPr="00C86AC4">
        <w:rPr>
          <w:rFonts w:ascii="Times New Roman" w:hAnsi="Times New Roman"/>
          <w:b/>
          <w:sz w:val="24"/>
          <w:szCs w:val="24"/>
        </w:rPr>
        <w:t xml:space="preserve">                   Tel: </w:t>
      </w:r>
    </w:p>
    <w:p w14:paraId="1A8FC340" w14:textId="77777777" w:rsidR="00C86AC4" w:rsidRPr="00C86AC4" w:rsidRDefault="00C86AC4" w:rsidP="00C86AC4">
      <w:pPr>
        <w:rPr>
          <w:rFonts w:ascii="Times New Roman" w:hAnsi="Times New Roman"/>
          <w:b/>
          <w:sz w:val="24"/>
          <w:szCs w:val="24"/>
        </w:rPr>
      </w:pPr>
      <w:r w:rsidRPr="00C86AC4">
        <w:rPr>
          <w:rFonts w:ascii="Times New Roman" w:hAnsi="Times New Roman"/>
          <w:b/>
          <w:sz w:val="24"/>
          <w:szCs w:val="24"/>
        </w:rPr>
        <w:t xml:space="preserve">                   Mail: </w:t>
      </w:r>
    </w:p>
    <w:p w14:paraId="18423762" w14:textId="77777777" w:rsidR="00072C39" w:rsidRPr="00A63715" w:rsidRDefault="00072C39" w:rsidP="00072C39">
      <w:pPr>
        <w:rPr>
          <w:rFonts w:ascii="Times New Roman" w:hAnsi="Times New Roman"/>
          <w:b/>
          <w:sz w:val="24"/>
          <w:szCs w:val="24"/>
        </w:rPr>
      </w:pPr>
    </w:p>
    <w:p w14:paraId="3F5368DE" w14:textId="77777777"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10"/>
        <w:gridCol w:w="4603"/>
        <w:gridCol w:w="567"/>
        <w:gridCol w:w="709"/>
        <w:gridCol w:w="1417"/>
        <w:gridCol w:w="1702"/>
      </w:tblGrid>
      <w:tr w:rsidR="00E0319F" w:rsidRPr="00C73F38" w14:paraId="22CDF0C5" w14:textId="77777777" w:rsidTr="00A410A6">
        <w:trPr>
          <w:jc w:val="center"/>
        </w:trPr>
        <w:tc>
          <w:tcPr>
            <w:tcW w:w="540" w:type="dxa"/>
            <w:shd w:val="clear" w:color="auto" w:fill="FF0000"/>
            <w:vAlign w:val="center"/>
          </w:tcPr>
          <w:p w14:paraId="7DEAE450" w14:textId="77777777" w:rsidR="00E0319F" w:rsidRPr="00C73F38" w:rsidRDefault="00E0319F" w:rsidP="006C5937">
            <w:pPr>
              <w:ind w:left="-64" w:right="-52"/>
              <w:jc w:val="center"/>
              <w:rPr>
                <w:rFonts w:ascii="Times New Roman" w:hAnsi="Times New Roman"/>
                <w:b/>
                <w:bCs/>
                <w:color w:val="FFFFFF"/>
                <w:sz w:val="24"/>
                <w:szCs w:val="24"/>
              </w:rPr>
            </w:pPr>
            <w:r w:rsidRPr="00C73F38">
              <w:rPr>
                <w:rFonts w:ascii="Times New Roman" w:hAnsi="Times New Roman"/>
                <w:b/>
                <w:bCs/>
                <w:color w:val="FFFFFF"/>
                <w:sz w:val="24"/>
                <w:szCs w:val="24"/>
              </w:rPr>
              <w:t>STT</w:t>
            </w:r>
          </w:p>
        </w:tc>
        <w:tc>
          <w:tcPr>
            <w:tcW w:w="810" w:type="dxa"/>
            <w:shd w:val="clear" w:color="auto" w:fill="FF0000"/>
            <w:vAlign w:val="center"/>
          </w:tcPr>
          <w:p w14:paraId="3745BED5" w14:textId="77777777" w:rsidR="00E0319F" w:rsidRPr="00C73F38" w:rsidRDefault="00E0319F" w:rsidP="006C5937">
            <w:pPr>
              <w:ind w:left="-65" w:right="-66"/>
              <w:jc w:val="center"/>
              <w:rPr>
                <w:rFonts w:ascii="Times New Roman" w:hAnsi="Times New Roman"/>
                <w:b/>
                <w:bCs/>
                <w:color w:val="FFFFFF"/>
                <w:sz w:val="24"/>
                <w:szCs w:val="24"/>
              </w:rPr>
            </w:pPr>
            <w:r w:rsidRPr="00C73F38">
              <w:rPr>
                <w:rFonts w:ascii="Times New Roman" w:hAnsi="Times New Roman"/>
                <w:b/>
                <w:bCs/>
                <w:color w:val="FFFFFF"/>
                <w:sz w:val="24"/>
                <w:szCs w:val="24"/>
              </w:rPr>
              <w:t xml:space="preserve">Mã/ </w:t>
            </w:r>
          </w:p>
          <w:p w14:paraId="09B6CF45" w14:textId="77777777" w:rsidR="00E0319F" w:rsidRPr="00C73F38" w:rsidRDefault="00E0319F" w:rsidP="006C5937">
            <w:pPr>
              <w:ind w:left="-65" w:right="-66"/>
              <w:jc w:val="center"/>
              <w:rPr>
                <w:rFonts w:ascii="Times New Roman" w:hAnsi="Times New Roman"/>
                <w:b/>
                <w:bCs/>
                <w:color w:val="FFFFFF"/>
                <w:sz w:val="24"/>
                <w:szCs w:val="24"/>
                <w:lang w:val="vi-VN"/>
              </w:rPr>
            </w:pPr>
            <w:r w:rsidRPr="00C73F38">
              <w:rPr>
                <w:rFonts w:ascii="Times New Roman" w:hAnsi="Times New Roman"/>
                <w:b/>
                <w:bCs/>
                <w:color w:val="FFFFFF"/>
                <w:sz w:val="24"/>
                <w:szCs w:val="24"/>
                <w:lang w:val="vi-VN"/>
              </w:rPr>
              <w:t xml:space="preserve">Code </w:t>
            </w:r>
          </w:p>
        </w:tc>
        <w:tc>
          <w:tcPr>
            <w:tcW w:w="4603" w:type="dxa"/>
            <w:shd w:val="clear" w:color="auto" w:fill="FF0000"/>
            <w:vAlign w:val="center"/>
          </w:tcPr>
          <w:p w14:paraId="453A2E08" w14:textId="77777777" w:rsidR="00E0319F" w:rsidRPr="00C73F38" w:rsidRDefault="00E0319F" w:rsidP="006C5937">
            <w:pPr>
              <w:ind w:left="-65" w:right="-66"/>
              <w:jc w:val="center"/>
              <w:rPr>
                <w:rFonts w:ascii="Times New Roman" w:hAnsi="Times New Roman"/>
                <w:b/>
                <w:bCs/>
                <w:color w:val="FFFFFF"/>
                <w:sz w:val="24"/>
                <w:szCs w:val="24"/>
                <w:lang w:val="vi-VN"/>
              </w:rPr>
            </w:pPr>
            <w:r w:rsidRPr="00C73F38">
              <w:rPr>
                <w:rFonts w:ascii="Times New Roman" w:hAnsi="Times New Roman"/>
                <w:b/>
                <w:bCs/>
                <w:color w:val="FFFFFF"/>
                <w:sz w:val="24"/>
                <w:szCs w:val="24"/>
                <w:lang w:val="vi-VN"/>
              </w:rPr>
              <w:t>TÊN THIẾT BỊ</w:t>
            </w:r>
          </w:p>
          <w:p w14:paraId="6404C9F0" w14:textId="77777777" w:rsidR="00E0319F" w:rsidRPr="00C73F38" w:rsidRDefault="00E0319F" w:rsidP="006C5937">
            <w:pPr>
              <w:ind w:left="-65" w:right="-66"/>
              <w:jc w:val="center"/>
              <w:rPr>
                <w:rFonts w:ascii="Times New Roman" w:hAnsi="Times New Roman"/>
                <w:b/>
                <w:bCs/>
                <w:color w:val="FFFFFF"/>
                <w:sz w:val="24"/>
                <w:szCs w:val="24"/>
                <w:lang w:val="vi-VN"/>
              </w:rPr>
            </w:pPr>
            <w:r w:rsidRPr="00C73F38">
              <w:rPr>
                <w:rFonts w:ascii="Times New Roman" w:hAnsi="Times New Roman"/>
                <w:b/>
                <w:bCs/>
                <w:color w:val="FFFFFF"/>
                <w:sz w:val="24"/>
                <w:szCs w:val="24"/>
                <w:lang w:val="vi-VN"/>
              </w:rPr>
              <w:t>/ ĐẶC TÍNH KỸ THUẬT</w:t>
            </w:r>
          </w:p>
        </w:tc>
        <w:tc>
          <w:tcPr>
            <w:tcW w:w="567" w:type="dxa"/>
            <w:shd w:val="clear" w:color="auto" w:fill="FF0000"/>
            <w:vAlign w:val="center"/>
          </w:tcPr>
          <w:p w14:paraId="26C3DEA5" w14:textId="77777777" w:rsidR="00E0319F" w:rsidRPr="00C73F38" w:rsidRDefault="00E0319F" w:rsidP="006C5937">
            <w:pPr>
              <w:ind w:left="-65" w:right="-66"/>
              <w:jc w:val="center"/>
              <w:rPr>
                <w:rFonts w:ascii="Times New Roman" w:hAnsi="Times New Roman"/>
                <w:b/>
                <w:bCs/>
                <w:color w:val="FFFFFF"/>
                <w:sz w:val="24"/>
                <w:szCs w:val="24"/>
              </w:rPr>
            </w:pPr>
            <w:r w:rsidRPr="00C73F38">
              <w:rPr>
                <w:rFonts w:ascii="Times New Roman" w:hAnsi="Times New Roman"/>
                <w:b/>
                <w:bCs/>
                <w:color w:val="FFFFFF"/>
                <w:sz w:val="24"/>
                <w:szCs w:val="24"/>
              </w:rPr>
              <w:t>SL</w:t>
            </w:r>
          </w:p>
        </w:tc>
        <w:tc>
          <w:tcPr>
            <w:tcW w:w="709" w:type="dxa"/>
            <w:shd w:val="clear" w:color="auto" w:fill="FF0000"/>
            <w:vAlign w:val="center"/>
          </w:tcPr>
          <w:p w14:paraId="43412D58" w14:textId="77777777" w:rsidR="00E0319F" w:rsidRPr="00C73F38" w:rsidRDefault="00E0319F" w:rsidP="006C5937">
            <w:pPr>
              <w:ind w:left="-65" w:right="-66"/>
              <w:jc w:val="center"/>
              <w:rPr>
                <w:rFonts w:ascii="Times New Roman" w:hAnsi="Times New Roman"/>
                <w:b/>
                <w:bCs/>
                <w:color w:val="FFFFFF"/>
                <w:sz w:val="24"/>
                <w:szCs w:val="24"/>
              </w:rPr>
            </w:pPr>
            <w:r w:rsidRPr="00C73F38">
              <w:rPr>
                <w:rFonts w:ascii="Times New Roman" w:hAnsi="Times New Roman"/>
                <w:b/>
                <w:bCs/>
                <w:color w:val="FFFFFF"/>
                <w:sz w:val="24"/>
                <w:szCs w:val="24"/>
              </w:rPr>
              <w:t>ĐVT</w:t>
            </w:r>
          </w:p>
        </w:tc>
        <w:tc>
          <w:tcPr>
            <w:tcW w:w="1417" w:type="dxa"/>
            <w:shd w:val="clear" w:color="auto" w:fill="FF0000"/>
            <w:vAlign w:val="center"/>
          </w:tcPr>
          <w:p w14:paraId="367554CC" w14:textId="77777777" w:rsidR="00E0319F" w:rsidRPr="00C73F38" w:rsidRDefault="00E0319F" w:rsidP="006C5937">
            <w:pPr>
              <w:ind w:left="-65" w:right="-66"/>
              <w:jc w:val="center"/>
              <w:rPr>
                <w:rFonts w:ascii="Times New Roman" w:hAnsi="Times New Roman"/>
                <w:b/>
                <w:bCs/>
                <w:color w:val="FFFFFF"/>
                <w:sz w:val="24"/>
                <w:szCs w:val="24"/>
              </w:rPr>
            </w:pPr>
            <w:r w:rsidRPr="00C73F38">
              <w:rPr>
                <w:rFonts w:ascii="Times New Roman" w:hAnsi="Times New Roman"/>
                <w:b/>
                <w:bCs/>
                <w:color w:val="FFFFFF"/>
                <w:sz w:val="24"/>
                <w:szCs w:val="24"/>
              </w:rPr>
              <w:t>ĐƠN GIÁ</w:t>
            </w:r>
          </w:p>
          <w:p w14:paraId="4E42E90E" w14:textId="77777777" w:rsidR="00E0319F" w:rsidRPr="00C73F38" w:rsidRDefault="00E0319F" w:rsidP="006C5937">
            <w:pPr>
              <w:ind w:left="-65" w:right="-66"/>
              <w:jc w:val="center"/>
              <w:rPr>
                <w:rFonts w:ascii="Times New Roman" w:hAnsi="Times New Roman"/>
                <w:b/>
                <w:bCs/>
                <w:color w:val="FFFFFF"/>
                <w:sz w:val="24"/>
                <w:szCs w:val="24"/>
              </w:rPr>
            </w:pPr>
            <w:r w:rsidRPr="00C73F38">
              <w:rPr>
                <w:rFonts w:ascii="Times New Roman" w:hAnsi="Times New Roman"/>
                <w:b/>
                <w:bCs/>
                <w:color w:val="FFFFFF"/>
                <w:sz w:val="24"/>
                <w:szCs w:val="24"/>
              </w:rPr>
              <w:t>(VNĐ)</w:t>
            </w:r>
          </w:p>
        </w:tc>
        <w:tc>
          <w:tcPr>
            <w:tcW w:w="1702" w:type="dxa"/>
            <w:shd w:val="clear" w:color="auto" w:fill="FF0000"/>
            <w:vAlign w:val="center"/>
          </w:tcPr>
          <w:p w14:paraId="77F39AD8" w14:textId="77777777" w:rsidR="00E0319F" w:rsidRPr="00C73F38" w:rsidRDefault="00E0319F" w:rsidP="006C5937">
            <w:pPr>
              <w:ind w:left="-65" w:right="-66"/>
              <w:jc w:val="center"/>
              <w:rPr>
                <w:rFonts w:ascii="Times New Roman" w:hAnsi="Times New Roman"/>
                <w:b/>
                <w:bCs/>
                <w:color w:val="FFFFFF"/>
                <w:sz w:val="24"/>
                <w:szCs w:val="24"/>
              </w:rPr>
            </w:pPr>
            <w:r w:rsidRPr="00C73F38">
              <w:rPr>
                <w:rFonts w:ascii="Times New Roman" w:hAnsi="Times New Roman"/>
                <w:b/>
                <w:bCs/>
                <w:color w:val="FFFFFF"/>
                <w:sz w:val="24"/>
                <w:szCs w:val="24"/>
              </w:rPr>
              <w:t>THÀNH TIỀN</w:t>
            </w:r>
          </w:p>
          <w:p w14:paraId="57884BBA" w14:textId="77777777" w:rsidR="00E0319F" w:rsidRPr="00C73F38" w:rsidRDefault="00E0319F" w:rsidP="006C5937">
            <w:pPr>
              <w:ind w:left="-65" w:right="-66"/>
              <w:jc w:val="center"/>
              <w:rPr>
                <w:rFonts w:ascii="Times New Roman" w:hAnsi="Times New Roman"/>
                <w:b/>
                <w:bCs/>
                <w:color w:val="FFFFFF"/>
                <w:sz w:val="24"/>
                <w:szCs w:val="24"/>
                <w:lang w:val="vi-VN"/>
              </w:rPr>
            </w:pPr>
            <w:r w:rsidRPr="00C73F38">
              <w:rPr>
                <w:rFonts w:ascii="Times New Roman" w:hAnsi="Times New Roman"/>
                <w:b/>
                <w:bCs/>
                <w:color w:val="FFFFFF"/>
                <w:sz w:val="24"/>
                <w:szCs w:val="24"/>
              </w:rPr>
              <w:t>(VNĐ)</w:t>
            </w:r>
          </w:p>
        </w:tc>
      </w:tr>
      <w:tr w:rsidR="005E3C70" w:rsidRPr="00C73F38" w14:paraId="07801286" w14:textId="77777777" w:rsidTr="00A410A6">
        <w:trPr>
          <w:jc w:val="center"/>
        </w:trPr>
        <w:tc>
          <w:tcPr>
            <w:tcW w:w="540" w:type="dxa"/>
          </w:tcPr>
          <w:p w14:paraId="519A7302" w14:textId="77777777" w:rsidR="005E3C70" w:rsidRPr="00B10E7A" w:rsidRDefault="00B10E7A" w:rsidP="005E3C70">
            <w:pPr>
              <w:jc w:val="center"/>
              <w:rPr>
                <w:rFonts w:ascii="Times New Roman" w:hAnsi="Times New Roman"/>
                <w:b/>
                <w:sz w:val="24"/>
                <w:szCs w:val="24"/>
              </w:rPr>
            </w:pPr>
            <w:r w:rsidRPr="00B10E7A">
              <w:rPr>
                <w:rFonts w:ascii="Times New Roman" w:hAnsi="Times New Roman"/>
                <w:b/>
                <w:sz w:val="24"/>
                <w:szCs w:val="24"/>
              </w:rPr>
              <w:t>1</w:t>
            </w:r>
          </w:p>
        </w:tc>
        <w:tc>
          <w:tcPr>
            <w:tcW w:w="810" w:type="dxa"/>
          </w:tcPr>
          <w:p w14:paraId="2D3AEB78" w14:textId="03E59188" w:rsidR="005E3C70" w:rsidRPr="00B10E7A" w:rsidRDefault="00B10E7A" w:rsidP="005E3C70">
            <w:pPr>
              <w:jc w:val="center"/>
              <w:rPr>
                <w:rFonts w:ascii="Times New Roman" w:hAnsi="Times New Roman"/>
                <w:b/>
                <w:sz w:val="24"/>
                <w:szCs w:val="24"/>
              </w:rPr>
            </w:pPr>
            <w:r w:rsidRPr="00B10E7A">
              <w:rPr>
                <w:rFonts w:ascii="Times New Roman" w:hAnsi="Times New Roman"/>
                <w:b/>
                <w:sz w:val="24"/>
                <w:szCs w:val="24"/>
              </w:rPr>
              <w:t xml:space="preserve">DS14000 </w:t>
            </w:r>
            <w:r w:rsidR="0013784A">
              <w:rPr>
                <w:rFonts w:ascii="Times New Roman" w:hAnsi="Times New Roman"/>
                <w:b/>
                <w:sz w:val="24"/>
                <w:szCs w:val="24"/>
              </w:rPr>
              <w:t>(</w:t>
            </w:r>
            <w:r w:rsidRPr="00B10E7A">
              <w:rPr>
                <w:rFonts w:ascii="Times New Roman" w:hAnsi="Times New Roman"/>
                <w:b/>
                <w:sz w:val="24"/>
                <w:szCs w:val="24"/>
              </w:rPr>
              <w:t>SMART)</w:t>
            </w:r>
          </w:p>
        </w:tc>
        <w:tc>
          <w:tcPr>
            <w:tcW w:w="4603" w:type="dxa"/>
          </w:tcPr>
          <w:p w14:paraId="486828F8" w14:textId="00AF5249" w:rsidR="005E3C70" w:rsidRPr="00B10E7A" w:rsidRDefault="005E3C70" w:rsidP="005E3C70">
            <w:pPr>
              <w:autoSpaceDE w:val="0"/>
              <w:autoSpaceDN w:val="0"/>
              <w:adjustRightInd w:val="0"/>
              <w:rPr>
                <w:rFonts w:ascii="Times New Roman" w:hAnsi="Times New Roman"/>
                <w:b/>
                <w:sz w:val="24"/>
                <w:szCs w:val="24"/>
                <w:lang w:val="vi-VN"/>
              </w:rPr>
            </w:pPr>
            <w:r w:rsidRPr="00B10E7A">
              <w:rPr>
                <w:rFonts w:ascii="Times New Roman" w:hAnsi="Times New Roman"/>
                <w:b/>
                <w:bCs/>
                <w:sz w:val="24"/>
                <w:szCs w:val="24"/>
                <w:lang w:val="vi-VN"/>
              </w:rPr>
              <w:t xml:space="preserve">Máy đo độ hòa tan 14 vị trí </w:t>
            </w:r>
            <w:r w:rsidR="00B10E7A" w:rsidRPr="00B10E7A">
              <w:rPr>
                <w:rFonts w:ascii="Times New Roman" w:hAnsi="Times New Roman"/>
                <w:b/>
                <w:sz w:val="24"/>
                <w:szCs w:val="24"/>
              </w:rPr>
              <w:t xml:space="preserve">với màn hình cảm ứng 7” có phần mềm phù hợp 21 CFR part 11 </w:t>
            </w:r>
          </w:p>
          <w:p w14:paraId="5EF88BC8" w14:textId="31CBADE4" w:rsidR="005E3C70" w:rsidRPr="00B10E7A" w:rsidRDefault="005E3C70" w:rsidP="005E3C70">
            <w:pPr>
              <w:autoSpaceDE w:val="0"/>
              <w:autoSpaceDN w:val="0"/>
              <w:adjustRightInd w:val="0"/>
              <w:rPr>
                <w:rFonts w:ascii="Times New Roman" w:hAnsi="Times New Roman"/>
                <w:b/>
                <w:bCs/>
                <w:sz w:val="24"/>
                <w:szCs w:val="24"/>
              </w:rPr>
            </w:pPr>
            <w:r w:rsidRPr="00B10E7A">
              <w:rPr>
                <w:rFonts w:ascii="Times New Roman" w:hAnsi="Times New Roman"/>
                <w:b/>
                <w:bCs/>
                <w:sz w:val="24"/>
                <w:szCs w:val="24"/>
                <w:lang w:val="vi-VN"/>
              </w:rPr>
              <w:t xml:space="preserve">Model: </w:t>
            </w:r>
            <w:r w:rsidR="00B10E7A" w:rsidRPr="00B10E7A">
              <w:rPr>
                <w:rFonts w:ascii="Times New Roman" w:hAnsi="Times New Roman"/>
                <w:b/>
                <w:sz w:val="24"/>
                <w:szCs w:val="24"/>
              </w:rPr>
              <w:t xml:space="preserve">DS14000 </w:t>
            </w:r>
            <w:r w:rsidR="0013784A">
              <w:rPr>
                <w:rFonts w:ascii="Times New Roman" w:hAnsi="Times New Roman"/>
                <w:b/>
                <w:sz w:val="24"/>
                <w:szCs w:val="24"/>
              </w:rPr>
              <w:t>(</w:t>
            </w:r>
            <w:r w:rsidR="00B10E7A" w:rsidRPr="00B10E7A">
              <w:rPr>
                <w:rFonts w:ascii="Times New Roman" w:hAnsi="Times New Roman"/>
                <w:b/>
                <w:sz w:val="24"/>
                <w:szCs w:val="24"/>
              </w:rPr>
              <w:t>SMART</w:t>
            </w:r>
            <w:r w:rsidR="0013784A">
              <w:rPr>
                <w:rFonts w:ascii="Times New Roman" w:hAnsi="Times New Roman"/>
                <w:b/>
                <w:sz w:val="24"/>
                <w:szCs w:val="24"/>
              </w:rPr>
              <w:t>)</w:t>
            </w:r>
          </w:p>
          <w:p w14:paraId="001761C2" w14:textId="77777777" w:rsidR="005E3C70" w:rsidRPr="00B10E7A" w:rsidRDefault="005E3C70" w:rsidP="005E3C70">
            <w:pPr>
              <w:autoSpaceDE w:val="0"/>
              <w:autoSpaceDN w:val="0"/>
              <w:adjustRightInd w:val="0"/>
              <w:rPr>
                <w:rFonts w:ascii="Times New Roman" w:hAnsi="Times New Roman"/>
                <w:b/>
                <w:bCs/>
                <w:sz w:val="24"/>
                <w:szCs w:val="24"/>
                <w:lang w:val="vi-VN"/>
              </w:rPr>
            </w:pPr>
            <w:r w:rsidRPr="00B10E7A">
              <w:rPr>
                <w:rFonts w:ascii="Times New Roman" w:hAnsi="Times New Roman"/>
                <w:b/>
                <w:bCs/>
                <w:sz w:val="24"/>
                <w:szCs w:val="24"/>
                <w:lang w:val="vi-VN"/>
              </w:rPr>
              <w:t xml:space="preserve">Hãng sản xuất: </w:t>
            </w:r>
            <w:r w:rsidRPr="00B10E7A">
              <w:rPr>
                <w:rFonts w:ascii="Times New Roman" w:hAnsi="Times New Roman"/>
                <w:b/>
                <w:bCs/>
                <w:sz w:val="24"/>
                <w:szCs w:val="24"/>
              </w:rPr>
              <w:t>LABINDIA</w:t>
            </w:r>
            <w:r w:rsidRPr="00B10E7A">
              <w:rPr>
                <w:rFonts w:ascii="Times New Roman" w:hAnsi="Times New Roman"/>
                <w:b/>
                <w:bCs/>
                <w:sz w:val="24"/>
                <w:szCs w:val="24"/>
                <w:lang w:val="vi-VN"/>
              </w:rPr>
              <w:t xml:space="preserve"> - Ấn Độ</w:t>
            </w:r>
          </w:p>
          <w:p w14:paraId="1C0E0ABF" w14:textId="77777777" w:rsidR="005E3C70" w:rsidRPr="00611DBD" w:rsidRDefault="005E3C70" w:rsidP="00611DBD">
            <w:pPr>
              <w:rPr>
                <w:rFonts w:ascii="Times New Roman" w:hAnsi="Times New Roman"/>
                <w:sz w:val="24"/>
                <w:szCs w:val="24"/>
                <w:lang w:val="vi-VN"/>
              </w:rPr>
            </w:pPr>
            <w:r w:rsidRPr="00B10E7A">
              <w:rPr>
                <w:rFonts w:ascii="Times New Roman" w:hAnsi="Times New Roman"/>
                <w:b/>
                <w:bCs/>
                <w:sz w:val="24"/>
                <w:szCs w:val="24"/>
                <w:lang w:val="vi-VN"/>
              </w:rPr>
              <w:t>Xuất xứ: Ấn Độ</w:t>
            </w:r>
            <w:r w:rsidRPr="00B10E7A">
              <w:rPr>
                <w:rFonts w:ascii="Times New Roman" w:hAnsi="Times New Roman"/>
                <w:sz w:val="24"/>
                <w:szCs w:val="24"/>
                <w:lang w:val="vi-VN"/>
              </w:rPr>
              <w:t xml:space="preserve"> </w:t>
            </w:r>
          </w:p>
          <w:p w14:paraId="61BF0EDD" w14:textId="019178A0" w:rsidR="00B10E7A" w:rsidRDefault="00B10E7A" w:rsidP="00B10E7A">
            <w:pPr>
              <w:pStyle w:val="BodyText"/>
              <w:rPr>
                <w:rFonts w:ascii="Times New Roman" w:hAnsi="Times New Roman"/>
                <w:b/>
                <w:i/>
                <w:iCs/>
                <w:color w:val="0000FF"/>
                <w:szCs w:val="24"/>
              </w:rPr>
            </w:pPr>
            <w:r w:rsidRPr="001B6616">
              <w:rPr>
                <w:rFonts w:ascii="Times New Roman" w:hAnsi="Times New Roman"/>
                <w:b/>
                <w:i/>
                <w:iCs/>
                <w:color w:val="0000FF"/>
                <w:szCs w:val="24"/>
              </w:rPr>
              <w:t xml:space="preserve">*** Model (DS14000 SMART) with  7” big touch screen having 21 </w:t>
            </w:r>
            <w:smartTag w:uri="urn:schemas-microsoft-com:office:smarttags" w:element="stockticker">
              <w:r w:rsidRPr="001B6616">
                <w:rPr>
                  <w:rFonts w:ascii="Times New Roman" w:hAnsi="Times New Roman"/>
                  <w:b/>
                  <w:i/>
                  <w:iCs/>
                  <w:color w:val="0000FF"/>
                  <w:szCs w:val="24"/>
                </w:rPr>
                <w:t>CFR</w:t>
              </w:r>
            </w:smartTag>
            <w:r w:rsidRPr="001B6616">
              <w:rPr>
                <w:rFonts w:ascii="Times New Roman" w:hAnsi="Times New Roman"/>
                <w:b/>
                <w:i/>
                <w:iCs/>
                <w:color w:val="0000FF"/>
                <w:szCs w:val="24"/>
              </w:rPr>
              <w:t xml:space="preserve"> part 11 Compliant Software</w:t>
            </w:r>
          </w:p>
          <w:p w14:paraId="7C4D3260" w14:textId="77777777" w:rsidR="00611DBD" w:rsidRDefault="00611DBD" w:rsidP="00B10E7A">
            <w:pPr>
              <w:pStyle w:val="BodyText"/>
              <w:rPr>
                <w:rFonts w:ascii="Times New Roman" w:hAnsi="Times New Roman"/>
                <w:b/>
                <w:i/>
                <w:iCs/>
                <w:color w:val="0000FF"/>
                <w:szCs w:val="24"/>
              </w:rPr>
            </w:pPr>
          </w:p>
          <w:p w14:paraId="38927AF2" w14:textId="77777777" w:rsidR="0013784A" w:rsidRPr="00AC3D37" w:rsidRDefault="0013784A" w:rsidP="0013784A">
            <w:pPr>
              <w:rPr>
                <w:rFonts w:ascii="Times New Roman" w:hAnsi="Times New Roman"/>
                <w:b/>
                <w:sz w:val="24"/>
                <w:szCs w:val="24"/>
              </w:rPr>
            </w:pPr>
          </w:p>
          <w:p w14:paraId="6683694F" w14:textId="77777777" w:rsidR="0013784A" w:rsidRPr="00AC3D37" w:rsidRDefault="0013784A" w:rsidP="0013784A">
            <w:pPr>
              <w:autoSpaceDE w:val="0"/>
              <w:autoSpaceDN w:val="0"/>
              <w:adjustRightInd w:val="0"/>
              <w:spacing w:line="276" w:lineRule="auto"/>
              <w:rPr>
                <w:rFonts w:ascii="Times New Roman" w:hAnsi="Times New Roman"/>
                <w:b/>
                <w:bCs/>
                <w:sz w:val="24"/>
                <w:szCs w:val="24"/>
                <w:lang w:val="vi-VN"/>
              </w:rPr>
            </w:pPr>
            <w:r w:rsidRPr="00AC3D37">
              <w:rPr>
                <w:rFonts w:ascii="Times New Roman" w:hAnsi="Times New Roman"/>
                <w:b/>
                <w:bCs/>
                <w:sz w:val="24"/>
                <w:szCs w:val="24"/>
              </w:rPr>
              <w:t xml:space="preserve">1.   </w:t>
            </w:r>
            <w:r w:rsidRPr="00AC3D37">
              <w:rPr>
                <w:rFonts w:ascii="Times New Roman" w:hAnsi="Times New Roman"/>
                <w:b/>
                <w:bCs/>
                <w:sz w:val="24"/>
                <w:szCs w:val="24"/>
                <w:lang w:val="vi-VN"/>
              </w:rPr>
              <w:t>Tính năng kỹ thuật:</w:t>
            </w:r>
          </w:p>
          <w:p w14:paraId="5A6BDBE8"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rPr>
              <w:t>Máy đo độ hòa tan 12 + 2 vị trí (6+1 và 6+1), với bộ</w:t>
            </w:r>
            <w:r w:rsidRPr="00AC3D37">
              <w:rPr>
                <w:rFonts w:ascii="Times New Roman" w:hAnsi="Times New Roman"/>
                <w:bCs/>
                <w:sz w:val="24"/>
                <w:szCs w:val="24"/>
                <w:lang w:val="vi-VN"/>
              </w:rPr>
              <w:t xml:space="preserve"> vi điều khiển, vận hành đơn giản, thân thiện,  Phù hợp với tiêu chuẩn dược USP, IP, EP.</w:t>
            </w:r>
          </w:p>
          <w:p w14:paraId="76E035CF" w14:textId="190CB718" w:rsidR="0013784A" w:rsidRPr="00611DBD"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611DBD">
              <w:rPr>
                <w:rFonts w:ascii="Times New Roman" w:hAnsi="Times New Roman"/>
                <w:b/>
                <w:bCs/>
                <w:sz w:val="24"/>
                <w:szCs w:val="24"/>
                <w:lang w:val="vi-VN"/>
              </w:rPr>
              <w:t xml:space="preserve">Máy </w:t>
            </w:r>
            <w:r w:rsidRPr="00611DBD">
              <w:rPr>
                <w:rFonts w:ascii="Times New Roman" w:hAnsi="Times New Roman" w:cs="Cambria"/>
                <w:b/>
                <w:bCs/>
                <w:sz w:val="24"/>
                <w:szCs w:val="24"/>
                <w:lang w:val="vi-VN"/>
              </w:rPr>
              <w:t>đ</w:t>
            </w:r>
            <w:r w:rsidRPr="00611DBD">
              <w:rPr>
                <w:rFonts w:ascii="Times New Roman" w:hAnsi="Times New Roman"/>
                <w:b/>
                <w:bCs/>
                <w:sz w:val="24"/>
                <w:szCs w:val="24"/>
                <w:lang w:val="vi-VN"/>
              </w:rPr>
              <w:t xml:space="preserve">o </w:t>
            </w:r>
            <w:r w:rsidRPr="00611DBD">
              <w:rPr>
                <w:rFonts w:ascii="Times New Roman" w:hAnsi="Times New Roman" w:cs="Cambria"/>
                <w:b/>
                <w:bCs/>
                <w:sz w:val="24"/>
                <w:szCs w:val="24"/>
                <w:lang w:val="vi-VN"/>
              </w:rPr>
              <w:t>độ</w:t>
            </w:r>
            <w:r w:rsidRPr="00611DBD">
              <w:rPr>
                <w:rFonts w:ascii="Times New Roman" w:hAnsi="Times New Roman"/>
                <w:b/>
                <w:bCs/>
                <w:sz w:val="24"/>
                <w:szCs w:val="24"/>
                <w:lang w:val="vi-VN"/>
              </w:rPr>
              <w:t xml:space="preserve"> h</w:t>
            </w:r>
            <w:r w:rsidRPr="00611DBD">
              <w:rPr>
                <w:rFonts w:ascii="Times New Roman" w:hAnsi="Times New Roman" w:cs="VNI-Times"/>
                <w:b/>
                <w:bCs/>
                <w:sz w:val="24"/>
                <w:szCs w:val="24"/>
                <w:lang w:val="vi-VN"/>
              </w:rPr>
              <w:t>ò</w:t>
            </w:r>
            <w:r w:rsidRPr="00611DBD">
              <w:rPr>
                <w:rFonts w:ascii="Times New Roman" w:hAnsi="Times New Roman"/>
                <w:b/>
                <w:bCs/>
                <w:sz w:val="24"/>
                <w:szCs w:val="24"/>
                <w:lang w:val="vi-VN"/>
              </w:rPr>
              <w:t>a tan 14 v</w:t>
            </w:r>
            <w:r w:rsidRPr="00611DBD">
              <w:rPr>
                <w:rFonts w:ascii="Times New Roman" w:hAnsi="Times New Roman" w:cs="Cambria"/>
                <w:b/>
                <w:bCs/>
                <w:sz w:val="24"/>
                <w:szCs w:val="24"/>
                <w:lang w:val="vi-VN"/>
              </w:rPr>
              <w:t>ị</w:t>
            </w:r>
            <w:r w:rsidRPr="00611DBD">
              <w:rPr>
                <w:rFonts w:ascii="Times New Roman" w:hAnsi="Times New Roman"/>
                <w:b/>
                <w:bCs/>
                <w:sz w:val="24"/>
                <w:szCs w:val="24"/>
                <w:lang w:val="vi-VN"/>
              </w:rPr>
              <w:t xml:space="preserve"> tr</w:t>
            </w:r>
            <w:r w:rsidRPr="00611DBD">
              <w:rPr>
                <w:rFonts w:ascii="Times New Roman" w:hAnsi="Times New Roman" w:cs="VNI-Times"/>
                <w:b/>
                <w:bCs/>
                <w:sz w:val="24"/>
                <w:szCs w:val="24"/>
                <w:lang w:val="vi-VN"/>
              </w:rPr>
              <w:t>í</w:t>
            </w:r>
            <w:r w:rsidRPr="00611DBD">
              <w:rPr>
                <w:rFonts w:ascii="Times New Roman" w:hAnsi="Times New Roman"/>
                <w:b/>
                <w:bCs/>
                <w:sz w:val="24"/>
                <w:szCs w:val="24"/>
                <w:lang w:val="vi-VN"/>
              </w:rPr>
              <w:t xml:space="preserve"> </w:t>
            </w:r>
            <w:r w:rsidRPr="00611DBD">
              <w:rPr>
                <w:rFonts w:ascii="Times New Roman" w:hAnsi="Times New Roman"/>
                <w:b/>
                <w:sz w:val="24"/>
                <w:szCs w:val="24"/>
              </w:rPr>
              <w:t>với màn hình cảm ứng 7” có phần mềm phù hợp 21 CFR part 11</w:t>
            </w:r>
          </w:p>
          <w:p w14:paraId="127D40EF"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Phù hợp tiêu chuẩn GLP: </w:t>
            </w:r>
          </w:p>
          <w:p w14:paraId="6A30D8AE" w14:textId="77777777" w:rsidR="0013784A" w:rsidRPr="00AC3D37" w:rsidRDefault="0013784A" w:rsidP="0013784A">
            <w:pPr>
              <w:numPr>
                <w:ilvl w:val="0"/>
                <w:numId w:val="10"/>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Tích hợp đồng hồ thời gian thực RTC cho hiển thị và in dữ liệu có ngày thời gian thực.</w:t>
            </w:r>
          </w:p>
          <w:p w14:paraId="6EF56C77" w14:textId="77777777" w:rsidR="0013784A" w:rsidRPr="00AC3D37" w:rsidRDefault="0013784A" w:rsidP="0013784A">
            <w:pPr>
              <w:numPr>
                <w:ilvl w:val="0"/>
                <w:numId w:val="10"/>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Nhập chữ số cho tên mẫu, số mẫu, và số nhận danh cho thẩm định.</w:t>
            </w:r>
          </w:p>
          <w:p w14:paraId="584F0897" w14:textId="77777777" w:rsidR="0013784A" w:rsidRPr="00AC3D37" w:rsidRDefault="0013784A" w:rsidP="0013784A">
            <w:pPr>
              <w:numPr>
                <w:ilvl w:val="0"/>
                <w:numId w:val="10"/>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Tự động tăng số “ SỐ CHẠY (RUN NUMBER)” hàng ngày và nhà máy nhập “TÊN KHÁCH HÀNG (CUSTOMER NAME)” với số Serial của thiết bị trong b</w:t>
            </w:r>
            <w:r w:rsidRPr="00AC3D37">
              <w:rPr>
                <w:rFonts w:ascii="Times New Roman" w:hAnsi="Times New Roman"/>
                <w:bCs/>
                <w:sz w:val="24"/>
                <w:szCs w:val="24"/>
              </w:rPr>
              <w:t>áo</w:t>
            </w:r>
            <w:r w:rsidRPr="00AC3D37">
              <w:rPr>
                <w:rFonts w:ascii="Times New Roman" w:hAnsi="Times New Roman"/>
                <w:bCs/>
                <w:sz w:val="24"/>
                <w:szCs w:val="24"/>
                <w:lang w:val="vi-VN"/>
              </w:rPr>
              <w:t xml:space="preserve"> cáo kết quả in ra.</w:t>
            </w:r>
          </w:p>
          <w:p w14:paraId="6B097054" w14:textId="77777777" w:rsidR="0013784A" w:rsidRPr="00AC3D37" w:rsidRDefault="0013784A" w:rsidP="0013784A">
            <w:pPr>
              <w:numPr>
                <w:ilvl w:val="0"/>
                <w:numId w:val="10"/>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lastRenderedPageBreak/>
              <w:t>Bộ nhớ lưu trữ 15 phương pháp cài đặt sẵn.</w:t>
            </w:r>
          </w:p>
          <w:p w14:paraId="642740CC" w14:textId="77777777" w:rsidR="0013784A" w:rsidRPr="00AC3D37" w:rsidRDefault="0013784A" w:rsidP="0013784A">
            <w:pPr>
              <w:numPr>
                <w:ilvl w:val="0"/>
                <w:numId w:val="10"/>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Phần mềm đánh giá Tốc độ RPM/ Nhiệt độ/ Thể tích mẫu/ Thể tích mẫu bổ sung.</w:t>
            </w:r>
          </w:p>
          <w:p w14:paraId="50EDBCBB"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Kiểm soát nhiệt độ độc lập mỗi cốc đo với đầu dò bên ngoài có tính năng cảm biến nhiệt độ RTD Pt100.</w:t>
            </w:r>
          </w:p>
          <w:p w14:paraId="4B6E3DFB"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Nắp cho bay hơi thấp: nắp với kết cấu hình nón giúp hồi lưu mẫu bay hơi, làm giảm lượng mẫu mất khi chạy trong thời gian dài.</w:t>
            </w:r>
          </w:p>
          <w:p w14:paraId="5F4C9D2C"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Dễ dàng thay và khóa cốc đo, hệ thống Easealign cho phép cốc đo dễ dàng trượt vào vị trí (Khóa Bionet). Sau khi đặt, cốc sẽ không bị float ngay cả khi tr</w:t>
            </w:r>
            <w:r w:rsidRPr="00AC3D37">
              <w:rPr>
                <w:rFonts w:ascii="Times New Roman" w:hAnsi="Times New Roman"/>
                <w:bCs/>
                <w:sz w:val="24"/>
                <w:szCs w:val="24"/>
              </w:rPr>
              <w:t>ố</w:t>
            </w:r>
            <w:r w:rsidRPr="00AC3D37">
              <w:rPr>
                <w:rFonts w:ascii="Times New Roman" w:hAnsi="Times New Roman"/>
                <w:bCs/>
                <w:sz w:val="24"/>
                <w:szCs w:val="24"/>
                <w:lang w:val="vi-VN"/>
              </w:rPr>
              <w:t>ng không.</w:t>
            </w:r>
          </w:p>
          <w:p w14:paraId="19369CC5" w14:textId="77777777" w:rsidR="0013784A" w:rsidRPr="00AC3D37" w:rsidRDefault="0013784A" w:rsidP="0013784A">
            <w:pPr>
              <w:autoSpaceDE w:val="0"/>
              <w:autoSpaceDN w:val="0"/>
              <w:adjustRightInd w:val="0"/>
              <w:spacing w:line="276" w:lineRule="auto"/>
              <w:ind w:left="360"/>
              <w:rPr>
                <w:rFonts w:ascii="Times New Roman" w:hAnsi="Times New Roman"/>
                <w:bCs/>
                <w:sz w:val="24"/>
                <w:szCs w:val="24"/>
                <w:lang w:val="vi-VN"/>
              </w:rPr>
            </w:pPr>
            <w:r w:rsidRPr="00AC3D37">
              <w:rPr>
                <w:rFonts w:ascii="Times New Roman" w:hAnsi="Times New Roman"/>
                <w:bCs/>
                <w:sz w:val="24"/>
                <w:szCs w:val="24"/>
                <w:lang w:val="vi-VN"/>
              </w:rPr>
              <w:t>Tích hợp chức năng định tâm lại nắp, không gỡ bỏ hoặc định vị thủ công. Cho phép định vị cánh khuấy/ giỏ một cách tự động và chính xác mà không cần dụng cụ đặc biệt nào theo như yêu cầu dược điển.</w:t>
            </w:r>
          </w:p>
          <w:p w14:paraId="5F28E7BD" w14:textId="77777777" w:rsidR="0013784A" w:rsidRDefault="0013784A" w:rsidP="0013784A">
            <w:pPr>
              <w:autoSpaceDE w:val="0"/>
              <w:autoSpaceDN w:val="0"/>
              <w:adjustRightInd w:val="0"/>
              <w:spacing w:line="276" w:lineRule="auto"/>
              <w:ind w:left="360"/>
              <w:rPr>
                <w:rFonts w:ascii="Times New Roman" w:hAnsi="Times New Roman"/>
                <w:bCs/>
                <w:sz w:val="24"/>
                <w:szCs w:val="24"/>
                <w:lang w:val="vi-VN"/>
              </w:rPr>
            </w:pPr>
            <w:r w:rsidRPr="00AC3D37">
              <w:rPr>
                <w:rFonts w:ascii="Times New Roman" w:hAnsi="Times New Roman"/>
                <w:bCs/>
                <w:sz w:val="24"/>
                <w:szCs w:val="24"/>
                <w:lang w:val="vi-VN"/>
              </w:rPr>
              <w:t>Vòi nước nằm phía trước cho dễ dàng làm sạch bể nước.</w:t>
            </w:r>
          </w:p>
          <w:p w14:paraId="3F4F2403" w14:textId="77777777" w:rsidR="0013784A" w:rsidRPr="00237C99" w:rsidRDefault="0013784A" w:rsidP="0013784A">
            <w:pPr>
              <w:pStyle w:val="ListParagraph"/>
              <w:numPr>
                <w:ilvl w:val="0"/>
                <w:numId w:val="7"/>
              </w:numPr>
              <w:autoSpaceDE w:val="0"/>
              <w:autoSpaceDN w:val="0"/>
              <w:adjustRightInd w:val="0"/>
              <w:spacing w:line="276" w:lineRule="auto"/>
              <w:rPr>
                <w:rFonts w:ascii="Times New Roman" w:hAnsi="Times New Roman"/>
                <w:bCs/>
                <w:sz w:val="24"/>
                <w:szCs w:val="24"/>
              </w:rPr>
            </w:pPr>
            <w:r w:rsidRPr="00237C99">
              <w:rPr>
                <w:rFonts w:ascii="Times New Roman" w:hAnsi="Times New Roman"/>
                <w:bCs/>
                <w:sz w:val="24"/>
                <w:szCs w:val="24"/>
              </w:rPr>
              <w:t>Recovery Test for R &amp; D</w:t>
            </w:r>
          </w:p>
          <w:p w14:paraId="5A256593"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Dễ vận hành: </w:t>
            </w:r>
          </w:p>
          <w:p w14:paraId="67B6941D" w14:textId="77777777" w:rsidR="0013784A" w:rsidRPr="00AC3D37" w:rsidRDefault="0013784A" w:rsidP="0013784A">
            <w:pPr>
              <w:numPr>
                <w:ilvl w:val="0"/>
                <w:numId w:val="12"/>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Thiết bị RUN có thể bắt đầu dựa trên các thông số chạy của lần trước đó.</w:t>
            </w:r>
          </w:p>
          <w:p w14:paraId="625D02F6" w14:textId="77777777" w:rsidR="0013784A" w:rsidRPr="00AC3D37" w:rsidRDefault="0013784A" w:rsidP="0013784A">
            <w:pPr>
              <w:numPr>
                <w:ilvl w:val="0"/>
                <w:numId w:val="12"/>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Công cụ để xem các thông số cài đặt trong quá trình RUN.</w:t>
            </w:r>
          </w:p>
          <w:p w14:paraId="25477CD2" w14:textId="77777777" w:rsidR="0013784A" w:rsidRPr="00AC3D37" w:rsidRDefault="0013784A" w:rsidP="0013784A">
            <w:pPr>
              <w:numPr>
                <w:ilvl w:val="0"/>
                <w:numId w:val="12"/>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Tiếp tục phân tích độ hòa tan khi điện bị ngắt gián đoạn ngắn (đặc biệt hữu dụng trong phân tích thời gian dài cho những viên thuốc phóng thích chậm).</w:t>
            </w:r>
          </w:p>
          <w:p w14:paraId="428C5BE1" w14:textId="77777777" w:rsidR="0013784A" w:rsidRPr="00AC3D37" w:rsidRDefault="0013784A" w:rsidP="0013784A">
            <w:pPr>
              <w:numPr>
                <w:ilvl w:val="0"/>
                <w:numId w:val="12"/>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cáo có thể thu được ngay cả khi cài đặt lại/ Tắt nguồn/ hoặc lỗi nguồn.</w:t>
            </w:r>
          </w:p>
          <w:p w14:paraId="1DADAD8B"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động và chỉ dẫn:</w:t>
            </w:r>
          </w:p>
          <w:p w14:paraId="2AE76911" w14:textId="77777777" w:rsidR="0013784A" w:rsidRPr="00AC3D37" w:rsidRDefault="0013784A" w:rsidP="0013784A">
            <w:pPr>
              <w:numPr>
                <w:ilvl w:val="0"/>
                <w:numId w:val="11"/>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Chỉ dẫn âm thanh cho trạng thái sẵn sàng của thiết bị.</w:t>
            </w:r>
          </w:p>
          <w:p w14:paraId="0AB6742A" w14:textId="77777777" w:rsidR="0013784A" w:rsidRPr="00AC3D37" w:rsidRDefault="0013784A" w:rsidP="0013784A">
            <w:pPr>
              <w:numPr>
                <w:ilvl w:val="0"/>
                <w:numId w:val="11"/>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lastRenderedPageBreak/>
              <w:t>Âm thanh cảnh báo mực nước thấp với chỉ dẫn an toàn hiển thị trên màn hình.</w:t>
            </w:r>
          </w:p>
          <w:p w14:paraId="14933193" w14:textId="77777777" w:rsidR="0013784A" w:rsidRPr="00AC3D37" w:rsidRDefault="0013784A" w:rsidP="0013784A">
            <w:pPr>
              <w:numPr>
                <w:ilvl w:val="0"/>
                <w:numId w:val="11"/>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Bảo vệ an toàn quá nhiệt cho bể.</w:t>
            </w:r>
          </w:p>
          <w:p w14:paraId="6DE17E5C" w14:textId="77777777" w:rsidR="0013784A" w:rsidRPr="00AC3D37" w:rsidRDefault="0013784A" w:rsidP="0013784A">
            <w:pPr>
              <w:numPr>
                <w:ilvl w:val="0"/>
                <w:numId w:val="11"/>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Âm thanh báo thức: đặc điểm đặc trưng này là tự động bật bộ gia nhiệt tại thời gian được xác định trước.</w:t>
            </w:r>
          </w:p>
          <w:p w14:paraId="7EB984D5" w14:textId="77777777" w:rsidR="0013784A" w:rsidRPr="00AC3D37" w:rsidRDefault="0013784A" w:rsidP="0013784A">
            <w:pPr>
              <w:numPr>
                <w:ilvl w:val="0"/>
                <w:numId w:val="11"/>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Chỉ dẫn lỗi giúp người dùng theo dõi các vấn đề.</w:t>
            </w:r>
          </w:p>
          <w:p w14:paraId="2E29D17F"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rPr>
              <w:t xml:space="preserve">Máy </w:t>
            </w:r>
            <w:r w:rsidRPr="00AC3D37">
              <w:rPr>
                <w:rFonts w:ascii="Times New Roman" w:hAnsi="Times New Roman"/>
                <w:bCs/>
                <w:sz w:val="24"/>
                <w:szCs w:val="24"/>
                <w:lang w:val="vi-VN"/>
              </w:rPr>
              <w:t>DS</w:t>
            </w:r>
            <w:r w:rsidRPr="00AC3D37">
              <w:rPr>
                <w:rFonts w:ascii="Times New Roman" w:hAnsi="Times New Roman"/>
                <w:bCs/>
                <w:sz w:val="24"/>
                <w:szCs w:val="24"/>
              </w:rPr>
              <w:t>14</w:t>
            </w:r>
            <w:r w:rsidRPr="00AC3D37">
              <w:rPr>
                <w:rFonts w:ascii="Times New Roman" w:hAnsi="Times New Roman"/>
                <w:bCs/>
                <w:sz w:val="24"/>
                <w:szCs w:val="24"/>
                <w:lang w:val="vi-VN"/>
              </w:rPr>
              <w:t xml:space="preserve">000 đáp ứng hết các yêu cầu liên quan đến thẩm đinh, đánh giá chất lượng và hiệu chuẩn. </w:t>
            </w:r>
          </w:p>
          <w:p w14:paraId="1556C131"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Có thể kết nối với PC để truyền tải dữ liệu.</w:t>
            </w:r>
          </w:p>
          <w:p w14:paraId="3C3E364A"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cáo:</w:t>
            </w:r>
          </w:p>
          <w:p w14:paraId="39B58548" w14:textId="77777777" w:rsidR="0013784A" w:rsidRPr="00AC3D37" w:rsidRDefault="0013784A" w:rsidP="0013784A">
            <w:pPr>
              <w:numPr>
                <w:ilvl w:val="0"/>
                <w:numId w:val="13"/>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Lựa chọn định dạng báo cáo phù hợp GLP</w:t>
            </w:r>
          </w:p>
          <w:p w14:paraId="03C6F12E" w14:textId="77777777" w:rsidR="0013784A" w:rsidRPr="00AC3D37" w:rsidRDefault="0013784A" w:rsidP="0013784A">
            <w:pPr>
              <w:numPr>
                <w:ilvl w:val="0"/>
                <w:numId w:val="13"/>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cáo ghi số lần CHẠY (RUN No.), các thông số cài đặt và thông số thực trong quá trình hòa tan.</w:t>
            </w:r>
          </w:p>
          <w:p w14:paraId="021F12E9" w14:textId="77777777" w:rsidR="0013784A" w:rsidRPr="00AC3D37" w:rsidRDefault="0013784A" w:rsidP="0013784A">
            <w:pPr>
              <w:numPr>
                <w:ilvl w:val="0"/>
                <w:numId w:val="13"/>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cáo các thông số chương trình của 15 phương pháp, với in ra số chương trình trống.</w:t>
            </w:r>
          </w:p>
          <w:p w14:paraId="7D2513A9" w14:textId="77777777" w:rsidR="0013784A" w:rsidRPr="00AC3D37" w:rsidRDefault="0013784A" w:rsidP="0013784A">
            <w:pPr>
              <w:numPr>
                <w:ilvl w:val="0"/>
                <w:numId w:val="13"/>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In ra hoặc thẩm định mỗi nhiệt độ cốc và tốc độ giỏ/ cánh khuấy mỗi khoảng thời gian lấy mẫu.  </w:t>
            </w:r>
          </w:p>
          <w:p w14:paraId="1270423F" w14:textId="77777777" w:rsidR="0013784A" w:rsidRPr="00AC3D37" w:rsidRDefault="0013784A" w:rsidP="0013784A">
            <w:pPr>
              <w:numPr>
                <w:ilvl w:val="0"/>
                <w:numId w:val="13"/>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cáo thẩm định Nhiệt độ/ Tốc độ RPM/ Thể tích mẫu/ Thể tích thêm vào.</w:t>
            </w:r>
          </w:p>
          <w:p w14:paraId="77AA1B10" w14:textId="77777777" w:rsidR="0013784A" w:rsidRPr="00AC3D37" w:rsidRDefault="0013784A" w:rsidP="0013784A">
            <w:pPr>
              <w:autoSpaceDE w:val="0"/>
              <w:autoSpaceDN w:val="0"/>
              <w:adjustRightInd w:val="0"/>
              <w:spacing w:line="276" w:lineRule="auto"/>
              <w:rPr>
                <w:rFonts w:ascii="Times New Roman" w:hAnsi="Times New Roman"/>
                <w:b/>
                <w:bCs/>
                <w:sz w:val="24"/>
                <w:szCs w:val="24"/>
                <w:lang w:val="vi-VN"/>
              </w:rPr>
            </w:pPr>
            <w:r w:rsidRPr="00AC3D37">
              <w:rPr>
                <w:rFonts w:ascii="Times New Roman" w:hAnsi="Times New Roman"/>
                <w:b/>
                <w:bCs/>
                <w:sz w:val="24"/>
                <w:szCs w:val="24"/>
              </w:rPr>
              <w:t xml:space="preserve">2.   </w:t>
            </w:r>
            <w:r w:rsidRPr="00AC3D37">
              <w:rPr>
                <w:rFonts w:ascii="Times New Roman" w:hAnsi="Times New Roman"/>
                <w:b/>
                <w:bCs/>
                <w:sz w:val="24"/>
                <w:szCs w:val="24"/>
                <w:lang w:val="vi-VN"/>
              </w:rPr>
              <w:t>Thông số kỹ thuật:</w:t>
            </w:r>
          </w:p>
          <w:p w14:paraId="53DD2D25" w14:textId="17D8DF66" w:rsidR="0013784A" w:rsidRPr="00611DBD"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611DBD">
              <w:rPr>
                <w:rFonts w:ascii="Times New Roman" w:hAnsi="Times New Roman"/>
                <w:b/>
                <w:bCs/>
                <w:sz w:val="24"/>
                <w:szCs w:val="24"/>
                <w:lang w:val="vi-VN"/>
              </w:rPr>
              <w:t xml:space="preserve">Máy </w:t>
            </w:r>
            <w:r w:rsidRPr="00611DBD">
              <w:rPr>
                <w:rFonts w:ascii="Times New Roman" w:hAnsi="Times New Roman" w:cs="Cambria"/>
                <w:b/>
                <w:bCs/>
                <w:sz w:val="24"/>
                <w:szCs w:val="24"/>
                <w:lang w:val="vi-VN"/>
              </w:rPr>
              <w:t>đ</w:t>
            </w:r>
            <w:r w:rsidRPr="00611DBD">
              <w:rPr>
                <w:rFonts w:ascii="Times New Roman" w:hAnsi="Times New Roman"/>
                <w:b/>
                <w:bCs/>
                <w:sz w:val="24"/>
                <w:szCs w:val="24"/>
                <w:lang w:val="vi-VN"/>
              </w:rPr>
              <w:t xml:space="preserve">o </w:t>
            </w:r>
            <w:r w:rsidRPr="00611DBD">
              <w:rPr>
                <w:rFonts w:ascii="Times New Roman" w:hAnsi="Times New Roman" w:cs="Cambria"/>
                <w:b/>
                <w:bCs/>
                <w:sz w:val="24"/>
                <w:szCs w:val="24"/>
                <w:lang w:val="vi-VN"/>
              </w:rPr>
              <w:t>độ</w:t>
            </w:r>
            <w:r w:rsidRPr="00611DBD">
              <w:rPr>
                <w:rFonts w:ascii="Times New Roman" w:hAnsi="Times New Roman"/>
                <w:b/>
                <w:bCs/>
                <w:sz w:val="24"/>
                <w:szCs w:val="24"/>
                <w:lang w:val="vi-VN"/>
              </w:rPr>
              <w:t xml:space="preserve"> h</w:t>
            </w:r>
            <w:r w:rsidRPr="00611DBD">
              <w:rPr>
                <w:rFonts w:ascii="Times New Roman" w:hAnsi="Times New Roman" w:cs="VNI-Times"/>
                <w:b/>
                <w:bCs/>
                <w:sz w:val="24"/>
                <w:szCs w:val="24"/>
                <w:lang w:val="vi-VN"/>
              </w:rPr>
              <w:t>ò</w:t>
            </w:r>
            <w:r w:rsidRPr="00611DBD">
              <w:rPr>
                <w:rFonts w:ascii="Times New Roman" w:hAnsi="Times New Roman"/>
                <w:b/>
                <w:bCs/>
                <w:sz w:val="24"/>
                <w:szCs w:val="24"/>
                <w:lang w:val="vi-VN"/>
              </w:rPr>
              <w:t>a tan 14 v</w:t>
            </w:r>
            <w:r w:rsidRPr="00611DBD">
              <w:rPr>
                <w:rFonts w:ascii="Times New Roman" w:hAnsi="Times New Roman" w:cs="Cambria"/>
                <w:b/>
                <w:bCs/>
                <w:sz w:val="24"/>
                <w:szCs w:val="24"/>
                <w:lang w:val="vi-VN"/>
              </w:rPr>
              <w:t>ị</w:t>
            </w:r>
            <w:r w:rsidRPr="00611DBD">
              <w:rPr>
                <w:rFonts w:ascii="Times New Roman" w:hAnsi="Times New Roman"/>
                <w:b/>
                <w:bCs/>
                <w:sz w:val="24"/>
                <w:szCs w:val="24"/>
                <w:lang w:val="vi-VN"/>
              </w:rPr>
              <w:t xml:space="preserve"> tr</w:t>
            </w:r>
            <w:r w:rsidRPr="00611DBD">
              <w:rPr>
                <w:rFonts w:ascii="Times New Roman" w:hAnsi="Times New Roman" w:cs="VNI-Times"/>
                <w:b/>
                <w:bCs/>
                <w:sz w:val="24"/>
                <w:szCs w:val="24"/>
                <w:lang w:val="vi-VN"/>
              </w:rPr>
              <w:t>í</w:t>
            </w:r>
            <w:r w:rsidRPr="00611DBD">
              <w:rPr>
                <w:rFonts w:ascii="Times New Roman" w:hAnsi="Times New Roman"/>
                <w:b/>
                <w:bCs/>
                <w:sz w:val="24"/>
                <w:szCs w:val="24"/>
                <w:lang w:val="vi-VN"/>
              </w:rPr>
              <w:t xml:space="preserve"> </w:t>
            </w:r>
            <w:r w:rsidRPr="00611DBD">
              <w:rPr>
                <w:rFonts w:ascii="Times New Roman" w:hAnsi="Times New Roman"/>
                <w:b/>
                <w:sz w:val="24"/>
                <w:szCs w:val="24"/>
              </w:rPr>
              <w:t>với màn hình cảm ứng 7” có phần mềm phù hợp 21 CFR part 11</w:t>
            </w:r>
          </w:p>
          <w:p w14:paraId="6719D9DA"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Bàn phím với ký tự số Alphabet, phím với polyester mềm chống vô nước</w:t>
            </w:r>
          </w:p>
          <w:p w14:paraId="65C7723C"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Lưu trữ tối đa 15 quy trình với các thông số</w:t>
            </w:r>
          </w:p>
          <w:p w14:paraId="2F76532C"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Lưu trữ dữ liệu</w:t>
            </w:r>
            <w:r w:rsidRPr="00AC3D37">
              <w:rPr>
                <w:rFonts w:ascii="Times New Roman" w:hAnsi="Times New Roman"/>
                <w:bCs/>
                <w:sz w:val="24"/>
                <w:szCs w:val="24"/>
              </w:rPr>
              <w:t xml:space="preserve"> với</w:t>
            </w:r>
            <w:r w:rsidRPr="00AC3D37">
              <w:rPr>
                <w:rFonts w:ascii="Times New Roman" w:hAnsi="Times New Roman"/>
                <w:bCs/>
                <w:sz w:val="24"/>
                <w:szCs w:val="24"/>
                <w:lang w:val="vi-VN"/>
              </w:rPr>
              <w:t xml:space="preserve"> bộ nhớ khả biến (Non-Volatile memory)</w:t>
            </w:r>
          </w:p>
          <w:p w14:paraId="69617D9F"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lastRenderedPageBreak/>
              <w:t xml:space="preserve">Bể nước: thể tích </w:t>
            </w:r>
            <w:r w:rsidRPr="00AC3D37">
              <w:rPr>
                <w:rFonts w:ascii="Times New Roman" w:hAnsi="Times New Roman"/>
                <w:bCs/>
                <w:sz w:val="24"/>
                <w:szCs w:val="24"/>
              </w:rPr>
              <w:t>29</w:t>
            </w:r>
            <w:r w:rsidRPr="00AC3D37">
              <w:rPr>
                <w:rFonts w:ascii="Times New Roman" w:hAnsi="Times New Roman"/>
                <w:bCs/>
                <w:sz w:val="24"/>
                <w:szCs w:val="24"/>
                <w:lang w:val="vi-VN"/>
              </w:rPr>
              <w:t xml:space="preserve"> lít, tích hợp đầu dò cảm biến xác định mực nước</w:t>
            </w:r>
            <w:r w:rsidRPr="00AC3D37">
              <w:rPr>
                <w:rFonts w:ascii="Times New Roman" w:hAnsi="Times New Roman"/>
                <w:bCs/>
                <w:sz w:val="24"/>
                <w:szCs w:val="24"/>
              </w:rPr>
              <w:t>; phía trước có vòi cho dễ dàng vệ sinh bể</w:t>
            </w:r>
          </w:p>
          <w:p w14:paraId="5C1D3745"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Tuần hoàn nước</w:t>
            </w:r>
            <w:r w:rsidRPr="00AC3D37">
              <w:rPr>
                <w:rFonts w:ascii="Times New Roman" w:hAnsi="Times New Roman"/>
                <w:bCs/>
                <w:sz w:val="24"/>
                <w:szCs w:val="24"/>
              </w:rPr>
              <w:t xml:space="preserve"> với b</w:t>
            </w:r>
            <w:r w:rsidRPr="00AC3D37">
              <w:rPr>
                <w:rFonts w:ascii="Times New Roman" w:hAnsi="Times New Roman"/>
                <w:bCs/>
                <w:sz w:val="24"/>
                <w:szCs w:val="24"/>
                <w:lang w:val="vi-VN"/>
              </w:rPr>
              <w:t>ơm chìm</w:t>
            </w:r>
          </w:p>
          <w:p w14:paraId="67DE2B3B"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Dải nhiệt độ: 30</w:t>
            </w:r>
            <w:r w:rsidRPr="00AC3D37">
              <w:rPr>
                <w:rFonts w:ascii="Times New Roman" w:hAnsi="Times New Roman"/>
                <w:bCs/>
                <w:sz w:val="24"/>
                <w:szCs w:val="24"/>
                <w:vertAlign w:val="superscript"/>
                <w:lang w:val="vi-VN"/>
              </w:rPr>
              <w:t>0</w:t>
            </w:r>
            <w:r w:rsidRPr="00AC3D37">
              <w:rPr>
                <w:rFonts w:ascii="Times New Roman" w:hAnsi="Times New Roman"/>
                <w:bCs/>
                <w:sz w:val="24"/>
                <w:szCs w:val="24"/>
                <w:lang w:val="vi-VN"/>
              </w:rPr>
              <w:t>C ÷ 40</w:t>
            </w:r>
            <w:r w:rsidRPr="00AC3D37">
              <w:rPr>
                <w:rFonts w:ascii="Times New Roman" w:hAnsi="Times New Roman"/>
                <w:bCs/>
                <w:sz w:val="24"/>
                <w:szCs w:val="24"/>
                <w:vertAlign w:val="superscript"/>
                <w:lang w:val="vi-VN"/>
              </w:rPr>
              <w:t>0</w:t>
            </w:r>
            <w:r w:rsidRPr="00AC3D37">
              <w:rPr>
                <w:rFonts w:ascii="Times New Roman" w:hAnsi="Times New Roman"/>
                <w:bCs/>
                <w:sz w:val="24"/>
                <w:szCs w:val="24"/>
                <w:lang w:val="vi-VN"/>
              </w:rPr>
              <w:t>C</w:t>
            </w:r>
          </w:p>
          <w:p w14:paraId="512D561E"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Độ phân giải nhiệt độ: 0.1</w:t>
            </w:r>
            <w:r w:rsidRPr="00AC3D37">
              <w:rPr>
                <w:rFonts w:ascii="Times New Roman" w:hAnsi="Times New Roman"/>
                <w:bCs/>
                <w:sz w:val="24"/>
                <w:szCs w:val="24"/>
                <w:vertAlign w:val="superscript"/>
                <w:lang w:val="vi-VN"/>
              </w:rPr>
              <w:t>0</w:t>
            </w:r>
            <w:r w:rsidRPr="00AC3D37">
              <w:rPr>
                <w:rFonts w:ascii="Times New Roman" w:hAnsi="Times New Roman"/>
                <w:bCs/>
                <w:sz w:val="24"/>
                <w:szCs w:val="24"/>
                <w:lang w:val="vi-VN"/>
              </w:rPr>
              <w:t>C</w:t>
            </w:r>
          </w:p>
          <w:p w14:paraId="534D9503"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Độ chính xác nhiệt độ điều khiển: ±0.1</w:t>
            </w:r>
            <w:r w:rsidRPr="00AC3D37">
              <w:rPr>
                <w:rFonts w:ascii="Times New Roman" w:hAnsi="Times New Roman"/>
                <w:bCs/>
                <w:sz w:val="24"/>
                <w:szCs w:val="24"/>
                <w:vertAlign w:val="superscript"/>
                <w:lang w:val="vi-VN"/>
              </w:rPr>
              <w:t>0</w:t>
            </w:r>
            <w:r w:rsidRPr="00AC3D37">
              <w:rPr>
                <w:rFonts w:ascii="Times New Roman" w:hAnsi="Times New Roman"/>
                <w:bCs/>
                <w:sz w:val="24"/>
                <w:szCs w:val="24"/>
                <w:lang w:val="vi-VN"/>
              </w:rPr>
              <w:t>C</w:t>
            </w:r>
          </w:p>
          <w:p w14:paraId="625A854E"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Cảm biến nhiệt: Pt-100 (RTD)</w:t>
            </w:r>
          </w:p>
          <w:p w14:paraId="45B8ECC8"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Tốc độ trục quay: có thể thay đổi 20 ÷ 350 rpm</w:t>
            </w:r>
            <w:r w:rsidRPr="00AC3D37">
              <w:rPr>
                <w:rFonts w:ascii="Times New Roman" w:hAnsi="Times New Roman"/>
                <w:bCs/>
                <w:sz w:val="24"/>
                <w:szCs w:val="24"/>
              </w:rPr>
              <w:t xml:space="preserve"> ± 1 rpm</w:t>
            </w:r>
          </w:p>
          <w:p w14:paraId="6260A0A0"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Độ chính xác tốc độ trục quay: ±1%</w:t>
            </w:r>
          </w:p>
          <w:p w14:paraId="2FFF1083"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Cốc hòa tan: loại cốc Thủy tinh hoặc/ và cốc Polycarbonate tùy theo yêu cầu USP/ BP/ IP </w:t>
            </w:r>
          </w:p>
          <w:p w14:paraId="67294B21"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Thời gian lấy mẫu: cố định hoặc theo chương trình (với khoảng thời gian khác nhau).</w:t>
            </w:r>
          </w:p>
          <w:p w14:paraId="36340D27"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Khoảng thời gian lấy mẫu: với bước là 01 phút</w:t>
            </w:r>
            <w:r w:rsidRPr="00AC3D37">
              <w:rPr>
                <w:rFonts w:ascii="Times New Roman" w:hAnsi="Times New Roman"/>
                <w:bCs/>
                <w:sz w:val="24"/>
                <w:szCs w:val="24"/>
              </w:rPr>
              <w:t>; số khoảng tối đa: 30</w:t>
            </w:r>
          </w:p>
          <w:p w14:paraId="05E954AF"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Khoảng thời gian số lượng tối đa: 30</w:t>
            </w:r>
          </w:p>
          <w:p w14:paraId="636263F0"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rPr>
              <w:t>Thời gian hòa tan:</w:t>
            </w:r>
            <w:r w:rsidRPr="00AC3D37">
              <w:rPr>
                <w:rFonts w:ascii="Times New Roman" w:hAnsi="Times New Roman"/>
                <w:bCs/>
                <w:sz w:val="24"/>
                <w:szCs w:val="24"/>
                <w:lang w:val="vi-VN"/>
              </w:rPr>
              <w:t xml:space="preserve"> 1 phút đến 720 giờ</w:t>
            </w:r>
          </w:p>
          <w:p w14:paraId="50A0C807"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Định dạng báo cáo:</w:t>
            </w:r>
          </w:p>
          <w:p w14:paraId="43268637" w14:textId="77777777" w:rsidR="0013784A" w:rsidRPr="00AC3D37" w:rsidRDefault="0013784A" w:rsidP="0013784A">
            <w:pPr>
              <w:numPr>
                <w:ilvl w:val="0"/>
                <w:numId w:val="8"/>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Phù hợp định dạng GLP và quy định dược điển</w:t>
            </w:r>
          </w:p>
          <w:p w14:paraId="37F7C55F" w14:textId="77777777" w:rsidR="0013784A" w:rsidRPr="00AC3D37" w:rsidRDefault="0013784A" w:rsidP="0013784A">
            <w:pPr>
              <w:numPr>
                <w:ilvl w:val="0"/>
                <w:numId w:val="8"/>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Báo cáo tham số chương trình</w:t>
            </w:r>
          </w:p>
          <w:p w14:paraId="375B9BBD" w14:textId="77777777" w:rsidR="0013784A" w:rsidRPr="00AC3D37" w:rsidRDefault="0013784A" w:rsidP="0013784A">
            <w:pPr>
              <w:numPr>
                <w:ilvl w:val="0"/>
                <w:numId w:val="8"/>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Với phần mềm đánh giá tùy chọn thêm (option):</w:t>
            </w:r>
          </w:p>
          <w:p w14:paraId="50726D69" w14:textId="77777777" w:rsidR="0013784A" w:rsidRPr="00AC3D37" w:rsidRDefault="0013784A" w:rsidP="0013784A">
            <w:pPr>
              <w:autoSpaceDE w:val="0"/>
              <w:autoSpaceDN w:val="0"/>
              <w:adjustRightInd w:val="0"/>
              <w:spacing w:line="276" w:lineRule="auto"/>
              <w:ind w:left="725"/>
              <w:rPr>
                <w:rFonts w:ascii="Times New Roman" w:hAnsi="Times New Roman"/>
                <w:bCs/>
                <w:sz w:val="24"/>
                <w:szCs w:val="24"/>
                <w:lang w:val="vi-VN"/>
              </w:rPr>
            </w:pPr>
            <w:r w:rsidRPr="00AC3D37">
              <w:rPr>
                <w:rFonts w:ascii="Times New Roman" w:hAnsi="Times New Roman"/>
                <w:bCs/>
                <w:sz w:val="24"/>
                <w:szCs w:val="24"/>
                <w:lang w:val="vi-VN"/>
              </w:rPr>
              <w:t>Đánh giá tham số Prog.</w:t>
            </w:r>
          </w:p>
          <w:p w14:paraId="50DC477C" w14:textId="77777777" w:rsidR="0013784A" w:rsidRPr="00AC3D37" w:rsidRDefault="0013784A" w:rsidP="0013784A">
            <w:pPr>
              <w:autoSpaceDE w:val="0"/>
              <w:autoSpaceDN w:val="0"/>
              <w:adjustRightInd w:val="0"/>
              <w:spacing w:line="276" w:lineRule="auto"/>
              <w:ind w:left="725"/>
              <w:rPr>
                <w:rFonts w:ascii="Times New Roman" w:hAnsi="Times New Roman"/>
                <w:bCs/>
                <w:sz w:val="24"/>
                <w:szCs w:val="24"/>
                <w:lang w:val="vi-VN"/>
              </w:rPr>
            </w:pPr>
            <w:r w:rsidRPr="00AC3D37">
              <w:rPr>
                <w:rFonts w:ascii="Times New Roman" w:hAnsi="Times New Roman"/>
                <w:bCs/>
                <w:sz w:val="24"/>
                <w:szCs w:val="24"/>
                <w:lang w:val="vi-VN"/>
              </w:rPr>
              <w:t>Đánh giá báo cáo</w:t>
            </w:r>
          </w:p>
          <w:p w14:paraId="2DAF40EE" w14:textId="77777777" w:rsidR="0013784A" w:rsidRPr="00AC3D37" w:rsidRDefault="0013784A" w:rsidP="0013784A">
            <w:pPr>
              <w:autoSpaceDE w:val="0"/>
              <w:autoSpaceDN w:val="0"/>
              <w:adjustRightInd w:val="0"/>
              <w:spacing w:line="276" w:lineRule="auto"/>
              <w:ind w:left="725"/>
              <w:rPr>
                <w:rFonts w:ascii="Times New Roman" w:hAnsi="Times New Roman"/>
                <w:bCs/>
                <w:sz w:val="24"/>
                <w:szCs w:val="24"/>
                <w:lang w:val="vi-VN"/>
              </w:rPr>
            </w:pPr>
            <w:r w:rsidRPr="00AC3D37">
              <w:rPr>
                <w:rFonts w:ascii="Times New Roman" w:hAnsi="Times New Roman"/>
                <w:bCs/>
                <w:sz w:val="24"/>
                <w:szCs w:val="24"/>
                <w:lang w:val="vi-VN"/>
              </w:rPr>
              <w:t>Hồ sơ hòa tan</w:t>
            </w:r>
          </w:p>
          <w:p w14:paraId="375ABEFB"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Cổng ra: </w:t>
            </w:r>
          </w:p>
          <w:p w14:paraId="2F5D78D4" w14:textId="77777777" w:rsidR="0013784A" w:rsidRPr="00AC3D37" w:rsidRDefault="0013784A" w:rsidP="0013784A">
            <w:pPr>
              <w:numPr>
                <w:ilvl w:val="0"/>
                <w:numId w:val="9"/>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Máy in: phù hợp các loại máy in deskjet, tiêm và máy in nhiệt </w:t>
            </w:r>
          </w:p>
          <w:p w14:paraId="2FF12818" w14:textId="77777777" w:rsidR="0013784A" w:rsidRPr="00AC3D37" w:rsidRDefault="0013784A" w:rsidP="0013784A">
            <w:pPr>
              <w:numPr>
                <w:ilvl w:val="0"/>
                <w:numId w:val="9"/>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rPr>
              <w:t xml:space="preserve">Cổng </w:t>
            </w:r>
            <w:r w:rsidRPr="00AC3D37">
              <w:rPr>
                <w:rFonts w:ascii="Times New Roman" w:hAnsi="Times New Roman"/>
                <w:bCs/>
                <w:sz w:val="24"/>
                <w:szCs w:val="24"/>
                <w:lang w:val="vi-VN"/>
              </w:rPr>
              <w:t>RS232C: Cho kết nối PC</w:t>
            </w:r>
          </w:p>
          <w:p w14:paraId="519BFAB5"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Nguồn điện &amp; Công suất tiêu thụ: 230 V AC ± 10%, 50 Hz, 1100 Watts</w:t>
            </w:r>
          </w:p>
          <w:p w14:paraId="67EDD15C"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Môi trường vận hành: nhiệt độ phòng đến 40</w:t>
            </w:r>
            <w:r w:rsidRPr="00AC3D37">
              <w:rPr>
                <w:rFonts w:ascii="Times New Roman" w:hAnsi="Times New Roman"/>
                <w:bCs/>
                <w:sz w:val="24"/>
                <w:szCs w:val="24"/>
                <w:vertAlign w:val="superscript"/>
                <w:lang w:val="vi-VN"/>
              </w:rPr>
              <w:t>0</w:t>
            </w:r>
            <w:r w:rsidRPr="00AC3D37">
              <w:rPr>
                <w:rFonts w:ascii="Times New Roman" w:hAnsi="Times New Roman"/>
                <w:bCs/>
                <w:sz w:val="24"/>
                <w:szCs w:val="24"/>
                <w:lang w:val="vi-VN"/>
              </w:rPr>
              <w:t>C/ độ ẩm: 5 ÷ 90% không đọng sương.</w:t>
            </w:r>
          </w:p>
          <w:p w14:paraId="2985ADEF" w14:textId="77777777" w:rsidR="0013784A" w:rsidRPr="00AC3D37"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t xml:space="preserve">Kích thước: </w:t>
            </w:r>
            <w:r w:rsidRPr="00AC3D37">
              <w:rPr>
                <w:rFonts w:ascii="Times New Roman" w:hAnsi="Times New Roman"/>
                <w:bCs/>
                <w:sz w:val="24"/>
                <w:szCs w:val="24"/>
              </w:rPr>
              <w:t>115</w:t>
            </w:r>
            <w:r w:rsidRPr="00AC3D37">
              <w:rPr>
                <w:rFonts w:ascii="Times New Roman" w:hAnsi="Times New Roman"/>
                <w:bCs/>
                <w:sz w:val="24"/>
                <w:szCs w:val="24"/>
                <w:lang w:val="vi-VN"/>
              </w:rPr>
              <w:t>x60x70.5cms (W x D x H)</w:t>
            </w:r>
          </w:p>
          <w:p w14:paraId="086E78CD" w14:textId="77777777" w:rsidR="0013784A" w:rsidRPr="00611DBD" w:rsidRDefault="0013784A" w:rsidP="0013784A">
            <w:pPr>
              <w:numPr>
                <w:ilvl w:val="0"/>
                <w:numId w:val="7"/>
              </w:numPr>
              <w:autoSpaceDE w:val="0"/>
              <w:autoSpaceDN w:val="0"/>
              <w:adjustRightInd w:val="0"/>
              <w:spacing w:line="276" w:lineRule="auto"/>
              <w:rPr>
                <w:rFonts w:ascii="Times New Roman" w:hAnsi="Times New Roman"/>
                <w:bCs/>
                <w:sz w:val="24"/>
                <w:szCs w:val="24"/>
                <w:lang w:val="vi-VN"/>
              </w:rPr>
            </w:pPr>
            <w:r w:rsidRPr="00AC3D37">
              <w:rPr>
                <w:rFonts w:ascii="Times New Roman" w:hAnsi="Times New Roman"/>
                <w:bCs/>
                <w:sz w:val="24"/>
                <w:szCs w:val="24"/>
                <w:lang w:val="vi-VN"/>
              </w:rPr>
              <w:lastRenderedPageBreak/>
              <w:t xml:space="preserve">Khối lượng: khoảng </w:t>
            </w:r>
            <w:r w:rsidRPr="00AC3D37">
              <w:rPr>
                <w:rFonts w:ascii="Times New Roman" w:hAnsi="Times New Roman"/>
                <w:bCs/>
                <w:sz w:val="24"/>
                <w:szCs w:val="24"/>
              </w:rPr>
              <w:t>12</w:t>
            </w:r>
            <w:r w:rsidRPr="00AC3D37">
              <w:rPr>
                <w:rFonts w:ascii="Times New Roman" w:hAnsi="Times New Roman"/>
                <w:bCs/>
                <w:sz w:val="24"/>
                <w:szCs w:val="24"/>
                <w:lang w:val="vi-VN"/>
              </w:rPr>
              <w:t>0 kg</w:t>
            </w:r>
          </w:p>
          <w:p w14:paraId="111D152F" w14:textId="75FF1110" w:rsidR="0013784A" w:rsidRPr="00237C99" w:rsidRDefault="0013784A" w:rsidP="0013784A">
            <w:pPr>
              <w:autoSpaceDE w:val="0"/>
              <w:autoSpaceDN w:val="0"/>
              <w:adjustRightInd w:val="0"/>
              <w:rPr>
                <w:rFonts w:ascii="Times New Roman" w:hAnsi="Times New Roman"/>
                <w:b/>
                <w:sz w:val="24"/>
                <w:szCs w:val="24"/>
                <w:highlight w:val="yellow"/>
                <w:lang w:val="vi-VN"/>
              </w:rPr>
            </w:pPr>
            <w:r w:rsidRPr="00237C99">
              <w:rPr>
                <w:rFonts w:ascii="Times New Roman" w:hAnsi="Times New Roman"/>
                <w:b/>
                <w:bCs/>
                <w:sz w:val="24"/>
                <w:szCs w:val="24"/>
                <w:highlight w:val="yellow"/>
                <w:lang w:val="vi-VN"/>
              </w:rPr>
              <w:t xml:space="preserve">Máy </w:t>
            </w:r>
            <w:r w:rsidRPr="00237C99">
              <w:rPr>
                <w:rFonts w:ascii="Times New Roman" w:hAnsi="Times New Roman" w:cs="Cambria"/>
                <w:b/>
                <w:bCs/>
                <w:sz w:val="24"/>
                <w:szCs w:val="24"/>
                <w:highlight w:val="yellow"/>
                <w:lang w:val="vi-VN"/>
              </w:rPr>
              <w:t>đ</w:t>
            </w:r>
            <w:r w:rsidRPr="00237C99">
              <w:rPr>
                <w:rFonts w:ascii="Times New Roman" w:hAnsi="Times New Roman"/>
                <w:b/>
                <w:bCs/>
                <w:sz w:val="24"/>
                <w:szCs w:val="24"/>
                <w:highlight w:val="yellow"/>
                <w:lang w:val="vi-VN"/>
              </w:rPr>
              <w:t xml:space="preserve">o </w:t>
            </w:r>
            <w:r w:rsidRPr="00237C99">
              <w:rPr>
                <w:rFonts w:ascii="Times New Roman" w:hAnsi="Times New Roman" w:cs="Cambria"/>
                <w:b/>
                <w:bCs/>
                <w:sz w:val="24"/>
                <w:szCs w:val="24"/>
                <w:highlight w:val="yellow"/>
                <w:lang w:val="vi-VN"/>
              </w:rPr>
              <w:t>độ</w:t>
            </w:r>
            <w:r w:rsidRPr="00237C99">
              <w:rPr>
                <w:rFonts w:ascii="Times New Roman" w:hAnsi="Times New Roman"/>
                <w:b/>
                <w:bCs/>
                <w:sz w:val="24"/>
                <w:szCs w:val="24"/>
                <w:highlight w:val="yellow"/>
                <w:lang w:val="vi-VN"/>
              </w:rPr>
              <w:t xml:space="preserve"> h</w:t>
            </w:r>
            <w:r w:rsidRPr="00237C99">
              <w:rPr>
                <w:rFonts w:ascii="Times New Roman" w:hAnsi="Times New Roman" w:cs="VNI-Times"/>
                <w:b/>
                <w:bCs/>
                <w:sz w:val="24"/>
                <w:szCs w:val="24"/>
                <w:highlight w:val="yellow"/>
                <w:lang w:val="vi-VN"/>
              </w:rPr>
              <w:t>ò</w:t>
            </w:r>
            <w:r w:rsidRPr="00237C99">
              <w:rPr>
                <w:rFonts w:ascii="Times New Roman" w:hAnsi="Times New Roman"/>
                <w:b/>
                <w:bCs/>
                <w:sz w:val="24"/>
                <w:szCs w:val="24"/>
                <w:highlight w:val="yellow"/>
                <w:lang w:val="vi-VN"/>
              </w:rPr>
              <w:t>a tan 14 v</w:t>
            </w:r>
            <w:r w:rsidRPr="00237C99">
              <w:rPr>
                <w:rFonts w:ascii="Times New Roman" w:hAnsi="Times New Roman" w:cs="Cambria"/>
                <w:b/>
                <w:bCs/>
                <w:sz w:val="24"/>
                <w:szCs w:val="24"/>
                <w:highlight w:val="yellow"/>
                <w:lang w:val="vi-VN"/>
              </w:rPr>
              <w:t>ị</w:t>
            </w:r>
            <w:r w:rsidRPr="00237C99">
              <w:rPr>
                <w:rFonts w:ascii="Times New Roman" w:hAnsi="Times New Roman"/>
                <w:b/>
                <w:bCs/>
                <w:sz w:val="24"/>
                <w:szCs w:val="24"/>
                <w:highlight w:val="yellow"/>
                <w:lang w:val="vi-VN"/>
              </w:rPr>
              <w:t xml:space="preserve"> tr</w:t>
            </w:r>
            <w:r w:rsidRPr="00237C99">
              <w:rPr>
                <w:rFonts w:ascii="Times New Roman" w:hAnsi="Times New Roman" w:cs="VNI-Times"/>
                <w:b/>
                <w:bCs/>
                <w:sz w:val="24"/>
                <w:szCs w:val="24"/>
                <w:highlight w:val="yellow"/>
                <w:lang w:val="vi-VN"/>
              </w:rPr>
              <w:t>í</w:t>
            </w:r>
            <w:r w:rsidRPr="00237C99">
              <w:rPr>
                <w:rFonts w:ascii="Times New Roman" w:hAnsi="Times New Roman"/>
                <w:b/>
                <w:bCs/>
                <w:sz w:val="24"/>
                <w:szCs w:val="24"/>
                <w:highlight w:val="yellow"/>
                <w:lang w:val="vi-VN"/>
              </w:rPr>
              <w:t xml:space="preserve"> </w:t>
            </w:r>
            <w:r w:rsidRPr="00237C99">
              <w:rPr>
                <w:rFonts w:ascii="Times New Roman" w:hAnsi="Times New Roman"/>
                <w:b/>
                <w:sz w:val="24"/>
                <w:szCs w:val="24"/>
                <w:highlight w:val="yellow"/>
              </w:rPr>
              <w:t xml:space="preserve">với màn hình cảm ứng 7” có phần mềm phù hợp 21 CFR part 11; với các tính năng: </w:t>
            </w:r>
          </w:p>
          <w:p w14:paraId="23C27535"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B</w:t>
            </w:r>
            <w:r w:rsidRPr="00237C99">
              <w:rPr>
                <w:rFonts w:ascii="Times New Roman" w:hAnsi="Times New Roman" w:cs="Cambria"/>
                <w:bCs/>
                <w:sz w:val="24"/>
                <w:szCs w:val="24"/>
                <w:highlight w:val="yellow"/>
                <w:lang w:val="vi-VN"/>
              </w:rPr>
              <w:t>ộ</w:t>
            </w:r>
            <w:r w:rsidRPr="00237C99">
              <w:rPr>
                <w:rFonts w:ascii="Times New Roman" w:hAnsi="Times New Roman"/>
                <w:bCs/>
                <w:sz w:val="24"/>
                <w:szCs w:val="24"/>
                <w:highlight w:val="yellow"/>
                <w:lang w:val="vi-VN"/>
              </w:rPr>
              <w:t xml:space="preserve"> nh</w:t>
            </w:r>
            <w:r w:rsidRPr="00237C99">
              <w:rPr>
                <w:rFonts w:ascii="Times New Roman" w:hAnsi="Times New Roman" w:cs="Cambria"/>
                <w:bCs/>
                <w:sz w:val="24"/>
                <w:szCs w:val="24"/>
                <w:highlight w:val="yellow"/>
                <w:lang w:val="vi-VN"/>
              </w:rPr>
              <w:t>ớ</w:t>
            </w:r>
            <w:r w:rsidRPr="00237C99">
              <w:rPr>
                <w:rFonts w:ascii="Times New Roman" w:hAnsi="Times New Roman"/>
                <w:bCs/>
                <w:sz w:val="24"/>
                <w:szCs w:val="24"/>
                <w:highlight w:val="yellow"/>
                <w:lang w:val="vi-VN"/>
              </w:rPr>
              <w:t xml:space="preserve"> </w:t>
            </w:r>
            <w:r w:rsidRPr="00237C99">
              <w:rPr>
                <w:rFonts w:ascii="Times New Roman" w:hAnsi="Times New Roman" w:cs="Cambria"/>
                <w:bCs/>
                <w:sz w:val="24"/>
                <w:szCs w:val="24"/>
                <w:highlight w:val="yellow"/>
                <w:lang w:val="vi-VN"/>
              </w:rPr>
              <w:t>ổ</w:t>
            </w:r>
            <w:r w:rsidRPr="00237C99">
              <w:rPr>
                <w:rFonts w:ascii="Times New Roman" w:hAnsi="Times New Roman"/>
                <w:bCs/>
                <w:sz w:val="24"/>
                <w:szCs w:val="24"/>
                <w:highlight w:val="yellow"/>
                <w:lang w:val="vi-VN"/>
              </w:rPr>
              <w:t xml:space="preserve">n </w:t>
            </w:r>
            <w:r w:rsidRPr="00237C99">
              <w:rPr>
                <w:rFonts w:ascii="Times New Roman" w:hAnsi="Times New Roman" w:cs="Cambria"/>
                <w:bCs/>
                <w:sz w:val="24"/>
                <w:szCs w:val="24"/>
                <w:highlight w:val="yellow"/>
                <w:lang w:val="vi-VN"/>
              </w:rPr>
              <w:t>đị</w:t>
            </w:r>
            <w:r w:rsidRPr="00237C99">
              <w:rPr>
                <w:rFonts w:ascii="Times New Roman" w:hAnsi="Times New Roman"/>
                <w:bCs/>
                <w:sz w:val="24"/>
                <w:szCs w:val="24"/>
                <w:highlight w:val="yellow"/>
                <w:lang w:val="vi-VN"/>
              </w:rPr>
              <w:t>nh c</w:t>
            </w:r>
            <w:r w:rsidRPr="00237C99">
              <w:rPr>
                <w:rFonts w:ascii="Times New Roman" w:hAnsi="Times New Roman" w:cs="VNI-Times"/>
                <w:bCs/>
                <w:sz w:val="24"/>
                <w:szCs w:val="24"/>
                <w:highlight w:val="yellow"/>
                <w:lang w:val="vi-VN"/>
              </w:rPr>
              <w:t>ó</w:t>
            </w:r>
            <w:r w:rsidRPr="00237C99">
              <w:rPr>
                <w:rFonts w:ascii="Times New Roman" w:hAnsi="Times New Roman"/>
                <w:bCs/>
                <w:sz w:val="24"/>
                <w:szCs w:val="24"/>
                <w:highlight w:val="yellow"/>
                <w:lang w:val="vi-VN"/>
              </w:rPr>
              <w:t xml:space="preserve"> th</w:t>
            </w:r>
            <w:r w:rsidRPr="00237C99">
              <w:rPr>
                <w:rFonts w:ascii="Times New Roman" w:hAnsi="Times New Roman" w:cs="Cambria"/>
                <w:bCs/>
                <w:sz w:val="24"/>
                <w:szCs w:val="24"/>
                <w:highlight w:val="yellow"/>
                <w:lang w:val="vi-VN"/>
              </w:rPr>
              <w:t>ể</w:t>
            </w:r>
            <w:r w:rsidRPr="00237C99">
              <w:rPr>
                <w:rFonts w:ascii="Times New Roman" w:hAnsi="Times New Roman"/>
                <w:bCs/>
                <w:sz w:val="24"/>
                <w:szCs w:val="24"/>
                <w:highlight w:val="yellow"/>
                <w:lang w:val="vi-VN"/>
              </w:rPr>
              <w:t xml:space="preserve"> 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đến 200 ph</w:t>
            </w:r>
            <w:r w:rsidRPr="00237C99">
              <w:rPr>
                <w:rFonts w:ascii="Times New Roman" w:hAnsi="Times New Roman" w:hint="eastAsia"/>
                <w:bCs/>
                <w:sz w:val="24"/>
                <w:szCs w:val="24"/>
                <w:highlight w:val="yellow"/>
                <w:lang w:val="vi-VN"/>
              </w:rPr>
              <w:t>ươ</w:t>
            </w:r>
            <w:r w:rsidRPr="00237C99">
              <w:rPr>
                <w:rFonts w:ascii="Times New Roman" w:hAnsi="Times New Roman"/>
                <w:bCs/>
                <w:sz w:val="24"/>
                <w:szCs w:val="24"/>
                <w:highlight w:val="yellow"/>
                <w:lang w:val="vi-VN"/>
              </w:rPr>
              <w:t>ng pháp bao gồm thông số vận hành. 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trữ không giới hạn dữ liệu chạy độ hòa tan và báo cáo 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d</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ới dạng file PFD.</w:t>
            </w:r>
          </w:p>
          <w:p w14:paraId="76173084"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Có chức năng tự chuẩn đoán và báo cáo thẩm định xác định độ tin cậy của hệ thống phù hợp với các ứng dụng của QC</w:t>
            </w:r>
          </w:p>
          <w:p w14:paraId="72AD35FB"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Phần mềm để thẩm định tốc độ quay RPM (l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15 điểm), Nhiệt độ (l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50 điểm).</w:t>
            </w:r>
          </w:p>
          <w:p w14:paraId="79FCCC1A"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Tự động khởi động lại sau khi bị mất điện</w:t>
            </w:r>
          </w:p>
          <w:p w14:paraId="722EED44"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Phân quyền ng</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ời sử dụng theo nhiều cấp độ với mật khẩu bảo vệ - Nh</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 xml:space="preserve"> Quyền Admin, quản lý, giám sát &amp; sử dụng. </w:t>
            </w:r>
          </w:p>
          <w:p w14:paraId="0D51323B"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Xác thực ng</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ời dùng đ</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ợc thực hiện cho từng hoạt động chính đ</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ợc thực hiện bởi ng</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ời dùng.</w:t>
            </w:r>
          </w:p>
          <w:p w14:paraId="7F00C3E4"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Kiểm tra, truy xuất (Audit Trail) cho tất cả các hoạt động với c</w:t>
            </w:r>
            <w:r w:rsidRPr="00237C99">
              <w:rPr>
                <w:rFonts w:ascii="Times New Roman" w:hAnsi="Times New Roman" w:hint="eastAsia"/>
                <w:bCs/>
                <w:sz w:val="24"/>
                <w:szCs w:val="24"/>
                <w:highlight w:val="yellow"/>
                <w:lang w:val="vi-VN"/>
              </w:rPr>
              <w:t>ơ</w:t>
            </w:r>
            <w:r w:rsidRPr="00237C99">
              <w:rPr>
                <w:rFonts w:ascii="Times New Roman" w:hAnsi="Times New Roman"/>
                <w:bCs/>
                <w:sz w:val="24"/>
                <w:szCs w:val="24"/>
                <w:highlight w:val="yellow"/>
                <w:lang w:val="vi-VN"/>
              </w:rPr>
              <w:t xml:space="preserve"> sở tìm kiếm </w:t>
            </w:r>
          </w:p>
          <w:p w14:paraId="5B680673" w14:textId="77777777" w:rsidR="0013784A" w:rsidRPr="00237C9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Có chức năng tạo báo cáo định dạng PDF cho việc kiểm tra, truy xuất (Audit Trail)</w:t>
            </w:r>
          </w:p>
          <w:p w14:paraId="40CC5719" w14:textId="77777777" w:rsidR="0013784A" w:rsidRPr="000667C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Có thể tạo báo cáo chạy mẫu với các tùy chọn dạng file PDF</w:t>
            </w:r>
            <w:r>
              <w:rPr>
                <w:rFonts w:ascii="Times New Roman" w:hAnsi="Times New Roman"/>
                <w:bCs/>
                <w:sz w:val="24"/>
                <w:szCs w:val="24"/>
                <w:highlight w:val="yellow"/>
              </w:rPr>
              <w:t xml:space="preserve"> (</w:t>
            </w:r>
            <w:r w:rsidRPr="00237C99">
              <w:rPr>
                <w:rFonts w:ascii="Times New Roman" w:hAnsi="Times New Roman"/>
                <w:bCs/>
                <w:sz w:val="24"/>
                <w:szCs w:val="24"/>
                <w:highlight w:val="yellow"/>
                <w:lang w:val="vi-VN"/>
              </w:rPr>
              <w:t>Customized PDF Run Report can be generated</w:t>
            </w:r>
            <w:r>
              <w:rPr>
                <w:rFonts w:ascii="Times New Roman" w:hAnsi="Times New Roman"/>
                <w:bCs/>
                <w:sz w:val="24"/>
                <w:szCs w:val="24"/>
                <w:highlight w:val="yellow"/>
              </w:rPr>
              <w:t>)</w:t>
            </w:r>
          </w:p>
          <w:p w14:paraId="7A363471" w14:textId="77777777" w:rsidR="0013784A" w:rsidRPr="000667C9" w:rsidRDefault="0013784A" w:rsidP="0013784A">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Có chức năng chữ ký điện tử</w:t>
            </w:r>
            <w:r>
              <w:rPr>
                <w:rFonts w:ascii="Times New Roman" w:hAnsi="Times New Roman"/>
                <w:bCs/>
                <w:sz w:val="24"/>
                <w:szCs w:val="24"/>
                <w:highlight w:val="yellow"/>
              </w:rPr>
              <w:t xml:space="preserve"> (</w:t>
            </w:r>
            <w:r w:rsidRPr="00237C99">
              <w:rPr>
                <w:rFonts w:ascii="Times New Roman" w:hAnsi="Times New Roman"/>
                <w:bCs/>
                <w:sz w:val="24"/>
                <w:szCs w:val="24"/>
                <w:highlight w:val="yellow"/>
                <w:lang w:val="vi-VN"/>
              </w:rPr>
              <w:t>Electronic signature functionality</w:t>
            </w:r>
            <w:r>
              <w:rPr>
                <w:rFonts w:ascii="Times New Roman" w:hAnsi="Times New Roman"/>
                <w:bCs/>
                <w:sz w:val="24"/>
                <w:szCs w:val="24"/>
                <w:highlight w:val="yellow"/>
              </w:rPr>
              <w:t>)</w:t>
            </w:r>
            <w:r w:rsidRPr="00237C99">
              <w:rPr>
                <w:rFonts w:ascii="Times New Roman" w:hAnsi="Times New Roman"/>
                <w:bCs/>
                <w:sz w:val="24"/>
                <w:szCs w:val="24"/>
                <w:highlight w:val="yellow"/>
                <w:lang w:val="vi-VN"/>
              </w:rPr>
              <w:t>.</w:t>
            </w:r>
          </w:p>
          <w:p w14:paraId="69749F49" w14:textId="616980DA" w:rsidR="0013784A" w:rsidRPr="004D009F" w:rsidRDefault="0013784A" w:rsidP="004D009F">
            <w:pPr>
              <w:pStyle w:val="ListParagraph"/>
              <w:numPr>
                <w:ilvl w:val="0"/>
                <w:numId w:val="26"/>
              </w:numPr>
              <w:autoSpaceDE w:val="0"/>
              <w:autoSpaceDN w:val="0"/>
              <w:adjustRightInd w:val="0"/>
              <w:spacing w:line="276" w:lineRule="auto"/>
              <w:ind w:left="331" w:hanging="331"/>
              <w:rPr>
                <w:rFonts w:ascii="Times New Roman" w:hAnsi="Times New Roman"/>
                <w:bCs/>
                <w:sz w:val="24"/>
                <w:szCs w:val="24"/>
                <w:highlight w:val="yellow"/>
                <w:lang w:val="vi-VN"/>
              </w:rPr>
            </w:pPr>
            <w:r w:rsidRPr="00237C99">
              <w:rPr>
                <w:rFonts w:ascii="Times New Roman" w:hAnsi="Times New Roman"/>
                <w:bCs/>
                <w:sz w:val="24"/>
                <w:szCs w:val="24"/>
                <w:highlight w:val="yellow"/>
                <w:lang w:val="vi-VN"/>
              </w:rPr>
              <w:t>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trữ và sao l</w:t>
            </w:r>
            <w:r w:rsidRPr="00237C99">
              <w:rPr>
                <w:rFonts w:ascii="Times New Roman" w:hAnsi="Times New Roman" w:hint="eastAsia"/>
                <w:bCs/>
                <w:sz w:val="24"/>
                <w:szCs w:val="24"/>
                <w:highlight w:val="yellow"/>
                <w:lang w:val="vi-VN"/>
              </w:rPr>
              <w:t>ư</w:t>
            </w:r>
            <w:r w:rsidRPr="00237C99">
              <w:rPr>
                <w:rFonts w:ascii="Times New Roman" w:hAnsi="Times New Roman"/>
                <w:bCs/>
                <w:sz w:val="24"/>
                <w:szCs w:val="24"/>
                <w:highlight w:val="yellow"/>
                <w:lang w:val="vi-VN"/>
              </w:rPr>
              <w:t>u dữ liệu thủ công, dễ dàng.</w:t>
            </w:r>
          </w:p>
        </w:tc>
        <w:tc>
          <w:tcPr>
            <w:tcW w:w="567" w:type="dxa"/>
          </w:tcPr>
          <w:p w14:paraId="3A0F93BA" w14:textId="77777777" w:rsidR="005E3C70" w:rsidRPr="00B10E7A" w:rsidRDefault="005E3C70" w:rsidP="005E3C70">
            <w:pPr>
              <w:jc w:val="center"/>
              <w:rPr>
                <w:rFonts w:ascii="Times New Roman" w:hAnsi="Times New Roman"/>
                <w:b/>
                <w:sz w:val="24"/>
                <w:szCs w:val="24"/>
              </w:rPr>
            </w:pPr>
            <w:r w:rsidRPr="00B10E7A">
              <w:rPr>
                <w:rFonts w:ascii="Times New Roman" w:hAnsi="Times New Roman"/>
                <w:b/>
                <w:sz w:val="24"/>
                <w:szCs w:val="24"/>
              </w:rPr>
              <w:lastRenderedPageBreak/>
              <w:t>01</w:t>
            </w:r>
          </w:p>
        </w:tc>
        <w:tc>
          <w:tcPr>
            <w:tcW w:w="709" w:type="dxa"/>
          </w:tcPr>
          <w:p w14:paraId="02A3291B" w14:textId="77777777" w:rsidR="005E3C70" w:rsidRPr="00B10E7A" w:rsidRDefault="005E3C70" w:rsidP="005E3C70">
            <w:pPr>
              <w:jc w:val="center"/>
              <w:rPr>
                <w:rFonts w:ascii="Times New Roman" w:hAnsi="Times New Roman"/>
                <w:b/>
                <w:sz w:val="24"/>
                <w:szCs w:val="24"/>
              </w:rPr>
            </w:pPr>
            <w:r w:rsidRPr="00B10E7A">
              <w:rPr>
                <w:rFonts w:ascii="Times New Roman" w:hAnsi="Times New Roman"/>
                <w:b/>
                <w:sz w:val="24"/>
                <w:szCs w:val="24"/>
              </w:rPr>
              <w:t xml:space="preserve">Bộ </w:t>
            </w:r>
          </w:p>
        </w:tc>
        <w:tc>
          <w:tcPr>
            <w:tcW w:w="1417" w:type="dxa"/>
          </w:tcPr>
          <w:p w14:paraId="486C9ED0" w14:textId="77777777" w:rsidR="005E3C70" w:rsidRPr="00B10E7A" w:rsidRDefault="005E3C70" w:rsidP="005E3C70">
            <w:pPr>
              <w:pStyle w:val="Header"/>
              <w:jc w:val="center"/>
              <w:rPr>
                <w:rFonts w:ascii="Times New Roman" w:hAnsi="Times New Roman"/>
                <w:b/>
                <w:sz w:val="24"/>
                <w:szCs w:val="24"/>
              </w:rPr>
            </w:pPr>
          </w:p>
        </w:tc>
        <w:tc>
          <w:tcPr>
            <w:tcW w:w="1702" w:type="dxa"/>
          </w:tcPr>
          <w:p w14:paraId="0A157FA3" w14:textId="77777777" w:rsidR="00FF5E16" w:rsidRPr="00B10E7A" w:rsidRDefault="00FF5E16" w:rsidP="005E3C70">
            <w:pPr>
              <w:jc w:val="center"/>
              <w:rPr>
                <w:rFonts w:ascii="Times New Roman" w:hAnsi="Times New Roman"/>
                <w:b/>
                <w:sz w:val="24"/>
                <w:szCs w:val="24"/>
              </w:rPr>
            </w:pPr>
          </w:p>
          <w:p w14:paraId="75CE542C" w14:textId="77777777" w:rsidR="00FF5E16" w:rsidRPr="00B10E7A" w:rsidRDefault="00FF5E16" w:rsidP="005E3C70">
            <w:pPr>
              <w:jc w:val="center"/>
              <w:rPr>
                <w:rFonts w:ascii="Times New Roman" w:hAnsi="Times New Roman"/>
                <w:b/>
                <w:sz w:val="24"/>
                <w:szCs w:val="24"/>
              </w:rPr>
            </w:pPr>
            <w:r w:rsidRPr="00B10E7A">
              <w:rPr>
                <w:rFonts w:ascii="Times New Roman" w:hAnsi="Times New Roman"/>
                <w:b/>
                <w:sz w:val="24"/>
                <w:szCs w:val="24"/>
              </w:rPr>
              <w:t>GIÁ ĐÃ CÓ VAT 10%</w:t>
            </w:r>
          </w:p>
        </w:tc>
      </w:tr>
      <w:tr w:rsidR="005E3C70" w:rsidRPr="00C73F38" w14:paraId="29648C9D" w14:textId="77777777" w:rsidTr="00A410A6">
        <w:trPr>
          <w:jc w:val="center"/>
        </w:trPr>
        <w:tc>
          <w:tcPr>
            <w:tcW w:w="540" w:type="dxa"/>
          </w:tcPr>
          <w:p w14:paraId="57535FF1" w14:textId="77777777" w:rsidR="005E3C70" w:rsidRPr="00AC3D37" w:rsidRDefault="005E3C70" w:rsidP="005E3C70">
            <w:pPr>
              <w:jc w:val="center"/>
              <w:rPr>
                <w:rFonts w:ascii="Times New Roman" w:hAnsi="Times New Roman"/>
                <w:b/>
                <w:sz w:val="24"/>
                <w:szCs w:val="24"/>
              </w:rPr>
            </w:pPr>
          </w:p>
        </w:tc>
        <w:tc>
          <w:tcPr>
            <w:tcW w:w="810" w:type="dxa"/>
          </w:tcPr>
          <w:p w14:paraId="34948268" w14:textId="77777777" w:rsidR="005E3C70" w:rsidRPr="00AC3D37" w:rsidRDefault="005E3C70" w:rsidP="005E3C70">
            <w:pPr>
              <w:jc w:val="center"/>
              <w:rPr>
                <w:rFonts w:ascii="Times New Roman" w:hAnsi="Times New Roman"/>
                <w:b/>
                <w:sz w:val="24"/>
                <w:szCs w:val="24"/>
              </w:rPr>
            </w:pPr>
          </w:p>
        </w:tc>
        <w:tc>
          <w:tcPr>
            <w:tcW w:w="4603" w:type="dxa"/>
          </w:tcPr>
          <w:p w14:paraId="405BB22A" w14:textId="1E0A4E37" w:rsidR="005E3C70" w:rsidRPr="004D009F" w:rsidRDefault="004D009F" w:rsidP="005E3C70">
            <w:pPr>
              <w:autoSpaceDE w:val="0"/>
              <w:autoSpaceDN w:val="0"/>
              <w:adjustRightInd w:val="0"/>
              <w:rPr>
                <w:rFonts w:ascii="Times New Roman" w:hAnsi="Times New Roman"/>
                <w:b/>
                <w:bCs/>
                <w:sz w:val="24"/>
                <w:szCs w:val="24"/>
              </w:rPr>
            </w:pPr>
            <w:r w:rsidRPr="004D009F">
              <w:rPr>
                <w:rFonts w:ascii="Times New Roman" w:hAnsi="Times New Roman"/>
                <w:b/>
                <w:bCs/>
                <w:sz w:val="24"/>
                <w:szCs w:val="24"/>
              </w:rPr>
              <w:t>2. Cung cấp bao gồm:</w:t>
            </w:r>
          </w:p>
        </w:tc>
        <w:tc>
          <w:tcPr>
            <w:tcW w:w="567" w:type="dxa"/>
          </w:tcPr>
          <w:p w14:paraId="18CEBBB1" w14:textId="77777777" w:rsidR="005E3C70" w:rsidRPr="00AC3D37" w:rsidRDefault="005E3C70" w:rsidP="005E3C70">
            <w:pPr>
              <w:jc w:val="center"/>
              <w:rPr>
                <w:rFonts w:ascii="Times New Roman" w:hAnsi="Times New Roman"/>
                <w:sz w:val="24"/>
                <w:szCs w:val="24"/>
              </w:rPr>
            </w:pPr>
          </w:p>
        </w:tc>
        <w:tc>
          <w:tcPr>
            <w:tcW w:w="709" w:type="dxa"/>
          </w:tcPr>
          <w:p w14:paraId="4E034540" w14:textId="77777777" w:rsidR="005E3C70" w:rsidRPr="00AC3D37" w:rsidRDefault="005E3C70" w:rsidP="005E3C70">
            <w:pPr>
              <w:jc w:val="center"/>
              <w:rPr>
                <w:rFonts w:ascii="Times New Roman" w:hAnsi="Times New Roman"/>
                <w:b/>
                <w:sz w:val="24"/>
                <w:szCs w:val="24"/>
              </w:rPr>
            </w:pPr>
          </w:p>
        </w:tc>
        <w:tc>
          <w:tcPr>
            <w:tcW w:w="1417" w:type="dxa"/>
          </w:tcPr>
          <w:p w14:paraId="6E847AD2" w14:textId="77777777" w:rsidR="005E3C70" w:rsidRPr="00AC3D37" w:rsidRDefault="005E3C70" w:rsidP="005E3C70">
            <w:pPr>
              <w:pStyle w:val="Header"/>
              <w:jc w:val="center"/>
              <w:rPr>
                <w:rFonts w:ascii="Times New Roman" w:hAnsi="Times New Roman"/>
                <w:noProof/>
                <w:sz w:val="24"/>
                <w:szCs w:val="24"/>
              </w:rPr>
            </w:pPr>
          </w:p>
        </w:tc>
        <w:tc>
          <w:tcPr>
            <w:tcW w:w="1702" w:type="dxa"/>
          </w:tcPr>
          <w:p w14:paraId="6B68AA92" w14:textId="77777777" w:rsidR="005E3C70" w:rsidRPr="00AC3D37" w:rsidRDefault="005E3C70" w:rsidP="005E3C70">
            <w:pPr>
              <w:jc w:val="center"/>
              <w:rPr>
                <w:rFonts w:ascii="Times New Roman" w:hAnsi="Times New Roman"/>
                <w:b/>
                <w:sz w:val="24"/>
                <w:szCs w:val="24"/>
              </w:rPr>
            </w:pPr>
          </w:p>
        </w:tc>
      </w:tr>
      <w:tr w:rsidR="005E3C70" w:rsidRPr="00C73F38" w14:paraId="06ABE86C" w14:textId="77777777" w:rsidTr="00A410A6">
        <w:trPr>
          <w:jc w:val="center"/>
        </w:trPr>
        <w:tc>
          <w:tcPr>
            <w:tcW w:w="540" w:type="dxa"/>
          </w:tcPr>
          <w:p w14:paraId="11733A54" w14:textId="27811AC4" w:rsidR="005E3C70" w:rsidRPr="004D009F" w:rsidRDefault="005E3C70" w:rsidP="005E3C70">
            <w:pPr>
              <w:jc w:val="center"/>
              <w:rPr>
                <w:rFonts w:ascii="Times New Roman" w:hAnsi="Times New Roman"/>
                <w:b/>
                <w:sz w:val="24"/>
                <w:szCs w:val="24"/>
              </w:rPr>
            </w:pPr>
          </w:p>
        </w:tc>
        <w:tc>
          <w:tcPr>
            <w:tcW w:w="810" w:type="dxa"/>
          </w:tcPr>
          <w:p w14:paraId="0C917373" w14:textId="77777777" w:rsidR="005E3C70" w:rsidRPr="004D009F" w:rsidRDefault="005E3C70" w:rsidP="005E3C70">
            <w:pPr>
              <w:jc w:val="center"/>
              <w:rPr>
                <w:rFonts w:ascii="Times New Roman" w:hAnsi="Times New Roman"/>
                <w:b/>
                <w:sz w:val="24"/>
                <w:szCs w:val="24"/>
              </w:rPr>
            </w:pPr>
          </w:p>
        </w:tc>
        <w:tc>
          <w:tcPr>
            <w:tcW w:w="4603" w:type="dxa"/>
          </w:tcPr>
          <w:p w14:paraId="4306A877" w14:textId="77777777" w:rsidR="005E3C70" w:rsidRPr="004D009F" w:rsidRDefault="005E3C70" w:rsidP="005E3C70">
            <w:pPr>
              <w:autoSpaceDE w:val="0"/>
              <w:autoSpaceDN w:val="0"/>
              <w:adjustRightInd w:val="0"/>
              <w:rPr>
                <w:rFonts w:ascii="Times New Roman" w:hAnsi="Times New Roman"/>
                <w:b/>
                <w:bCs/>
                <w:sz w:val="24"/>
                <w:szCs w:val="24"/>
                <w:lang w:val="vi-VN"/>
              </w:rPr>
            </w:pPr>
            <w:r w:rsidRPr="004D009F">
              <w:rPr>
                <w:rFonts w:ascii="Times New Roman" w:hAnsi="Times New Roman"/>
                <w:b/>
                <w:bCs/>
                <w:sz w:val="24"/>
                <w:szCs w:val="24"/>
                <w:lang w:val="vi-VN"/>
              </w:rPr>
              <w:t xml:space="preserve">Máy đo độ hòa tan 14 vị trí </w:t>
            </w:r>
          </w:p>
          <w:p w14:paraId="7179C514" w14:textId="420849D4" w:rsidR="005E3C70" w:rsidRPr="004D009F" w:rsidRDefault="005E3C70" w:rsidP="005E3C70">
            <w:pPr>
              <w:autoSpaceDE w:val="0"/>
              <w:autoSpaceDN w:val="0"/>
              <w:adjustRightInd w:val="0"/>
              <w:rPr>
                <w:rFonts w:ascii="Times New Roman" w:hAnsi="Times New Roman"/>
                <w:b/>
                <w:bCs/>
                <w:sz w:val="24"/>
                <w:szCs w:val="24"/>
                <w:lang w:val="fr-FR"/>
              </w:rPr>
            </w:pPr>
            <w:r w:rsidRPr="004D009F">
              <w:rPr>
                <w:rFonts w:ascii="Times New Roman" w:hAnsi="Times New Roman"/>
                <w:b/>
                <w:bCs/>
                <w:sz w:val="24"/>
                <w:szCs w:val="24"/>
                <w:lang w:val="vi-VN"/>
              </w:rPr>
              <w:t>Model: DS</w:t>
            </w:r>
            <w:r w:rsidRPr="004D009F">
              <w:rPr>
                <w:rFonts w:ascii="Times New Roman" w:hAnsi="Times New Roman"/>
                <w:b/>
                <w:bCs/>
                <w:sz w:val="24"/>
                <w:szCs w:val="24"/>
                <w:lang w:val="fr-FR"/>
              </w:rPr>
              <w:t>140</w:t>
            </w:r>
            <w:r w:rsidRPr="004D009F">
              <w:rPr>
                <w:rFonts w:ascii="Times New Roman" w:hAnsi="Times New Roman"/>
                <w:b/>
                <w:bCs/>
                <w:sz w:val="24"/>
                <w:szCs w:val="24"/>
                <w:lang w:val="vi-VN"/>
              </w:rPr>
              <w:t>00</w:t>
            </w:r>
            <w:r w:rsidRPr="004D009F">
              <w:rPr>
                <w:rFonts w:ascii="Times New Roman" w:hAnsi="Times New Roman"/>
                <w:b/>
                <w:bCs/>
                <w:sz w:val="24"/>
                <w:szCs w:val="24"/>
                <w:lang w:val="fr-FR"/>
              </w:rPr>
              <w:t xml:space="preserve"> </w:t>
            </w:r>
            <w:r w:rsidR="004D009F" w:rsidRPr="004D009F">
              <w:rPr>
                <w:rFonts w:ascii="Times New Roman" w:hAnsi="Times New Roman"/>
                <w:b/>
                <w:bCs/>
                <w:sz w:val="24"/>
                <w:szCs w:val="24"/>
                <w:lang w:val="fr-FR"/>
              </w:rPr>
              <w:t>(SMART)</w:t>
            </w:r>
          </w:p>
          <w:p w14:paraId="445F165A" w14:textId="77777777" w:rsidR="004D009F"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
                <w:bCs/>
                <w:sz w:val="24"/>
                <w:szCs w:val="24"/>
                <w:lang w:val="vi-VN"/>
              </w:rPr>
              <w:t xml:space="preserve">Máy </w:t>
            </w:r>
            <w:r w:rsidRPr="004D009F">
              <w:rPr>
                <w:rFonts w:ascii="Times New Roman" w:hAnsi="Times New Roman" w:cs="Cambria"/>
                <w:b/>
                <w:bCs/>
                <w:sz w:val="24"/>
                <w:szCs w:val="24"/>
                <w:lang w:val="vi-VN"/>
              </w:rPr>
              <w:t>đ</w:t>
            </w:r>
            <w:r w:rsidRPr="004D009F">
              <w:rPr>
                <w:rFonts w:ascii="Times New Roman" w:hAnsi="Times New Roman"/>
                <w:b/>
                <w:bCs/>
                <w:sz w:val="24"/>
                <w:szCs w:val="24"/>
                <w:lang w:val="vi-VN"/>
              </w:rPr>
              <w:t xml:space="preserve">o </w:t>
            </w:r>
            <w:r w:rsidRPr="004D009F">
              <w:rPr>
                <w:rFonts w:ascii="Times New Roman" w:hAnsi="Times New Roman" w:cs="Cambria"/>
                <w:b/>
                <w:bCs/>
                <w:sz w:val="24"/>
                <w:szCs w:val="24"/>
                <w:lang w:val="vi-VN"/>
              </w:rPr>
              <w:t>độ</w:t>
            </w:r>
            <w:r w:rsidRPr="004D009F">
              <w:rPr>
                <w:rFonts w:ascii="Times New Roman" w:hAnsi="Times New Roman"/>
                <w:b/>
                <w:bCs/>
                <w:sz w:val="24"/>
                <w:szCs w:val="24"/>
                <w:lang w:val="vi-VN"/>
              </w:rPr>
              <w:t xml:space="preserve"> h</w:t>
            </w:r>
            <w:r w:rsidRPr="004D009F">
              <w:rPr>
                <w:rFonts w:ascii="Times New Roman" w:hAnsi="Times New Roman" w:cs="VNI-Times"/>
                <w:b/>
                <w:bCs/>
                <w:sz w:val="24"/>
                <w:szCs w:val="24"/>
                <w:lang w:val="vi-VN"/>
              </w:rPr>
              <w:t>ò</w:t>
            </w:r>
            <w:r w:rsidRPr="004D009F">
              <w:rPr>
                <w:rFonts w:ascii="Times New Roman" w:hAnsi="Times New Roman"/>
                <w:b/>
                <w:bCs/>
                <w:sz w:val="24"/>
                <w:szCs w:val="24"/>
                <w:lang w:val="vi-VN"/>
              </w:rPr>
              <w:t>a tan 14 v</w:t>
            </w:r>
            <w:r w:rsidRPr="004D009F">
              <w:rPr>
                <w:rFonts w:ascii="Times New Roman" w:hAnsi="Times New Roman" w:cs="Cambria"/>
                <w:b/>
                <w:bCs/>
                <w:sz w:val="24"/>
                <w:szCs w:val="24"/>
                <w:lang w:val="vi-VN"/>
              </w:rPr>
              <w:t>ị</w:t>
            </w:r>
            <w:r w:rsidRPr="004D009F">
              <w:rPr>
                <w:rFonts w:ascii="Times New Roman" w:hAnsi="Times New Roman"/>
                <w:b/>
                <w:bCs/>
                <w:sz w:val="24"/>
                <w:szCs w:val="24"/>
                <w:lang w:val="vi-VN"/>
              </w:rPr>
              <w:t xml:space="preserve"> tr</w:t>
            </w:r>
            <w:r w:rsidRPr="004D009F">
              <w:rPr>
                <w:rFonts w:ascii="Times New Roman" w:hAnsi="Times New Roman" w:cs="VNI-Times"/>
                <w:b/>
                <w:bCs/>
                <w:sz w:val="24"/>
                <w:szCs w:val="24"/>
                <w:lang w:val="vi-VN"/>
              </w:rPr>
              <w:t>í</w:t>
            </w:r>
            <w:r w:rsidRPr="004D009F">
              <w:rPr>
                <w:rFonts w:ascii="Times New Roman" w:hAnsi="Times New Roman"/>
                <w:b/>
                <w:bCs/>
                <w:sz w:val="24"/>
                <w:szCs w:val="24"/>
                <w:lang w:val="vi-VN"/>
              </w:rPr>
              <w:t xml:space="preserve"> </w:t>
            </w:r>
            <w:r w:rsidRPr="004D009F">
              <w:rPr>
                <w:rFonts w:ascii="Times New Roman" w:hAnsi="Times New Roman"/>
                <w:b/>
                <w:sz w:val="24"/>
                <w:szCs w:val="24"/>
              </w:rPr>
              <w:t>với màn hình cảm ứng 7” có phần mềm phù hợp 21 CFR part 11</w:t>
            </w:r>
          </w:p>
          <w:p w14:paraId="0EE944F4" w14:textId="77777777" w:rsidR="004D009F"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Cs/>
                <w:sz w:val="24"/>
                <w:szCs w:val="24"/>
                <w:lang w:val="vi-VN"/>
              </w:rPr>
              <w:lastRenderedPageBreak/>
              <w:t xml:space="preserve">12x Giỏ 40 mesh, đạt tiêu chuẩn </w:t>
            </w:r>
            <w:r w:rsidRPr="004D009F">
              <w:rPr>
                <w:rFonts w:ascii="Times New Roman" w:hAnsi="Times New Roman"/>
                <w:sz w:val="24"/>
                <w:szCs w:val="24"/>
                <w:lang w:val="vi-VN"/>
              </w:rPr>
              <w:t>USP- I, thép không rỉ 316; có khắc số serial bằng lazer</w:t>
            </w:r>
          </w:p>
          <w:p w14:paraId="2606F858" w14:textId="77777777" w:rsidR="004D009F"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Cs/>
                <w:sz w:val="24"/>
                <w:szCs w:val="24"/>
                <w:lang w:val="vi-VN"/>
              </w:rPr>
              <w:t xml:space="preserve">12x Cánh khuấy, đạt tiêu chuẩn </w:t>
            </w:r>
            <w:r w:rsidRPr="004D009F">
              <w:rPr>
                <w:rFonts w:ascii="Times New Roman" w:hAnsi="Times New Roman"/>
                <w:sz w:val="24"/>
                <w:szCs w:val="24"/>
                <w:lang w:val="vi-VN"/>
              </w:rPr>
              <w:t>USP- II, thép không rỉ 316; có khắc số serial bằng lazer</w:t>
            </w:r>
          </w:p>
          <w:p w14:paraId="7472082E" w14:textId="77777777" w:rsidR="004D009F"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Cs/>
                <w:sz w:val="24"/>
                <w:szCs w:val="24"/>
                <w:lang w:val="vi-VN"/>
              </w:rPr>
              <w:t>14x Trục khuấy</w:t>
            </w:r>
            <w:r w:rsidRPr="004D009F">
              <w:rPr>
                <w:rFonts w:ascii="Times New Roman" w:hAnsi="Times New Roman"/>
                <w:sz w:val="24"/>
                <w:szCs w:val="24"/>
                <w:lang w:val="vi-VN"/>
              </w:rPr>
              <w:t>, thép không rỉ 316; có khắc số serial bằng lazer</w:t>
            </w:r>
          </w:p>
          <w:p w14:paraId="55B0C019" w14:textId="77777777" w:rsidR="004D009F"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Cs/>
                <w:sz w:val="24"/>
                <w:szCs w:val="24"/>
                <w:lang w:val="vi-VN"/>
              </w:rPr>
              <w:t xml:space="preserve">14x Cốc thủy tinh khuôn đúc, mặt bích; </w:t>
            </w:r>
            <w:r w:rsidRPr="004D009F">
              <w:rPr>
                <w:rFonts w:ascii="Times New Roman" w:hAnsi="Times New Roman"/>
                <w:sz w:val="24"/>
                <w:szCs w:val="24"/>
                <w:lang w:val="vi-VN"/>
              </w:rPr>
              <w:t>có khắc số serial bằng lazer</w:t>
            </w:r>
          </w:p>
          <w:p w14:paraId="78C674CB" w14:textId="77777777" w:rsidR="004D009F"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Cs/>
                <w:sz w:val="24"/>
                <w:szCs w:val="24"/>
                <w:lang w:val="vi-VN"/>
              </w:rPr>
              <w:t>01x Tấm bề mặt bể với lớp phủ PVDF phía trên</w:t>
            </w:r>
          </w:p>
          <w:p w14:paraId="2701FAC6" w14:textId="29F51917" w:rsidR="005E3C70" w:rsidRPr="004D009F" w:rsidRDefault="004D009F" w:rsidP="004D009F">
            <w:pPr>
              <w:numPr>
                <w:ilvl w:val="0"/>
                <w:numId w:val="7"/>
              </w:numPr>
              <w:autoSpaceDE w:val="0"/>
              <w:autoSpaceDN w:val="0"/>
              <w:adjustRightInd w:val="0"/>
              <w:spacing w:line="276" w:lineRule="auto"/>
              <w:rPr>
                <w:rFonts w:ascii="Times New Roman" w:hAnsi="Times New Roman"/>
                <w:bCs/>
                <w:sz w:val="24"/>
                <w:szCs w:val="24"/>
                <w:lang w:val="vi-VN"/>
              </w:rPr>
            </w:pPr>
            <w:r w:rsidRPr="004D009F">
              <w:rPr>
                <w:rFonts w:ascii="Times New Roman" w:hAnsi="Times New Roman"/>
                <w:bCs/>
                <w:sz w:val="24"/>
                <w:szCs w:val="24"/>
                <w:lang w:val="vi-VN"/>
              </w:rPr>
              <w:t>01x Đầu dò bên ngoài  cảm biến nhiệt độ</w:t>
            </w:r>
            <w:r w:rsidRPr="004D009F">
              <w:rPr>
                <w:rFonts w:ascii="Times New Roman" w:hAnsi="Times New Roman"/>
                <w:bCs/>
                <w:sz w:val="24"/>
                <w:szCs w:val="24"/>
              </w:rPr>
              <w:t xml:space="preserve"> (RTD)</w:t>
            </w:r>
          </w:p>
        </w:tc>
        <w:tc>
          <w:tcPr>
            <w:tcW w:w="567" w:type="dxa"/>
          </w:tcPr>
          <w:p w14:paraId="11FE57EC" w14:textId="77777777" w:rsidR="005E3C70" w:rsidRPr="004D009F" w:rsidRDefault="005E3C70" w:rsidP="005E3C70">
            <w:pPr>
              <w:jc w:val="center"/>
              <w:rPr>
                <w:rFonts w:ascii="Times New Roman" w:hAnsi="Times New Roman"/>
                <w:b/>
                <w:sz w:val="24"/>
                <w:szCs w:val="24"/>
              </w:rPr>
            </w:pPr>
            <w:r w:rsidRPr="004D009F">
              <w:rPr>
                <w:rFonts w:ascii="Times New Roman" w:hAnsi="Times New Roman"/>
                <w:b/>
                <w:sz w:val="24"/>
                <w:szCs w:val="24"/>
              </w:rPr>
              <w:lastRenderedPageBreak/>
              <w:t>01</w:t>
            </w:r>
          </w:p>
        </w:tc>
        <w:tc>
          <w:tcPr>
            <w:tcW w:w="709" w:type="dxa"/>
          </w:tcPr>
          <w:p w14:paraId="657FB1FA" w14:textId="77777777" w:rsidR="005E3C70" w:rsidRPr="004D009F" w:rsidRDefault="005E3C70" w:rsidP="005E3C70">
            <w:pPr>
              <w:jc w:val="center"/>
              <w:rPr>
                <w:rFonts w:ascii="Times New Roman" w:hAnsi="Times New Roman"/>
                <w:b/>
                <w:sz w:val="24"/>
                <w:szCs w:val="24"/>
              </w:rPr>
            </w:pPr>
            <w:r w:rsidRPr="004D009F">
              <w:rPr>
                <w:rFonts w:ascii="Times New Roman" w:hAnsi="Times New Roman"/>
                <w:b/>
                <w:sz w:val="24"/>
                <w:szCs w:val="24"/>
              </w:rPr>
              <w:t>Bộ</w:t>
            </w:r>
          </w:p>
        </w:tc>
        <w:tc>
          <w:tcPr>
            <w:tcW w:w="1417" w:type="dxa"/>
          </w:tcPr>
          <w:p w14:paraId="6EDBBB54" w14:textId="77777777" w:rsidR="005E3C70" w:rsidRPr="004D009F" w:rsidRDefault="005E3C70" w:rsidP="005E3C70">
            <w:pPr>
              <w:pStyle w:val="Header"/>
              <w:jc w:val="center"/>
              <w:rPr>
                <w:rFonts w:ascii="Times New Roman" w:hAnsi="Times New Roman"/>
                <w:noProof/>
                <w:sz w:val="24"/>
                <w:szCs w:val="24"/>
              </w:rPr>
            </w:pPr>
            <w:r w:rsidRPr="004D009F">
              <w:rPr>
                <w:rFonts w:ascii="Times New Roman" w:hAnsi="Times New Roman"/>
                <w:b/>
                <w:sz w:val="24"/>
                <w:szCs w:val="24"/>
              </w:rPr>
              <w:t>Bao gồm</w:t>
            </w:r>
          </w:p>
        </w:tc>
        <w:tc>
          <w:tcPr>
            <w:tcW w:w="1702" w:type="dxa"/>
          </w:tcPr>
          <w:p w14:paraId="7EAE7ADA" w14:textId="77777777" w:rsidR="005E3C70" w:rsidRPr="004D009F" w:rsidRDefault="005E3C70" w:rsidP="005E3C70">
            <w:pPr>
              <w:jc w:val="center"/>
              <w:rPr>
                <w:rFonts w:ascii="Times New Roman" w:hAnsi="Times New Roman"/>
                <w:b/>
                <w:sz w:val="24"/>
                <w:szCs w:val="24"/>
              </w:rPr>
            </w:pPr>
            <w:r w:rsidRPr="004D009F">
              <w:rPr>
                <w:rFonts w:ascii="Times New Roman" w:hAnsi="Times New Roman"/>
                <w:b/>
                <w:sz w:val="24"/>
                <w:szCs w:val="24"/>
              </w:rPr>
              <w:t>Bao gồm</w:t>
            </w:r>
          </w:p>
        </w:tc>
      </w:tr>
      <w:tr w:rsidR="005E3C70" w:rsidRPr="00C73F38" w14:paraId="780D3E94" w14:textId="77777777" w:rsidTr="00A410A6">
        <w:trPr>
          <w:jc w:val="center"/>
        </w:trPr>
        <w:tc>
          <w:tcPr>
            <w:tcW w:w="540" w:type="dxa"/>
          </w:tcPr>
          <w:p w14:paraId="0C002804" w14:textId="77777777" w:rsidR="005E3C70" w:rsidRPr="00AC3D37" w:rsidRDefault="005E3C70" w:rsidP="005E3C70">
            <w:pPr>
              <w:jc w:val="center"/>
              <w:rPr>
                <w:rFonts w:ascii="Times New Roman" w:hAnsi="Times New Roman"/>
                <w:b/>
                <w:sz w:val="24"/>
                <w:szCs w:val="24"/>
              </w:rPr>
            </w:pPr>
          </w:p>
        </w:tc>
        <w:tc>
          <w:tcPr>
            <w:tcW w:w="810" w:type="dxa"/>
          </w:tcPr>
          <w:p w14:paraId="7D0BDE71" w14:textId="77777777" w:rsidR="005E3C70" w:rsidRPr="00AC3D37" w:rsidRDefault="005E3C70" w:rsidP="005E3C70">
            <w:pPr>
              <w:jc w:val="center"/>
              <w:rPr>
                <w:rFonts w:ascii="Times New Roman" w:hAnsi="Times New Roman"/>
                <w:b/>
                <w:sz w:val="24"/>
                <w:szCs w:val="24"/>
              </w:rPr>
            </w:pPr>
          </w:p>
        </w:tc>
        <w:tc>
          <w:tcPr>
            <w:tcW w:w="4603" w:type="dxa"/>
          </w:tcPr>
          <w:p w14:paraId="4B618FB5" w14:textId="77777777" w:rsidR="005E3C70" w:rsidRPr="00AC3D37" w:rsidRDefault="005E3C70" w:rsidP="005E3C70">
            <w:pPr>
              <w:autoSpaceDE w:val="0"/>
              <w:autoSpaceDN w:val="0"/>
              <w:adjustRightInd w:val="0"/>
              <w:spacing w:line="276" w:lineRule="auto"/>
              <w:rPr>
                <w:rFonts w:ascii="Times New Roman" w:hAnsi="Times New Roman"/>
                <w:b/>
                <w:sz w:val="24"/>
                <w:szCs w:val="24"/>
              </w:rPr>
            </w:pPr>
            <w:r w:rsidRPr="00AC3D37">
              <w:rPr>
                <w:rFonts w:ascii="Times New Roman" w:hAnsi="Times New Roman"/>
                <w:b/>
                <w:sz w:val="24"/>
                <w:szCs w:val="24"/>
                <w:lang w:val="vi-VN"/>
              </w:rPr>
              <w:t>Bộ nạp đinh lượng viên thuốc đồng thời</w:t>
            </w:r>
            <w:r w:rsidRPr="00AC3D37">
              <w:rPr>
                <w:rFonts w:ascii="Times New Roman" w:hAnsi="Times New Roman"/>
                <w:b/>
                <w:sz w:val="24"/>
                <w:szCs w:val="24"/>
              </w:rPr>
              <w:t xml:space="preserve"> (TABLET Dispenser for simultaneous dropping dosage form with low evaporation lids)</w:t>
            </w:r>
          </w:p>
          <w:p w14:paraId="78D2F9ED" w14:textId="77777777" w:rsidR="005E3C70" w:rsidRPr="00AC3D37" w:rsidRDefault="005E3C70" w:rsidP="005E3C70">
            <w:pPr>
              <w:autoSpaceDE w:val="0"/>
              <w:autoSpaceDN w:val="0"/>
              <w:adjustRightInd w:val="0"/>
              <w:spacing w:line="276" w:lineRule="auto"/>
              <w:rPr>
                <w:rFonts w:ascii="Times New Roman" w:hAnsi="Times New Roman"/>
                <w:b/>
                <w:bCs/>
                <w:sz w:val="24"/>
                <w:szCs w:val="24"/>
              </w:rPr>
            </w:pPr>
            <w:r w:rsidRPr="00AC3D37">
              <w:rPr>
                <w:rFonts w:ascii="Times New Roman" w:hAnsi="Times New Roman"/>
                <w:b/>
                <w:bCs/>
                <w:sz w:val="24"/>
                <w:szCs w:val="24"/>
              </w:rPr>
              <w:t>Code: 55000007</w:t>
            </w:r>
          </w:p>
          <w:p w14:paraId="50CAFDDF" w14:textId="77777777" w:rsidR="005E3C70" w:rsidRPr="00AC3D37" w:rsidRDefault="005E3C70" w:rsidP="009E30CF">
            <w:pPr>
              <w:numPr>
                <w:ilvl w:val="0"/>
                <w:numId w:val="14"/>
              </w:numPr>
              <w:autoSpaceDE w:val="0"/>
              <w:autoSpaceDN w:val="0"/>
              <w:adjustRightInd w:val="0"/>
              <w:spacing w:before="40" w:after="40"/>
              <w:rPr>
                <w:rFonts w:ascii="Times New Roman" w:hAnsi="Times New Roman"/>
                <w:b/>
                <w:bCs/>
                <w:sz w:val="24"/>
                <w:szCs w:val="24"/>
                <w:lang w:val="vi-VN"/>
              </w:rPr>
            </w:pPr>
            <w:r w:rsidRPr="00AC3D37">
              <w:rPr>
                <w:rFonts w:ascii="Times New Roman" w:hAnsi="Times New Roman"/>
                <w:sz w:val="24"/>
                <w:szCs w:val="24"/>
                <w:lang w:val="vi-VN"/>
              </w:rPr>
              <w:t>Bộ phân phối viên thuốc cho phép hạ giảm đồng thời với một định lượng thuốc với nắp chống bay hơi thấp, tránh sai lệch về thời gian, kết quả giảm thiểu sai lệch.</w:t>
            </w:r>
          </w:p>
        </w:tc>
        <w:tc>
          <w:tcPr>
            <w:tcW w:w="567" w:type="dxa"/>
          </w:tcPr>
          <w:p w14:paraId="167A28C2" w14:textId="77777777" w:rsidR="005E3C70" w:rsidRPr="00AC3D37" w:rsidRDefault="005E3C70" w:rsidP="005E3C70">
            <w:pPr>
              <w:jc w:val="center"/>
              <w:rPr>
                <w:rFonts w:ascii="Times New Roman" w:hAnsi="Times New Roman"/>
                <w:b/>
                <w:noProof/>
                <w:sz w:val="24"/>
                <w:szCs w:val="24"/>
              </w:rPr>
            </w:pPr>
            <w:r w:rsidRPr="00AC3D37">
              <w:rPr>
                <w:rFonts w:ascii="Times New Roman" w:hAnsi="Times New Roman"/>
                <w:b/>
                <w:noProof/>
                <w:sz w:val="24"/>
                <w:szCs w:val="24"/>
              </w:rPr>
              <w:t>01</w:t>
            </w:r>
          </w:p>
        </w:tc>
        <w:tc>
          <w:tcPr>
            <w:tcW w:w="709" w:type="dxa"/>
          </w:tcPr>
          <w:p w14:paraId="677A5EA9" w14:textId="77777777" w:rsidR="005E3C70" w:rsidRPr="00AC3D37" w:rsidRDefault="005E3C70" w:rsidP="005E3C70">
            <w:pPr>
              <w:jc w:val="center"/>
              <w:rPr>
                <w:rFonts w:ascii="Times New Roman" w:hAnsi="Times New Roman"/>
                <w:b/>
                <w:sz w:val="24"/>
                <w:szCs w:val="24"/>
              </w:rPr>
            </w:pPr>
            <w:r w:rsidRPr="00AC3D37">
              <w:rPr>
                <w:rFonts w:ascii="Times New Roman" w:hAnsi="Times New Roman"/>
                <w:b/>
                <w:sz w:val="24"/>
                <w:szCs w:val="24"/>
              </w:rPr>
              <w:t>Bộ</w:t>
            </w:r>
          </w:p>
        </w:tc>
        <w:tc>
          <w:tcPr>
            <w:tcW w:w="1417" w:type="dxa"/>
          </w:tcPr>
          <w:p w14:paraId="5C8E5E79" w14:textId="77777777" w:rsidR="005E3C70" w:rsidRPr="00AC3D37" w:rsidRDefault="005E3C70" w:rsidP="005E3C70">
            <w:pPr>
              <w:jc w:val="center"/>
              <w:rPr>
                <w:rFonts w:ascii="Times New Roman" w:hAnsi="Times New Roman"/>
                <w:b/>
                <w:sz w:val="24"/>
                <w:szCs w:val="24"/>
              </w:rPr>
            </w:pPr>
            <w:r w:rsidRPr="00AC3D37">
              <w:rPr>
                <w:rFonts w:ascii="Times New Roman" w:hAnsi="Times New Roman"/>
                <w:b/>
                <w:sz w:val="24"/>
                <w:szCs w:val="24"/>
              </w:rPr>
              <w:t>Bao gồm</w:t>
            </w:r>
          </w:p>
        </w:tc>
        <w:tc>
          <w:tcPr>
            <w:tcW w:w="1702" w:type="dxa"/>
          </w:tcPr>
          <w:p w14:paraId="5CCB2312" w14:textId="77777777" w:rsidR="005E3C70" w:rsidRPr="00AC3D37" w:rsidRDefault="005E3C70" w:rsidP="005E3C70">
            <w:pPr>
              <w:jc w:val="center"/>
              <w:rPr>
                <w:rFonts w:ascii="Times New Roman" w:hAnsi="Times New Roman"/>
                <w:b/>
                <w:sz w:val="24"/>
                <w:szCs w:val="24"/>
              </w:rPr>
            </w:pPr>
            <w:r w:rsidRPr="00AC3D37">
              <w:rPr>
                <w:rFonts w:ascii="Times New Roman" w:hAnsi="Times New Roman"/>
                <w:b/>
                <w:sz w:val="24"/>
                <w:szCs w:val="24"/>
              </w:rPr>
              <w:t>Bao gồm</w:t>
            </w:r>
          </w:p>
        </w:tc>
      </w:tr>
      <w:tr w:rsidR="005E3C70" w:rsidRPr="00C73F38" w14:paraId="637D9445" w14:textId="77777777" w:rsidTr="00A410A6">
        <w:trPr>
          <w:jc w:val="center"/>
        </w:trPr>
        <w:tc>
          <w:tcPr>
            <w:tcW w:w="540" w:type="dxa"/>
          </w:tcPr>
          <w:p w14:paraId="2F26BA30" w14:textId="77777777" w:rsidR="005E3C70" w:rsidRPr="00AC3D37" w:rsidRDefault="005E3C70" w:rsidP="005E3C70">
            <w:pPr>
              <w:jc w:val="center"/>
              <w:rPr>
                <w:rFonts w:ascii="Times New Roman" w:hAnsi="Times New Roman"/>
                <w:b/>
                <w:sz w:val="24"/>
                <w:szCs w:val="24"/>
              </w:rPr>
            </w:pPr>
          </w:p>
        </w:tc>
        <w:tc>
          <w:tcPr>
            <w:tcW w:w="810" w:type="dxa"/>
          </w:tcPr>
          <w:p w14:paraId="7BC1982E" w14:textId="77777777" w:rsidR="005E3C70" w:rsidRPr="00AC3D37" w:rsidRDefault="005E3C70" w:rsidP="005E3C70">
            <w:pPr>
              <w:jc w:val="center"/>
              <w:rPr>
                <w:rFonts w:ascii="Times New Roman" w:hAnsi="Times New Roman"/>
                <w:b/>
                <w:sz w:val="24"/>
                <w:szCs w:val="24"/>
              </w:rPr>
            </w:pPr>
          </w:p>
        </w:tc>
        <w:tc>
          <w:tcPr>
            <w:tcW w:w="4603" w:type="dxa"/>
          </w:tcPr>
          <w:p w14:paraId="4CF80742" w14:textId="77777777" w:rsidR="005E3C70" w:rsidRPr="00AC3D37" w:rsidRDefault="005E3C70" w:rsidP="005E3C70">
            <w:pPr>
              <w:autoSpaceDE w:val="0"/>
              <w:autoSpaceDN w:val="0"/>
              <w:adjustRightInd w:val="0"/>
              <w:spacing w:line="276" w:lineRule="auto"/>
              <w:rPr>
                <w:rFonts w:ascii="Times New Roman" w:hAnsi="Times New Roman"/>
                <w:b/>
                <w:sz w:val="24"/>
                <w:szCs w:val="24"/>
                <w:lang w:val="vi-VN"/>
              </w:rPr>
            </w:pPr>
            <w:r w:rsidRPr="00AC3D37">
              <w:rPr>
                <w:rFonts w:ascii="Times New Roman" w:hAnsi="Times New Roman"/>
                <w:b/>
                <w:sz w:val="24"/>
                <w:szCs w:val="24"/>
              </w:rPr>
              <w:t>B</w:t>
            </w:r>
            <w:r w:rsidRPr="00AC3D37">
              <w:rPr>
                <w:rFonts w:ascii="Times New Roman" w:hAnsi="Times New Roman"/>
                <w:b/>
                <w:sz w:val="24"/>
                <w:szCs w:val="24"/>
                <w:lang w:val="vi-VN"/>
              </w:rPr>
              <w:t>ộ Sampling Cannula (Set of 6) bộ lấy mẫu bằng tay</w:t>
            </w:r>
          </w:p>
          <w:p w14:paraId="623B5434" w14:textId="77777777" w:rsidR="005E3C70" w:rsidRPr="00AC3D37" w:rsidRDefault="005E3C70" w:rsidP="005E3C70">
            <w:pPr>
              <w:autoSpaceDE w:val="0"/>
              <w:autoSpaceDN w:val="0"/>
              <w:adjustRightInd w:val="0"/>
              <w:spacing w:line="276" w:lineRule="auto"/>
              <w:rPr>
                <w:rFonts w:ascii="Times New Roman" w:hAnsi="Times New Roman"/>
                <w:b/>
                <w:bCs/>
                <w:sz w:val="24"/>
                <w:szCs w:val="24"/>
              </w:rPr>
            </w:pPr>
            <w:r w:rsidRPr="00AC3D37">
              <w:rPr>
                <w:rFonts w:ascii="Times New Roman" w:hAnsi="Times New Roman"/>
                <w:b/>
                <w:bCs/>
                <w:sz w:val="24"/>
                <w:szCs w:val="24"/>
              </w:rPr>
              <w:t>Code: 55000011</w:t>
            </w:r>
          </w:p>
        </w:tc>
        <w:tc>
          <w:tcPr>
            <w:tcW w:w="567" w:type="dxa"/>
          </w:tcPr>
          <w:p w14:paraId="191A37F1" w14:textId="77777777" w:rsidR="005E3C70" w:rsidRPr="00AC3D37" w:rsidRDefault="005E3C70" w:rsidP="005E3C70">
            <w:pPr>
              <w:jc w:val="center"/>
              <w:rPr>
                <w:rFonts w:ascii="Times New Roman" w:hAnsi="Times New Roman"/>
                <w:b/>
                <w:noProof/>
                <w:sz w:val="24"/>
                <w:szCs w:val="24"/>
              </w:rPr>
            </w:pPr>
            <w:r w:rsidRPr="00AC3D37">
              <w:rPr>
                <w:rFonts w:ascii="Times New Roman" w:hAnsi="Times New Roman"/>
                <w:b/>
                <w:noProof/>
                <w:sz w:val="24"/>
                <w:szCs w:val="24"/>
              </w:rPr>
              <w:t>02</w:t>
            </w:r>
          </w:p>
        </w:tc>
        <w:tc>
          <w:tcPr>
            <w:tcW w:w="709" w:type="dxa"/>
          </w:tcPr>
          <w:p w14:paraId="1DE0E55B" w14:textId="77777777" w:rsidR="005E3C70" w:rsidRPr="00AC3D37" w:rsidRDefault="005E3C70" w:rsidP="005E3C70">
            <w:pPr>
              <w:jc w:val="center"/>
              <w:rPr>
                <w:rFonts w:ascii="Times New Roman" w:hAnsi="Times New Roman"/>
                <w:b/>
                <w:sz w:val="24"/>
                <w:szCs w:val="24"/>
              </w:rPr>
            </w:pPr>
            <w:r w:rsidRPr="00AC3D37">
              <w:rPr>
                <w:rFonts w:ascii="Times New Roman" w:hAnsi="Times New Roman"/>
                <w:b/>
                <w:sz w:val="24"/>
                <w:szCs w:val="24"/>
              </w:rPr>
              <w:t>Bộ</w:t>
            </w:r>
          </w:p>
        </w:tc>
        <w:tc>
          <w:tcPr>
            <w:tcW w:w="1417" w:type="dxa"/>
          </w:tcPr>
          <w:p w14:paraId="57CB8E80" w14:textId="77777777" w:rsidR="005E3C70" w:rsidRPr="00AC3D37" w:rsidRDefault="005E3C70" w:rsidP="005E3C70">
            <w:pPr>
              <w:jc w:val="center"/>
              <w:rPr>
                <w:rFonts w:ascii="Times New Roman" w:hAnsi="Times New Roman"/>
                <w:b/>
                <w:sz w:val="24"/>
                <w:szCs w:val="24"/>
              </w:rPr>
            </w:pPr>
            <w:r w:rsidRPr="00AC3D37">
              <w:rPr>
                <w:rFonts w:ascii="Times New Roman" w:hAnsi="Times New Roman"/>
                <w:b/>
                <w:sz w:val="24"/>
                <w:szCs w:val="24"/>
              </w:rPr>
              <w:t>Bao gồm</w:t>
            </w:r>
          </w:p>
        </w:tc>
        <w:tc>
          <w:tcPr>
            <w:tcW w:w="1702" w:type="dxa"/>
          </w:tcPr>
          <w:p w14:paraId="3726B86A" w14:textId="77777777" w:rsidR="005E3C70" w:rsidRPr="00AC3D37" w:rsidRDefault="005E3C70" w:rsidP="005E3C70">
            <w:pPr>
              <w:jc w:val="center"/>
              <w:rPr>
                <w:rFonts w:ascii="Times New Roman" w:hAnsi="Times New Roman"/>
                <w:b/>
                <w:sz w:val="24"/>
                <w:szCs w:val="24"/>
              </w:rPr>
            </w:pPr>
            <w:r w:rsidRPr="00AC3D37">
              <w:rPr>
                <w:rFonts w:ascii="Times New Roman" w:hAnsi="Times New Roman"/>
                <w:b/>
                <w:sz w:val="24"/>
                <w:szCs w:val="24"/>
              </w:rPr>
              <w:t>Bao gồm</w:t>
            </w:r>
          </w:p>
        </w:tc>
      </w:tr>
      <w:tr w:rsidR="004D009F" w:rsidRPr="00C73F38" w14:paraId="40BB66CF" w14:textId="77777777" w:rsidTr="00A410A6">
        <w:trPr>
          <w:jc w:val="center"/>
        </w:trPr>
        <w:tc>
          <w:tcPr>
            <w:tcW w:w="540" w:type="dxa"/>
          </w:tcPr>
          <w:p w14:paraId="43499657" w14:textId="77777777" w:rsidR="004D009F" w:rsidRPr="00AC3D37" w:rsidRDefault="004D009F" w:rsidP="004D009F">
            <w:pPr>
              <w:jc w:val="center"/>
              <w:rPr>
                <w:rFonts w:ascii="Times New Roman" w:hAnsi="Times New Roman"/>
                <w:b/>
                <w:sz w:val="24"/>
                <w:szCs w:val="24"/>
              </w:rPr>
            </w:pPr>
          </w:p>
        </w:tc>
        <w:tc>
          <w:tcPr>
            <w:tcW w:w="810" w:type="dxa"/>
          </w:tcPr>
          <w:p w14:paraId="79197273" w14:textId="77777777" w:rsidR="004D009F" w:rsidRPr="00AC3D37" w:rsidRDefault="004D009F" w:rsidP="004D009F">
            <w:pPr>
              <w:jc w:val="center"/>
              <w:rPr>
                <w:rFonts w:ascii="Times New Roman" w:hAnsi="Times New Roman"/>
                <w:b/>
                <w:sz w:val="24"/>
                <w:szCs w:val="24"/>
              </w:rPr>
            </w:pPr>
          </w:p>
        </w:tc>
        <w:tc>
          <w:tcPr>
            <w:tcW w:w="4603" w:type="dxa"/>
          </w:tcPr>
          <w:p w14:paraId="6048A6BA" w14:textId="7678F6B7" w:rsidR="004D009F" w:rsidRPr="004D009F" w:rsidRDefault="004D009F" w:rsidP="004D009F">
            <w:pPr>
              <w:autoSpaceDE w:val="0"/>
              <w:autoSpaceDN w:val="0"/>
              <w:adjustRightInd w:val="0"/>
              <w:spacing w:line="276" w:lineRule="auto"/>
              <w:rPr>
                <w:rFonts w:ascii="Times New Roman" w:hAnsi="Times New Roman"/>
                <w:b/>
                <w:sz w:val="24"/>
                <w:szCs w:val="24"/>
              </w:rPr>
            </w:pPr>
            <w:r w:rsidRPr="004D009F">
              <w:rPr>
                <w:rFonts w:ascii="Times New Roman" w:hAnsi="Times New Roman"/>
                <w:b/>
                <w:sz w:val="24"/>
                <w:szCs w:val="24"/>
              </w:rPr>
              <w:t>Hồ sơ IQOQ bởi kỹ sự đào tạo chính hãng</w:t>
            </w:r>
          </w:p>
        </w:tc>
        <w:tc>
          <w:tcPr>
            <w:tcW w:w="567" w:type="dxa"/>
          </w:tcPr>
          <w:p w14:paraId="5E311EA3" w14:textId="77777777" w:rsidR="004D009F" w:rsidRPr="004D009F" w:rsidRDefault="004D009F" w:rsidP="004D009F">
            <w:pPr>
              <w:jc w:val="center"/>
              <w:rPr>
                <w:rFonts w:ascii="Times New Roman" w:hAnsi="Times New Roman"/>
                <w:b/>
                <w:noProof/>
                <w:sz w:val="24"/>
                <w:szCs w:val="24"/>
              </w:rPr>
            </w:pPr>
          </w:p>
        </w:tc>
        <w:tc>
          <w:tcPr>
            <w:tcW w:w="709" w:type="dxa"/>
          </w:tcPr>
          <w:p w14:paraId="1D7130BA" w14:textId="2F61080A" w:rsidR="004D009F" w:rsidRPr="004D009F" w:rsidRDefault="004D009F" w:rsidP="004D009F">
            <w:pPr>
              <w:jc w:val="center"/>
              <w:rPr>
                <w:rFonts w:ascii="Times New Roman" w:hAnsi="Times New Roman"/>
                <w:b/>
                <w:sz w:val="24"/>
                <w:szCs w:val="24"/>
              </w:rPr>
            </w:pPr>
            <w:r w:rsidRPr="004D009F">
              <w:rPr>
                <w:rFonts w:ascii="Times New Roman" w:hAnsi="Times New Roman"/>
                <w:b/>
                <w:sz w:val="24"/>
                <w:szCs w:val="24"/>
              </w:rPr>
              <w:t>Bộ</w:t>
            </w:r>
          </w:p>
        </w:tc>
        <w:tc>
          <w:tcPr>
            <w:tcW w:w="1417" w:type="dxa"/>
          </w:tcPr>
          <w:p w14:paraId="1A671D6C" w14:textId="387E2FAD" w:rsidR="004D009F" w:rsidRPr="004D009F" w:rsidRDefault="004D009F" w:rsidP="004D009F">
            <w:pPr>
              <w:jc w:val="center"/>
              <w:rPr>
                <w:rFonts w:ascii="Times New Roman" w:hAnsi="Times New Roman"/>
                <w:b/>
                <w:sz w:val="24"/>
                <w:szCs w:val="24"/>
              </w:rPr>
            </w:pPr>
            <w:r w:rsidRPr="004D009F">
              <w:rPr>
                <w:rFonts w:ascii="Times New Roman" w:hAnsi="Times New Roman"/>
                <w:b/>
                <w:sz w:val="24"/>
                <w:szCs w:val="24"/>
              </w:rPr>
              <w:t>Bao gồm</w:t>
            </w:r>
          </w:p>
        </w:tc>
        <w:tc>
          <w:tcPr>
            <w:tcW w:w="1702" w:type="dxa"/>
          </w:tcPr>
          <w:p w14:paraId="00E08783" w14:textId="5BF7DF58" w:rsidR="004D009F" w:rsidRPr="004D009F" w:rsidRDefault="004D009F" w:rsidP="004D009F">
            <w:pPr>
              <w:jc w:val="center"/>
              <w:rPr>
                <w:rFonts w:ascii="Times New Roman" w:hAnsi="Times New Roman"/>
                <w:b/>
                <w:sz w:val="24"/>
                <w:szCs w:val="24"/>
              </w:rPr>
            </w:pPr>
            <w:r w:rsidRPr="004D009F">
              <w:rPr>
                <w:rFonts w:ascii="Times New Roman" w:hAnsi="Times New Roman"/>
                <w:b/>
                <w:sz w:val="24"/>
                <w:szCs w:val="24"/>
              </w:rPr>
              <w:t>Bao gồm</w:t>
            </w:r>
          </w:p>
        </w:tc>
      </w:tr>
      <w:tr w:rsidR="004D009F" w:rsidRPr="00C73F38" w14:paraId="26E13A50" w14:textId="77777777" w:rsidTr="00A410A6">
        <w:trPr>
          <w:jc w:val="center"/>
        </w:trPr>
        <w:tc>
          <w:tcPr>
            <w:tcW w:w="540" w:type="dxa"/>
          </w:tcPr>
          <w:p w14:paraId="24279351" w14:textId="77777777" w:rsidR="004D009F" w:rsidRPr="00AC3D37" w:rsidRDefault="004D009F" w:rsidP="004D009F">
            <w:pPr>
              <w:jc w:val="center"/>
              <w:rPr>
                <w:rFonts w:ascii="Times New Roman" w:hAnsi="Times New Roman"/>
                <w:b/>
                <w:sz w:val="24"/>
                <w:szCs w:val="24"/>
              </w:rPr>
            </w:pPr>
          </w:p>
        </w:tc>
        <w:tc>
          <w:tcPr>
            <w:tcW w:w="810" w:type="dxa"/>
          </w:tcPr>
          <w:p w14:paraId="1D4B507C" w14:textId="77777777" w:rsidR="004D009F" w:rsidRPr="00AC3D37" w:rsidRDefault="004D009F" w:rsidP="004D009F">
            <w:pPr>
              <w:jc w:val="center"/>
              <w:rPr>
                <w:rFonts w:ascii="Times New Roman" w:hAnsi="Times New Roman"/>
                <w:b/>
                <w:sz w:val="24"/>
                <w:szCs w:val="24"/>
              </w:rPr>
            </w:pPr>
          </w:p>
        </w:tc>
        <w:tc>
          <w:tcPr>
            <w:tcW w:w="4603" w:type="dxa"/>
          </w:tcPr>
          <w:p w14:paraId="6D5B7884" w14:textId="003DE7E5" w:rsidR="004D009F" w:rsidRPr="004D009F" w:rsidRDefault="004D009F" w:rsidP="004D009F">
            <w:pPr>
              <w:autoSpaceDE w:val="0"/>
              <w:autoSpaceDN w:val="0"/>
              <w:adjustRightInd w:val="0"/>
              <w:spacing w:line="276" w:lineRule="auto"/>
              <w:rPr>
                <w:rFonts w:ascii="Times New Roman" w:hAnsi="Times New Roman"/>
                <w:b/>
                <w:sz w:val="24"/>
                <w:szCs w:val="24"/>
              </w:rPr>
            </w:pPr>
            <w:r w:rsidRPr="004D009F">
              <w:rPr>
                <w:rFonts w:ascii="Times New Roman" w:hAnsi="Times New Roman"/>
                <w:b/>
                <w:sz w:val="24"/>
                <w:szCs w:val="24"/>
                <w:lang w:val="vi-VN"/>
              </w:rPr>
              <w:t>Tài liệu hướng dẫn sử dụng</w:t>
            </w:r>
            <w:r w:rsidRPr="004D009F">
              <w:rPr>
                <w:rFonts w:ascii="Times New Roman" w:hAnsi="Times New Roman"/>
                <w:b/>
                <w:sz w:val="24"/>
                <w:szCs w:val="24"/>
              </w:rPr>
              <w:t xml:space="preserve"> tiếng Anh + tiếng Việt</w:t>
            </w:r>
          </w:p>
        </w:tc>
        <w:tc>
          <w:tcPr>
            <w:tcW w:w="567" w:type="dxa"/>
          </w:tcPr>
          <w:p w14:paraId="692B4721" w14:textId="78481441" w:rsidR="004D009F" w:rsidRPr="004D009F" w:rsidRDefault="004D009F" w:rsidP="004D009F">
            <w:pPr>
              <w:jc w:val="center"/>
              <w:rPr>
                <w:rFonts w:ascii="Times New Roman" w:hAnsi="Times New Roman"/>
                <w:b/>
                <w:noProof/>
                <w:sz w:val="24"/>
                <w:szCs w:val="24"/>
              </w:rPr>
            </w:pPr>
            <w:r w:rsidRPr="004D009F">
              <w:rPr>
                <w:rFonts w:ascii="Times New Roman" w:hAnsi="Times New Roman"/>
                <w:b/>
                <w:noProof/>
                <w:sz w:val="24"/>
                <w:szCs w:val="24"/>
              </w:rPr>
              <w:t>01</w:t>
            </w:r>
          </w:p>
        </w:tc>
        <w:tc>
          <w:tcPr>
            <w:tcW w:w="709" w:type="dxa"/>
          </w:tcPr>
          <w:p w14:paraId="3C549B79" w14:textId="1A068458" w:rsidR="004D009F" w:rsidRPr="004D009F" w:rsidRDefault="004D009F" w:rsidP="004D009F">
            <w:pPr>
              <w:jc w:val="center"/>
              <w:rPr>
                <w:rFonts w:ascii="Times New Roman" w:hAnsi="Times New Roman"/>
                <w:b/>
                <w:sz w:val="24"/>
                <w:szCs w:val="24"/>
              </w:rPr>
            </w:pPr>
            <w:r w:rsidRPr="004D009F">
              <w:rPr>
                <w:rFonts w:ascii="Times New Roman" w:hAnsi="Times New Roman"/>
                <w:b/>
                <w:sz w:val="24"/>
                <w:szCs w:val="24"/>
              </w:rPr>
              <w:t>Bộ</w:t>
            </w:r>
          </w:p>
        </w:tc>
        <w:tc>
          <w:tcPr>
            <w:tcW w:w="1417" w:type="dxa"/>
          </w:tcPr>
          <w:p w14:paraId="14DD4CAC" w14:textId="070FD2CE" w:rsidR="004D009F" w:rsidRPr="004D009F" w:rsidRDefault="004D009F" w:rsidP="004D009F">
            <w:pPr>
              <w:jc w:val="center"/>
              <w:rPr>
                <w:rFonts w:ascii="Times New Roman" w:hAnsi="Times New Roman"/>
                <w:b/>
                <w:sz w:val="24"/>
                <w:szCs w:val="24"/>
              </w:rPr>
            </w:pPr>
            <w:r w:rsidRPr="004D009F">
              <w:rPr>
                <w:rFonts w:ascii="Times New Roman" w:hAnsi="Times New Roman"/>
                <w:b/>
                <w:sz w:val="24"/>
                <w:szCs w:val="24"/>
              </w:rPr>
              <w:t>Bao gồm</w:t>
            </w:r>
          </w:p>
        </w:tc>
        <w:tc>
          <w:tcPr>
            <w:tcW w:w="1702" w:type="dxa"/>
          </w:tcPr>
          <w:p w14:paraId="08D3228D" w14:textId="0516CA1C" w:rsidR="004D009F" w:rsidRPr="004D009F" w:rsidRDefault="004D009F" w:rsidP="004D009F">
            <w:pPr>
              <w:jc w:val="center"/>
              <w:rPr>
                <w:rFonts w:ascii="Times New Roman" w:hAnsi="Times New Roman"/>
                <w:b/>
                <w:sz w:val="24"/>
                <w:szCs w:val="24"/>
              </w:rPr>
            </w:pPr>
            <w:r w:rsidRPr="004D009F">
              <w:rPr>
                <w:rFonts w:ascii="Times New Roman" w:hAnsi="Times New Roman"/>
                <w:b/>
                <w:sz w:val="24"/>
                <w:szCs w:val="24"/>
              </w:rPr>
              <w:t>Bao gồm</w:t>
            </w:r>
          </w:p>
        </w:tc>
      </w:tr>
      <w:tr w:rsidR="004D009F" w:rsidRPr="00C73F38" w14:paraId="1D665B82" w14:textId="77777777" w:rsidTr="00A410A6">
        <w:trPr>
          <w:jc w:val="center"/>
        </w:trPr>
        <w:tc>
          <w:tcPr>
            <w:tcW w:w="540" w:type="dxa"/>
          </w:tcPr>
          <w:p w14:paraId="3D1819C9" w14:textId="36EEF768" w:rsidR="004D009F" w:rsidRPr="00AC3D37" w:rsidRDefault="00855135" w:rsidP="004D009F">
            <w:pPr>
              <w:jc w:val="center"/>
              <w:rPr>
                <w:rFonts w:ascii="Times New Roman" w:hAnsi="Times New Roman"/>
                <w:b/>
                <w:sz w:val="24"/>
                <w:szCs w:val="24"/>
              </w:rPr>
            </w:pPr>
            <w:r>
              <w:rPr>
                <w:rFonts w:ascii="Times New Roman" w:hAnsi="Times New Roman"/>
                <w:b/>
                <w:sz w:val="24"/>
                <w:szCs w:val="24"/>
              </w:rPr>
              <w:t>1.1</w:t>
            </w:r>
          </w:p>
        </w:tc>
        <w:tc>
          <w:tcPr>
            <w:tcW w:w="810" w:type="dxa"/>
          </w:tcPr>
          <w:p w14:paraId="60A204CA" w14:textId="77777777" w:rsidR="004D009F" w:rsidRPr="00AC3D37" w:rsidRDefault="004D009F" w:rsidP="004D009F">
            <w:pPr>
              <w:jc w:val="center"/>
              <w:rPr>
                <w:rFonts w:ascii="Times New Roman" w:hAnsi="Times New Roman"/>
                <w:b/>
                <w:sz w:val="24"/>
                <w:szCs w:val="24"/>
              </w:rPr>
            </w:pPr>
          </w:p>
        </w:tc>
        <w:tc>
          <w:tcPr>
            <w:tcW w:w="4603" w:type="dxa"/>
          </w:tcPr>
          <w:p w14:paraId="3DB208C2" w14:textId="40E0239D" w:rsidR="004D009F" w:rsidRPr="004D009F" w:rsidRDefault="004D009F" w:rsidP="004D009F">
            <w:pPr>
              <w:autoSpaceDE w:val="0"/>
              <w:autoSpaceDN w:val="0"/>
              <w:adjustRightInd w:val="0"/>
              <w:spacing w:line="276" w:lineRule="auto"/>
              <w:rPr>
                <w:rFonts w:ascii="Times New Roman" w:hAnsi="Times New Roman"/>
                <w:b/>
                <w:sz w:val="24"/>
                <w:szCs w:val="24"/>
                <w:u w:val="single"/>
              </w:rPr>
            </w:pPr>
            <w:r>
              <w:rPr>
                <w:noProof/>
              </w:rPr>
              <w:drawing>
                <wp:anchor distT="0" distB="0" distL="114300" distR="114300" simplePos="0" relativeHeight="251663360" behindDoc="0" locked="0" layoutInCell="1" allowOverlap="1" wp14:anchorId="0AB89CDA" wp14:editId="5F4D838C">
                  <wp:simplePos x="0" y="0"/>
                  <wp:positionH relativeFrom="column">
                    <wp:posOffset>-52705</wp:posOffset>
                  </wp:positionH>
                  <wp:positionV relativeFrom="paragraph">
                    <wp:posOffset>210185</wp:posOffset>
                  </wp:positionV>
                  <wp:extent cx="3095625" cy="1970881"/>
                  <wp:effectExtent l="0" t="0" r="0" b="0"/>
                  <wp:wrapNone/>
                  <wp:docPr id="3" name="Picture 3" descr="Kết quả hình ảnh cho (DS14000 SMART) with Piston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DS14000 SMART) with Piston Pu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1970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09F">
              <w:rPr>
                <w:rFonts w:ascii="Times New Roman" w:hAnsi="Times New Roman"/>
                <w:b/>
                <w:sz w:val="24"/>
                <w:szCs w:val="24"/>
                <w:u w:val="single"/>
              </w:rPr>
              <w:t>LỰA CHỌN THÊM NÂNG CẤP:</w:t>
            </w:r>
          </w:p>
          <w:p w14:paraId="4A5BA732" w14:textId="1307F739" w:rsidR="004D009F" w:rsidRDefault="004D009F" w:rsidP="004D009F">
            <w:pPr>
              <w:autoSpaceDE w:val="0"/>
              <w:autoSpaceDN w:val="0"/>
              <w:adjustRightInd w:val="0"/>
              <w:spacing w:line="276" w:lineRule="auto"/>
              <w:rPr>
                <w:rFonts w:ascii="Times New Roman" w:hAnsi="Times New Roman"/>
                <w:b/>
                <w:sz w:val="24"/>
                <w:szCs w:val="24"/>
              </w:rPr>
            </w:pPr>
          </w:p>
          <w:p w14:paraId="1BBF2F2B" w14:textId="6CD50069" w:rsidR="004D009F" w:rsidRDefault="004D009F" w:rsidP="004D009F">
            <w:pPr>
              <w:autoSpaceDE w:val="0"/>
              <w:autoSpaceDN w:val="0"/>
              <w:adjustRightInd w:val="0"/>
              <w:spacing w:line="276" w:lineRule="auto"/>
              <w:rPr>
                <w:rFonts w:ascii="Times New Roman" w:hAnsi="Times New Roman"/>
                <w:b/>
                <w:sz w:val="24"/>
                <w:szCs w:val="24"/>
              </w:rPr>
            </w:pPr>
          </w:p>
          <w:p w14:paraId="48DEC26B" w14:textId="0727A58D" w:rsidR="004D009F" w:rsidRDefault="004D009F" w:rsidP="004D009F">
            <w:pPr>
              <w:autoSpaceDE w:val="0"/>
              <w:autoSpaceDN w:val="0"/>
              <w:adjustRightInd w:val="0"/>
              <w:spacing w:line="276" w:lineRule="auto"/>
              <w:rPr>
                <w:rFonts w:ascii="Times New Roman" w:hAnsi="Times New Roman"/>
                <w:b/>
                <w:sz w:val="24"/>
                <w:szCs w:val="24"/>
              </w:rPr>
            </w:pPr>
          </w:p>
          <w:p w14:paraId="26BD3607" w14:textId="7E7E6D7A" w:rsidR="004D009F" w:rsidRDefault="004D009F" w:rsidP="004D009F">
            <w:pPr>
              <w:autoSpaceDE w:val="0"/>
              <w:autoSpaceDN w:val="0"/>
              <w:adjustRightInd w:val="0"/>
              <w:spacing w:line="276" w:lineRule="auto"/>
              <w:rPr>
                <w:rFonts w:ascii="Times New Roman" w:hAnsi="Times New Roman"/>
                <w:b/>
                <w:sz w:val="24"/>
                <w:szCs w:val="24"/>
              </w:rPr>
            </w:pPr>
          </w:p>
          <w:p w14:paraId="5FC00E90" w14:textId="65FB9A41" w:rsidR="004D009F" w:rsidRDefault="004D009F" w:rsidP="004D009F">
            <w:pPr>
              <w:autoSpaceDE w:val="0"/>
              <w:autoSpaceDN w:val="0"/>
              <w:adjustRightInd w:val="0"/>
              <w:spacing w:line="276" w:lineRule="auto"/>
              <w:rPr>
                <w:rFonts w:ascii="Times New Roman" w:hAnsi="Times New Roman"/>
                <w:b/>
                <w:sz w:val="24"/>
                <w:szCs w:val="24"/>
              </w:rPr>
            </w:pPr>
          </w:p>
          <w:p w14:paraId="005997B1" w14:textId="64519709" w:rsidR="004D009F" w:rsidRDefault="004D009F" w:rsidP="004D009F">
            <w:pPr>
              <w:autoSpaceDE w:val="0"/>
              <w:autoSpaceDN w:val="0"/>
              <w:adjustRightInd w:val="0"/>
              <w:spacing w:line="276" w:lineRule="auto"/>
              <w:rPr>
                <w:rFonts w:ascii="Times New Roman" w:hAnsi="Times New Roman"/>
                <w:b/>
                <w:sz w:val="24"/>
                <w:szCs w:val="24"/>
              </w:rPr>
            </w:pPr>
          </w:p>
          <w:p w14:paraId="606AB42E" w14:textId="35E0AFAB" w:rsidR="004D009F" w:rsidRDefault="004D009F" w:rsidP="004D009F">
            <w:pPr>
              <w:autoSpaceDE w:val="0"/>
              <w:autoSpaceDN w:val="0"/>
              <w:adjustRightInd w:val="0"/>
              <w:spacing w:line="276" w:lineRule="auto"/>
              <w:rPr>
                <w:rFonts w:ascii="Times New Roman" w:hAnsi="Times New Roman"/>
                <w:b/>
                <w:sz w:val="24"/>
                <w:szCs w:val="24"/>
              </w:rPr>
            </w:pPr>
          </w:p>
          <w:p w14:paraId="25C295AB" w14:textId="0841016B" w:rsidR="004D009F" w:rsidRDefault="004D009F" w:rsidP="004D009F">
            <w:pPr>
              <w:autoSpaceDE w:val="0"/>
              <w:autoSpaceDN w:val="0"/>
              <w:adjustRightInd w:val="0"/>
              <w:spacing w:line="276" w:lineRule="auto"/>
              <w:rPr>
                <w:rFonts w:ascii="Times New Roman" w:hAnsi="Times New Roman"/>
                <w:b/>
                <w:sz w:val="24"/>
                <w:szCs w:val="24"/>
              </w:rPr>
            </w:pPr>
          </w:p>
          <w:p w14:paraId="429EB23E" w14:textId="131511BD" w:rsidR="004D009F" w:rsidRPr="00AC3D37" w:rsidRDefault="004D009F" w:rsidP="004D009F">
            <w:pPr>
              <w:autoSpaceDE w:val="0"/>
              <w:autoSpaceDN w:val="0"/>
              <w:adjustRightInd w:val="0"/>
              <w:spacing w:line="276" w:lineRule="auto"/>
              <w:rPr>
                <w:rFonts w:ascii="Times New Roman" w:hAnsi="Times New Roman"/>
                <w:b/>
                <w:sz w:val="24"/>
                <w:szCs w:val="24"/>
              </w:rPr>
            </w:pPr>
          </w:p>
        </w:tc>
        <w:tc>
          <w:tcPr>
            <w:tcW w:w="567" w:type="dxa"/>
          </w:tcPr>
          <w:p w14:paraId="5D28CDD6" w14:textId="5CE09D16" w:rsidR="004D009F" w:rsidRPr="00AC3D37" w:rsidRDefault="004D009F" w:rsidP="004D009F">
            <w:pPr>
              <w:jc w:val="center"/>
              <w:rPr>
                <w:rFonts w:ascii="Times New Roman" w:hAnsi="Times New Roman"/>
                <w:b/>
                <w:noProof/>
                <w:sz w:val="24"/>
                <w:szCs w:val="24"/>
              </w:rPr>
            </w:pPr>
          </w:p>
        </w:tc>
        <w:tc>
          <w:tcPr>
            <w:tcW w:w="709" w:type="dxa"/>
          </w:tcPr>
          <w:p w14:paraId="016D785E" w14:textId="1058BF70" w:rsidR="004D009F" w:rsidRPr="00AC3D37" w:rsidRDefault="004D009F" w:rsidP="004D009F">
            <w:pPr>
              <w:jc w:val="center"/>
              <w:rPr>
                <w:rFonts w:ascii="Times New Roman" w:hAnsi="Times New Roman"/>
                <w:b/>
                <w:sz w:val="24"/>
                <w:szCs w:val="24"/>
              </w:rPr>
            </w:pPr>
          </w:p>
        </w:tc>
        <w:tc>
          <w:tcPr>
            <w:tcW w:w="1417" w:type="dxa"/>
          </w:tcPr>
          <w:p w14:paraId="5FAF57A8" w14:textId="312FDEA5" w:rsidR="004D009F" w:rsidRPr="00AC3D37" w:rsidRDefault="004D009F" w:rsidP="004D009F">
            <w:pPr>
              <w:jc w:val="center"/>
              <w:rPr>
                <w:rFonts w:ascii="Times New Roman" w:hAnsi="Times New Roman"/>
                <w:b/>
                <w:sz w:val="24"/>
                <w:szCs w:val="24"/>
              </w:rPr>
            </w:pPr>
          </w:p>
        </w:tc>
        <w:tc>
          <w:tcPr>
            <w:tcW w:w="1702" w:type="dxa"/>
          </w:tcPr>
          <w:p w14:paraId="64C2B9FF" w14:textId="77777777" w:rsidR="004D009F" w:rsidRPr="00AC3D37" w:rsidRDefault="004D009F" w:rsidP="004D009F">
            <w:pPr>
              <w:jc w:val="center"/>
              <w:rPr>
                <w:rFonts w:ascii="Times New Roman" w:hAnsi="Times New Roman"/>
                <w:b/>
                <w:sz w:val="24"/>
                <w:szCs w:val="24"/>
              </w:rPr>
            </w:pPr>
          </w:p>
        </w:tc>
      </w:tr>
      <w:tr w:rsidR="004D009F" w:rsidRPr="00C73F38" w14:paraId="36C442AD" w14:textId="77777777" w:rsidTr="00A410A6">
        <w:trPr>
          <w:jc w:val="center"/>
        </w:trPr>
        <w:tc>
          <w:tcPr>
            <w:tcW w:w="540" w:type="dxa"/>
          </w:tcPr>
          <w:p w14:paraId="63AE0C22" w14:textId="71C30B49" w:rsidR="004D009F" w:rsidRPr="00AC3D37" w:rsidRDefault="004D009F" w:rsidP="004D009F">
            <w:pPr>
              <w:jc w:val="center"/>
              <w:rPr>
                <w:rFonts w:ascii="Times New Roman" w:hAnsi="Times New Roman"/>
                <w:b/>
                <w:sz w:val="24"/>
                <w:szCs w:val="24"/>
              </w:rPr>
            </w:pPr>
          </w:p>
        </w:tc>
        <w:tc>
          <w:tcPr>
            <w:tcW w:w="810" w:type="dxa"/>
          </w:tcPr>
          <w:p w14:paraId="271451DD" w14:textId="77777777" w:rsidR="004D009F" w:rsidRPr="00AC3D37" w:rsidRDefault="004D009F" w:rsidP="004D009F">
            <w:pPr>
              <w:jc w:val="center"/>
              <w:rPr>
                <w:rFonts w:ascii="Times New Roman" w:hAnsi="Times New Roman"/>
                <w:b/>
                <w:sz w:val="24"/>
                <w:szCs w:val="24"/>
              </w:rPr>
            </w:pPr>
          </w:p>
        </w:tc>
        <w:tc>
          <w:tcPr>
            <w:tcW w:w="4603" w:type="dxa"/>
          </w:tcPr>
          <w:p w14:paraId="51955923" w14:textId="77777777" w:rsidR="004D009F" w:rsidRPr="00AC3D37" w:rsidRDefault="004D009F" w:rsidP="004D009F">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 xml:space="preserve">Bộ bơm </w:t>
            </w:r>
            <w:r w:rsidRPr="00AC3D37">
              <w:rPr>
                <w:rFonts w:ascii="Times New Roman" w:hAnsi="Times New Roman"/>
                <w:b/>
                <w:sz w:val="24"/>
                <w:szCs w:val="24"/>
              </w:rPr>
              <w:t xml:space="preserve">Piston Pump 12 vị trí (model: PP12) và bộ thu mẫu 144 vị trí  (model: SC06) </w:t>
            </w:r>
          </w:p>
        </w:tc>
        <w:tc>
          <w:tcPr>
            <w:tcW w:w="567" w:type="dxa"/>
          </w:tcPr>
          <w:p w14:paraId="698962FD"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01</w:t>
            </w:r>
          </w:p>
        </w:tc>
        <w:tc>
          <w:tcPr>
            <w:tcW w:w="709" w:type="dxa"/>
          </w:tcPr>
          <w:p w14:paraId="56A7647E"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Bộ</w:t>
            </w:r>
          </w:p>
        </w:tc>
        <w:tc>
          <w:tcPr>
            <w:tcW w:w="1417" w:type="dxa"/>
          </w:tcPr>
          <w:p w14:paraId="6EC714C8"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Bao gồm</w:t>
            </w:r>
          </w:p>
        </w:tc>
        <w:tc>
          <w:tcPr>
            <w:tcW w:w="1702" w:type="dxa"/>
          </w:tcPr>
          <w:p w14:paraId="667522C8"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Bao gồm</w:t>
            </w:r>
          </w:p>
        </w:tc>
      </w:tr>
      <w:tr w:rsidR="004D009F" w:rsidRPr="00C73F38" w14:paraId="30BCA232" w14:textId="77777777" w:rsidTr="00A410A6">
        <w:trPr>
          <w:jc w:val="center"/>
        </w:trPr>
        <w:tc>
          <w:tcPr>
            <w:tcW w:w="540" w:type="dxa"/>
          </w:tcPr>
          <w:p w14:paraId="223EAF88" w14:textId="77777777" w:rsidR="004D009F" w:rsidRPr="00AC3D37" w:rsidRDefault="004D009F" w:rsidP="004D009F">
            <w:pPr>
              <w:jc w:val="center"/>
              <w:rPr>
                <w:rFonts w:ascii="Times New Roman" w:hAnsi="Times New Roman"/>
                <w:b/>
                <w:sz w:val="24"/>
                <w:szCs w:val="24"/>
              </w:rPr>
            </w:pPr>
          </w:p>
        </w:tc>
        <w:tc>
          <w:tcPr>
            <w:tcW w:w="810" w:type="dxa"/>
          </w:tcPr>
          <w:p w14:paraId="59E0AF39" w14:textId="77777777" w:rsidR="004D009F" w:rsidRPr="00AC3D37" w:rsidRDefault="004D009F" w:rsidP="004D009F">
            <w:pPr>
              <w:jc w:val="center"/>
              <w:rPr>
                <w:rFonts w:ascii="Times New Roman" w:hAnsi="Times New Roman"/>
                <w:b/>
                <w:sz w:val="24"/>
                <w:szCs w:val="24"/>
              </w:rPr>
            </w:pPr>
          </w:p>
        </w:tc>
        <w:tc>
          <w:tcPr>
            <w:tcW w:w="4603" w:type="dxa"/>
          </w:tcPr>
          <w:p w14:paraId="1BAF0E1A" w14:textId="77777777" w:rsidR="004D009F" w:rsidRPr="00AC3D37" w:rsidRDefault="004D009F" w:rsidP="004D009F">
            <w:pPr>
              <w:rPr>
                <w:rFonts w:ascii="Times New Roman" w:hAnsi="Times New Roman"/>
                <w:b/>
                <w:sz w:val="24"/>
                <w:szCs w:val="24"/>
              </w:rPr>
            </w:pPr>
            <w:r w:rsidRPr="00AC3D37">
              <w:rPr>
                <w:rFonts w:ascii="Times New Roman" w:hAnsi="Times New Roman"/>
                <w:b/>
                <w:sz w:val="24"/>
                <w:szCs w:val="24"/>
              </w:rPr>
              <w:t>1.  Tính năng kỹ thuật:</w:t>
            </w:r>
          </w:p>
          <w:p w14:paraId="25BCC09B" w14:textId="77777777" w:rsidR="004D009F" w:rsidRPr="00AC3D37" w:rsidRDefault="004D009F" w:rsidP="004D009F">
            <w:pPr>
              <w:numPr>
                <w:ilvl w:val="0"/>
                <w:numId w:val="18"/>
              </w:numPr>
              <w:spacing w:before="40" w:after="40"/>
              <w:rPr>
                <w:rFonts w:ascii="Times New Roman" w:hAnsi="Times New Roman"/>
                <w:sz w:val="24"/>
                <w:szCs w:val="24"/>
              </w:rPr>
            </w:pPr>
            <w:r w:rsidRPr="00AC3D37">
              <w:rPr>
                <w:rFonts w:ascii="Times New Roman" w:hAnsi="Times New Roman"/>
                <w:bCs/>
                <w:sz w:val="24"/>
                <w:szCs w:val="24"/>
              </w:rPr>
              <w:t>Bơm P</w:t>
            </w:r>
            <w:r w:rsidRPr="00AC3D37">
              <w:rPr>
                <w:rFonts w:ascii="Times New Roman" w:hAnsi="Times New Roman"/>
                <w:sz w:val="24"/>
                <w:szCs w:val="24"/>
              </w:rPr>
              <w:t>iston - cao áp 12 vị trí với rotor vật liệu gốm ceramic trơ (inert ceramic rotor):</w:t>
            </w:r>
          </w:p>
          <w:p w14:paraId="5535C6E2" w14:textId="77777777" w:rsidR="004D009F" w:rsidRPr="00AC3D37" w:rsidRDefault="004D009F" w:rsidP="004D009F">
            <w:pPr>
              <w:numPr>
                <w:ilvl w:val="0"/>
                <w:numId w:val="19"/>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 xml:space="preserve">Kiểm soát vi xử lý &amp; lý tưởng cho việc rút mẫu từ 12 </w:t>
            </w:r>
            <w:r w:rsidRPr="00AC3D37">
              <w:rPr>
                <w:rFonts w:ascii="Times New Roman" w:hAnsi="Times New Roman"/>
                <w:sz w:val="24"/>
                <w:szCs w:val="24"/>
                <w:lang w:val="en"/>
              </w:rPr>
              <w:t>c</w:t>
            </w:r>
            <w:r w:rsidRPr="00AC3D37">
              <w:rPr>
                <w:rFonts w:ascii="Times New Roman" w:hAnsi="Times New Roman"/>
                <w:sz w:val="24"/>
                <w:szCs w:val="24"/>
                <w:lang w:val="vi-VN"/>
              </w:rPr>
              <w:t>ố</w:t>
            </w:r>
            <w:r w:rsidRPr="00AC3D37">
              <w:rPr>
                <w:rFonts w:ascii="Times New Roman" w:hAnsi="Times New Roman"/>
                <w:sz w:val="24"/>
                <w:szCs w:val="24"/>
              </w:rPr>
              <w:t>c thu</w:t>
            </w:r>
            <w:r w:rsidRPr="00AC3D37">
              <w:rPr>
                <w:rFonts w:ascii="Times New Roman" w:hAnsi="Times New Roman"/>
                <w:sz w:val="24"/>
                <w:szCs w:val="24"/>
                <w:lang w:val="vi-VN"/>
              </w:rPr>
              <w:t>ỷ</w:t>
            </w:r>
            <w:r w:rsidRPr="00AC3D37">
              <w:rPr>
                <w:rFonts w:ascii="Times New Roman" w:hAnsi="Times New Roman"/>
                <w:sz w:val="24"/>
                <w:szCs w:val="24"/>
              </w:rPr>
              <w:t xml:space="preserve"> tinh.</w:t>
            </w:r>
          </w:p>
          <w:p w14:paraId="0B1BBE5F" w14:textId="77777777" w:rsidR="004D009F" w:rsidRPr="00AC3D37" w:rsidRDefault="004D009F" w:rsidP="004D009F">
            <w:pPr>
              <w:numPr>
                <w:ilvl w:val="0"/>
                <w:numId w:val="19"/>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Van ít thiết kế (</w:t>
            </w:r>
            <w:r w:rsidRPr="00AC3D37">
              <w:rPr>
                <w:rFonts w:ascii="Times New Roman" w:hAnsi="Times New Roman"/>
                <w:i/>
                <w:sz w:val="24"/>
                <w:szCs w:val="24"/>
              </w:rPr>
              <w:t>Valve less design</w:t>
            </w:r>
            <w:r w:rsidRPr="00AC3D37">
              <w:rPr>
                <w:rFonts w:ascii="Times New Roman" w:hAnsi="Times New Roman"/>
                <w:sz w:val="24"/>
                <w:szCs w:val="24"/>
              </w:rPr>
              <w:t>)</w:t>
            </w:r>
          </w:p>
          <w:p w14:paraId="4262F610" w14:textId="77777777" w:rsidR="004D009F" w:rsidRPr="00AC3D37" w:rsidRDefault="004D009F" w:rsidP="004D009F">
            <w:pPr>
              <w:numPr>
                <w:ilvl w:val="0"/>
                <w:numId w:val="19"/>
              </w:numPr>
              <w:autoSpaceDE w:val="0"/>
              <w:autoSpaceDN w:val="0"/>
              <w:adjustRightInd w:val="0"/>
              <w:spacing w:line="276" w:lineRule="auto"/>
              <w:rPr>
                <w:rFonts w:ascii="Times New Roman" w:hAnsi="Times New Roman"/>
                <w:sz w:val="24"/>
                <w:szCs w:val="24"/>
              </w:rPr>
            </w:pPr>
            <w:r w:rsidRPr="00AC3D37">
              <w:rPr>
                <w:rFonts w:ascii="Times New Roman" w:hAnsi="Times New Roman"/>
                <w:sz w:val="24"/>
                <w:szCs w:val="24"/>
              </w:rPr>
              <w:t>Tương thích với SLS và các chất trung gian bề mặt khác.</w:t>
            </w:r>
          </w:p>
          <w:p w14:paraId="69869C73" w14:textId="77777777" w:rsidR="004D009F" w:rsidRPr="000667C9" w:rsidRDefault="004D009F" w:rsidP="004D009F">
            <w:pPr>
              <w:numPr>
                <w:ilvl w:val="0"/>
                <w:numId w:val="19"/>
              </w:numPr>
              <w:autoSpaceDE w:val="0"/>
              <w:autoSpaceDN w:val="0"/>
              <w:adjustRightInd w:val="0"/>
              <w:spacing w:line="276" w:lineRule="auto"/>
              <w:rPr>
                <w:rFonts w:ascii="Times New Roman" w:hAnsi="Times New Roman"/>
                <w:sz w:val="24"/>
                <w:szCs w:val="24"/>
              </w:rPr>
            </w:pPr>
            <w:r w:rsidRPr="000667C9">
              <w:rPr>
                <w:rFonts w:ascii="Times New Roman" w:hAnsi="Times New Roman"/>
                <w:sz w:val="24"/>
                <w:szCs w:val="24"/>
              </w:rPr>
              <w:t>Có thể lập trình tốc độ hút 25ml / phút.</w:t>
            </w:r>
          </w:p>
          <w:p w14:paraId="6C2CE368" w14:textId="77777777" w:rsidR="004D009F" w:rsidRPr="000667C9" w:rsidRDefault="004D009F" w:rsidP="004D009F">
            <w:pPr>
              <w:numPr>
                <w:ilvl w:val="0"/>
                <w:numId w:val="20"/>
              </w:numPr>
              <w:autoSpaceDE w:val="0"/>
              <w:autoSpaceDN w:val="0"/>
              <w:adjustRightInd w:val="0"/>
              <w:spacing w:line="276" w:lineRule="auto"/>
              <w:rPr>
                <w:rFonts w:ascii="Times New Roman" w:hAnsi="Times New Roman"/>
                <w:sz w:val="24"/>
                <w:szCs w:val="24"/>
              </w:rPr>
            </w:pPr>
            <w:r w:rsidRPr="000667C9">
              <w:rPr>
                <w:rFonts w:ascii="Times New Roman" w:hAnsi="Times New Roman"/>
                <w:sz w:val="24"/>
                <w:szCs w:val="24"/>
              </w:rPr>
              <w:t>Vòng đời tối thiểu 1 triệu chu kỳ</w:t>
            </w:r>
          </w:p>
          <w:p w14:paraId="111D01BF" w14:textId="77777777" w:rsidR="004D009F" w:rsidRPr="000667C9" w:rsidRDefault="004D009F" w:rsidP="004D009F">
            <w:pPr>
              <w:numPr>
                <w:ilvl w:val="0"/>
                <w:numId w:val="20"/>
              </w:numPr>
              <w:autoSpaceDE w:val="0"/>
              <w:autoSpaceDN w:val="0"/>
              <w:adjustRightInd w:val="0"/>
              <w:spacing w:line="276" w:lineRule="auto"/>
              <w:rPr>
                <w:rFonts w:ascii="Times New Roman" w:hAnsi="Times New Roman"/>
                <w:bCs/>
                <w:sz w:val="24"/>
                <w:szCs w:val="24"/>
                <w:lang w:val="vi-VN"/>
              </w:rPr>
            </w:pPr>
            <w:r w:rsidRPr="000667C9">
              <w:rPr>
                <w:rFonts w:ascii="Times New Roman" w:hAnsi="Times New Roman"/>
                <w:sz w:val="24"/>
                <w:szCs w:val="24"/>
              </w:rPr>
              <w:t>Rôto gốm loại bỏ các vấn đề hấp phụ thuốc.</w:t>
            </w:r>
            <w:r w:rsidRPr="000667C9">
              <w:rPr>
                <w:rFonts w:ascii="Times New Roman" w:hAnsi="Times New Roman"/>
                <w:bCs/>
                <w:sz w:val="24"/>
                <w:szCs w:val="24"/>
                <w:lang w:val="vi-VN"/>
              </w:rPr>
              <w:t>.</w:t>
            </w:r>
          </w:p>
          <w:p w14:paraId="20D8C4B2" w14:textId="77777777" w:rsidR="004D009F" w:rsidRPr="000667C9" w:rsidRDefault="004D009F" w:rsidP="004D009F">
            <w:pPr>
              <w:numPr>
                <w:ilvl w:val="0"/>
                <w:numId w:val="21"/>
              </w:numPr>
              <w:spacing w:before="40" w:after="40"/>
              <w:rPr>
                <w:rFonts w:ascii="Times New Roman" w:hAnsi="Times New Roman"/>
                <w:sz w:val="24"/>
                <w:szCs w:val="24"/>
              </w:rPr>
            </w:pPr>
            <w:r w:rsidRPr="000667C9">
              <w:rPr>
                <w:rFonts w:ascii="Times New Roman" w:hAnsi="Times New Roman"/>
                <w:sz w:val="24"/>
                <w:szCs w:val="24"/>
                <w:lang w:val="en"/>
              </w:rPr>
              <w:t>B</w:t>
            </w:r>
            <w:r w:rsidRPr="000667C9">
              <w:rPr>
                <w:rFonts w:ascii="Times New Roman" w:hAnsi="Times New Roman"/>
                <w:sz w:val="24"/>
                <w:szCs w:val="24"/>
                <w:lang w:val="vi-VN"/>
              </w:rPr>
              <w:t>ộ</w:t>
            </w:r>
            <w:r w:rsidRPr="000667C9">
              <w:rPr>
                <w:rFonts w:ascii="Times New Roman" w:hAnsi="Times New Roman"/>
                <w:sz w:val="24"/>
                <w:szCs w:val="24"/>
              </w:rPr>
              <w:t xml:space="preserve"> l</w:t>
            </w:r>
            <w:r w:rsidRPr="000667C9">
              <w:rPr>
                <w:rFonts w:ascii="Times New Roman" w:hAnsi="Times New Roman"/>
                <w:sz w:val="24"/>
                <w:szCs w:val="24"/>
                <w:lang w:val="vi-VN"/>
              </w:rPr>
              <w:t>ấy</w:t>
            </w:r>
            <w:r w:rsidRPr="000667C9">
              <w:rPr>
                <w:rFonts w:ascii="Times New Roman" w:hAnsi="Times New Roman"/>
                <w:sz w:val="24"/>
                <w:szCs w:val="24"/>
              </w:rPr>
              <w:t xml:space="preserve"> m</w:t>
            </w:r>
            <w:r w:rsidRPr="000667C9">
              <w:rPr>
                <w:rFonts w:ascii="Times New Roman" w:hAnsi="Times New Roman"/>
                <w:sz w:val="24"/>
                <w:szCs w:val="24"/>
                <w:lang w:val="vi-VN"/>
              </w:rPr>
              <w:t>ẫu</w:t>
            </w:r>
            <w:r w:rsidRPr="000667C9">
              <w:rPr>
                <w:rFonts w:ascii="Times New Roman" w:hAnsi="Times New Roman"/>
                <w:sz w:val="24"/>
                <w:szCs w:val="24"/>
              </w:rPr>
              <w:t xml:space="preserve"> t</w:t>
            </w:r>
            <w:r w:rsidRPr="000667C9">
              <w:rPr>
                <w:rFonts w:ascii="Times New Roman" w:hAnsi="Times New Roman"/>
                <w:sz w:val="24"/>
                <w:szCs w:val="24"/>
                <w:lang w:val="vi-VN"/>
              </w:rPr>
              <w:t>ự</w:t>
            </w:r>
            <w:r w:rsidRPr="000667C9">
              <w:rPr>
                <w:rFonts w:ascii="Times New Roman" w:hAnsi="Times New Roman"/>
                <w:sz w:val="24"/>
                <w:szCs w:val="24"/>
              </w:rPr>
              <w:t xml:space="preserve"> đ</w:t>
            </w:r>
            <w:r w:rsidRPr="000667C9">
              <w:rPr>
                <w:rFonts w:ascii="Times New Roman" w:hAnsi="Times New Roman"/>
                <w:sz w:val="24"/>
                <w:szCs w:val="24"/>
                <w:lang w:val="vi-VN"/>
              </w:rPr>
              <w:t>ộ</w:t>
            </w:r>
            <w:r w:rsidRPr="000667C9">
              <w:rPr>
                <w:rFonts w:ascii="Times New Roman" w:hAnsi="Times New Roman"/>
                <w:sz w:val="24"/>
                <w:szCs w:val="24"/>
              </w:rPr>
              <w:t>ng 12 v</w:t>
            </w:r>
            <w:r w:rsidRPr="000667C9">
              <w:rPr>
                <w:rFonts w:ascii="Times New Roman" w:hAnsi="Times New Roman"/>
                <w:sz w:val="24"/>
                <w:szCs w:val="24"/>
                <w:lang w:val="vi-VN"/>
              </w:rPr>
              <w:t>ị</w:t>
            </w:r>
            <w:r w:rsidRPr="000667C9">
              <w:rPr>
                <w:rFonts w:ascii="Times New Roman" w:hAnsi="Times New Roman"/>
                <w:sz w:val="24"/>
                <w:szCs w:val="24"/>
              </w:rPr>
              <w:t xml:space="preserve"> trí v</w:t>
            </w:r>
            <w:r w:rsidRPr="000667C9">
              <w:rPr>
                <w:rFonts w:ascii="Times New Roman" w:hAnsi="Times New Roman"/>
                <w:sz w:val="24"/>
                <w:szCs w:val="24"/>
                <w:lang w:val="vi-VN"/>
              </w:rPr>
              <w:t>ới</w:t>
            </w:r>
            <w:r w:rsidRPr="000667C9">
              <w:rPr>
                <w:rFonts w:ascii="Times New Roman" w:hAnsi="Times New Roman"/>
                <w:sz w:val="24"/>
                <w:szCs w:val="24"/>
              </w:rPr>
              <w:t xml:space="preserve"> khay đ</w:t>
            </w:r>
            <w:r w:rsidRPr="000667C9">
              <w:rPr>
                <w:rFonts w:ascii="Times New Roman" w:hAnsi="Times New Roman"/>
                <w:sz w:val="24"/>
                <w:szCs w:val="24"/>
                <w:lang w:val="vi-VN"/>
              </w:rPr>
              <w:t>ự</w:t>
            </w:r>
            <w:r w:rsidRPr="000667C9">
              <w:rPr>
                <w:rFonts w:ascii="Times New Roman" w:hAnsi="Times New Roman"/>
                <w:sz w:val="24"/>
                <w:szCs w:val="24"/>
              </w:rPr>
              <w:t>ng m</w:t>
            </w:r>
            <w:r w:rsidRPr="000667C9">
              <w:rPr>
                <w:rFonts w:ascii="Times New Roman" w:hAnsi="Times New Roman"/>
                <w:sz w:val="24"/>
                <w:szCs w:val="24"/>
                <w:lang w:val="vi-VN"/>
              </w:rPr>
              <w:t>ẫu</w:t>
            </w:r>
            <w:r w:rsidRPr="000667C9">
              <w:rPr>
                <w:rFonts w:ascii="Times New Roman" w:hAnsi="Times New Roman"/>
                <w:sz w:val="24"/>
                <w:szCs w:val="24"/>
              </w:rPr>
              <w:t xml:space="preserve"> 144 v</w:t>
            </w:r>
            <w:r w:rsidRPr="000667C9">
              <w:rPr>
                <w:rFonts w:ascii="Times New Roman" w:hAnsi="Times New Roman"/>
                <w:sz w:val="24"/>
                <w:szCs w:val="24"/>
                <w:lang w:val="vi-VN"/>
              </w:rPr>
              <w:t>ị</w:t>
            </w:r>
            <w:r w:rsidRPr="000667C9">
              <w:rPr>
                <w:rFonts w:ascii="Times New Roman" w:hAnsi="Times New Roman"/>
                <w:sz w:val="24"/>
                <w:szCs w:val="24"/>
              </w:rPr>
              <w:t xml:space="preserve"> trí cho </w:t>
            </w:r>
            <w:r w:rsidRPr="000667C9">
              <w:rPr>
                <w:rFonts w:ascii="Times New Roman" w:hAnsi="Times New Roman"/>
                <w:sz w:val="24"/>
                <w:szCs w:val="24"/>
                <w:lang w:val="vi-VN"/>
              </w:rPr>
              <w:t>ố</w:t>
            </w:r>
            <w:r w:rsidRPr="000667C9">
              <w:rPr>
                <w:rFonts w:ascii="Times New Roman" w:hAnsi="Times New Roman"/>
                <w:sz w:val="24"/>
                <w:szCs w:val="24"/>
              </w:rPr>
              <w:t>ng nghi</w:t>
            </w:r>
            <w:r w:rsidRPr="000667C9">
              <w:rPr>
                <w:rFonts w:ascii="Times New Roman" w:hAnsi="Times New Roman"/>
                <w:sz w:val="24"/>
                <w:szCs w:val="24"/>
                <w:lang w:val="vi-VN"/>
              </w:rPr>
              <w:t>ệ</w:t>
            </w:r>
            <w:r w:rsidRPr="000667C9">
              <w:rPr>
                <w:rFonts w:ascii="Times New Roman" w:hAnsi="Times New Roman"/>
                <w:sz w:val="24"/>
                <w:szCs w:val="24"/>
              </w:rPr>
              <w:t>m 15ml:</w:t>
            </w:r>
          </w:p>
          <w:p w14:paraId="36FE9F01" w14:textId="77777777" w:rsidR="004D009F" w:rsidRPr="000667C9" w:rsidRDefault="004D009F" w:rsidP="004D009F">
            <w:pPr>
              <w:numPr>
                <w:ilvl w:val="0"/>
                <w:numId w:val="22"/>
              </w:numPr>
              <w:spacing w:before="40" w:after="40"/>
              <w:rPr>
                <w:rFonts w:ascii="Times New Roman" w:hAnsi="Times New Roman"/>
                <w:sz w:val="24"/>
                <w:szCs w:val="24"/>
              </w:rPr>
            </w:pPr>
            <w:r w:rsidRPr="000667C9">
              <w:rPr>
                <w:rFonts w:ascii="Times New Roman" w:hAnsi="Times New Roman"/>
                <w:sz w:val="24"/>
                <w:szCs w:val="24"/>
              </w:rPr>
              <w:t>Các khay 10x6 hoặc 16x6 hoặc 24 x 6 cho thu mẫu; cung cấp chuẩn: khay 144 vị trí cho ống 15ml (24x6)</w:t>
            </w:r>
          </w:p>
          <w:p w14:paraId="6126C7FF" w14:textId="77777777" w:rsidR="004D009F" w:rsidRPr="000667C9" w:rsidRDefault="004D009F" w:rsidP="004D009F">
            <w:pPr>
              <w:numPr>
                <w:ilvl w:val="0"/>
                <w:numId w:val="22"/>
              </w:numPr>
              <w:spacing w:before="40" w:after="40"/>
              <w:rPr>
                <w:rFonts w:ascii="Times New Roman" w:hAnsi="Times New Roman"/>
                <w:sz w:val="24"/>
                <w:szCs w:val="24"/>
              </w:rPr>
            </w:pPr>
            <w:r w:rsidRPr="000667C9">
              <w:rPr>
                <w:rFonts w:ascii="Times New Roman" w:hAnsi="Times New Roman"/>
                <w:sz w:val="24"/>
                <w:szCs w:val="24"/>
              </w:rPr>
              <w:t>Thiết kế cho an toàn điện và vận hành an toàn</w:t>
            </w:r>
          </w:p>
          <w:p w14:paraId="27D36B4A" w14:textId="77777777" w:rsidR="004D009F" w:rsidRPr="000667C9" w:rsidRDefault="004D009F" w:rsidP="004D009F">
            <w:pPr>
              <w:numPr>
                <w:ilvl w:val="0"/>
                <w:numId w:val="22"/>
              </w:numPr>
              <w:spacing w:before="40" w:after="40"/>
              <w:rPr>
                <w:rFonts w:ascii="Times New Roman" w:hAnsi="Times New Roman"/>
                <w:sz w:val="24"/>
                <w:szCs w:val="24"/>
              </w:rPr>
            </w:pPr>
            <w:r w:rsidRPr="000667C9">
              <w:rPr>
                <w:rFonts w:ascii="Times New Roman" w:hAnsi="Times New Roman"/>
                <w:sz w:val="24"/>
                <w:szCs w:val="24"/>
              </w:rPr>
              <w:t>Cảm biến ở vị trí trước của khay với thiết bị báo động để lấy mẫu</w:t>
            </w:r>
          </w:p>
          <w:p w14:paraId="74C7ADB4" w14:textId="77777777" w:rsidR="004D009F" w:rsidRPr="000667C9" w:rsidRDefault="004D009F" w:rsidP="004D009F">
            <w:pPr>
              <w:numPr>
                <w:ilvl w:val="0"/>
                <w:numId w:val="22"/>
              </w:numPr>
              <w:spacing w:before="40" w:after="40"/>
              <w:rPr>
                <w:rFonts w:ascii="Times New Roman" w:hAnsi="Times New Roman"/>
                <w:sz w:val="24"/>
                <w:szCs w:val="24"/>
              </w:rPr>
            </w:pPr>
            <w:r w:rsidRPr="000667C9">
              <w:rPr>
                <w:rFonts w:ascii="Times New Roman" w:hAnsi="Times New Roman"/>
                <w:sz w:val="24"/>
                <w:szCs w:val="24"/>
              </w:rPr>
              <w:t>Lọ miệng rộng để giảm thiểu vấn đề tràn SLS do đặc tính tạo bọt trong quá trình</w:t>
            </w:r>
          </w:p>
          <w:p w14:paraId="2B5FB898" w14:textId="77777777" w:rsidR="004D009F" w:rsidRPr="000667C9" w:rsidRDefault="004D009F" w:rsidP="004D009F">
            <w:pPr>
              <w:numPr>
                <w:ilvl w:val="0"/>
                <w:numId w:val="22"/>
              </w:numPr>
              <w:spacing w:before="40" w:after="40"/>
              <w:rPr>
                <w:rFonts w:ascii="Times New Roman" w:hAnsi="Times New Roman"/>
                <w:sz w:val="24"/>
                <w:szCs w:val="24"/>
              </w:rPr>
            </w:pPr>
            <w:r w:rsidRPr="000667C9">
              <w:rPr>
                <w:rFonts w:ascii="Times New Roman" w:hAnsi="Times New Roman"/>
                <w:sz w:val="24"/>
                <w:szCs w:val="24"/>
              </w:rPr>
              <w:t>Dễ dàng bỏ lọ mẫu vào cũng như thay khay</w:t>
            </w:r>
          </w:p>
          <w:p w14:paraId="12396FC5" w14:textId="77777777" w:rsidR="004D009F" w:rsidRPr="000667C9" w:rsidRDefault="004D009F" w:rsidP="004D009F">
            <w:pPr>
              <w:spacing w:before="40" w:after="40"/>
              <w:rPr>
                <w:rFonts w:ascii="Times New Roman" w:hAnsi="Times New Roman"/>
                <w:b/>
                <w:bCs/>
                <w:sz w:val="24"/>
                <w:szCs w:val="24"/>
              </w:rPr>
            </w:pPr>
            <w:r w:rsidRPr="000667C9">
              <w:rPr>
                <w:rFonts w:ascii="Times New Roman" w:hAnsi="Times New Roman"/>
                <w:b/>
                <w:bCs/>
                <w:sz w:val="24"/>
                <w:szCs w:val="24"/>
              </w:rPr>
              <w:t>2.  Thông số kỹ thuật:</w:t>
            </w:r>
          </w:p>
          <w:p w14:paraId="40819628"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Điện áp yêu cầu:  115V / 60Hz. Hoặc 230V / 50Hz, 350W</w:t>
            </w:r>
          </w:p>
          <w:p w14:paraId="466A6235"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Chế độ hoạt động: đ</w:t>
            </w:r>
            <w:r w:rsidRPr="000667C9">
              <w:rPr>
                <w:rFonts w:ascii="Times New Roman" w:hAnsi="Times New Roman" w:hint="eastAsia"/>
                <w:sz w:val="24"/>
                <w:szCs w:val="24"/>
              </w:rPr>
              <w:t>ư</w:t>
            </w:r>
            <w:r w:rsidRPr="000667C9">
              <w:rPr>
                <w:rFonts w:ascii="Times New Roman" w:hAnsi="Times New Roman"/>
                <w:sz w:val="24"/>
                <w:szCs w:val="24"/>
              </w:rPr>
              <w:t>ợc điều khiển bởi DS14000 +</w:t>
            </w:r>
          </w:p>
          <w:p w14:paraId="7A4677BF"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Bàn phím: loại Sealed switch</w:t>
            </w:r>
          </w:p>
          <w:p w14:paraId="7C6CDB2F"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Hiển thị: 20 ký tự x 2 dòng, Màn hình LCD với đèn nền màu trắng</w:t>
            </w:r>
          </w:p>
          <w:p w14:paraId="7721A391"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Giao diện:  RS232-C</w:t>
            </w:r>
          </w:p>
          <w:p w14:paraId="608CD780"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B</w:t>
            </w:r>
            <w:r w:rsidRPr="000667C9">
              <w:rPr>
                <w:rFonts w:ascii="Times New Roman" w:hAnsi="Times New Roman" w:hint="eastAsia"/>
                <w:sz w:val="24"/>
                <w:szCs w:val="24"/>
              </w:rPr>
              <w:t>ơ</w:t>
            </w:r>
            <w:r w:rsidRPr="000667C9">
              <w:rPr>
                <w:rFonts w:ascii="Times New Roman" w:hAnsi="Times New Roman"/>
                <w:sz w:val="24"/>
                <w:szCs w:val="24"/>
              </w:rPr>
              <w:t>m: B</w:t>
            </w:r>
            <w:r w:rsidRPr="000667C9">
              <w:rPr>
                <w:rFonts w:ascii="Times New Roman" w:hAnsi="Times New Roman" w:hint="eastAsia"/>
                <w:sz w:val="24"/>
                <w:szCs w:val="24"/>
              </w:rPr>
              <w:t>ơ</w:t>
            </w:r>
            <w:r w:rsidRPr="000667C9">
              <w:rPr>
                <w:rFonts w:ascii="Times New Roman" w:hAnsi="Times New Roman"/>
                <w:sz w:val="24"/>
                <w:szCs w:val="24"/>
              </w:rPr>
              <w:t>m Pít-tông với rôto bằng gốm.</w:t>
            </w:r>
          </w:p>
          <w:p w14:paraId="16344403"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sz w:val="24"/>
                <w:szCs w:val="24"/>
              </w:rPr>
              <w:t>Tốc độ hút mẫu: 5mL - 15mL/phút</w:t>
            </w:r>
          </w:p>
          <w:p w14:paraId="6E21D9E4" w14:textId="77777777" w:rsidR="004D009F" w:rsidRPr="000667C9" w:rsidRDefault="004D009F" w:rsidP="004D009F">
            <w:pPr>
              <w:pStyle w:val="ListParagraph"/>
              <w:numPr>
                <w:ilvl w:val="0"/>
                <w:numId w:val="25"/>
              </w:numPr>
              <w:spacing w:before="40" w:after="40"/>
              <w:ind w:left="385"/>
              <w:rPr>
                <w:rFonts w:ascii="Times New Roman" w:hAnsi="Times New Roman"/>
                <w:sz w:val="24"/>
                <w:szCs w:val="24"/>
              </w:rPr>
            </w:pPr>
            <w:r w:rsidRPr="000667C9">
              <w:rPr>
                <w:rFonts w:ascii="Times New Roman" w:hAnsi="Times New Roman" w:hint="eastAsia"/>
                <w:sz w:val="24"/>
                <w:szCs w:val="24"/>
              </w:rPr>
              <w:lastRenderedPageBreak/>
              <w:t>Đ</w:t>
            </w:r>
            <w:r w:rsidRPr="000667C9">
              <w:rPr>
                <w:rFonts w:ascii="Times New Roman" w:hAnsi="Times New Roman"/>
                <w:sz w:val="24"/>
                <w:szCs w:val="24"/>
              </w:rPr>
              <w:t>ộ chính xác lấy mẫu (với DS14000 +): 2%</w:t>
            </w:r>
          </w:p>
          <w:p w14:paraId="23B0DF83" w14:textId="77777777" w:rsidR="004D009F" w:rsidRPr="00AC3D37" w:rsidRDefault="004D009F" w:rsidP="004D009F">
            <w:pPr>
              <w:pStyle w:val="ListParagraph"/>
              <w:numPr>
                <w:ilvl w:val="0"/>
                <w:numId w:val="25"/>
              </w:numPr>
              <w:spacing w:before="40" w:after="40"/>
              <w:ind w:left="385"/>
              <w:rPr>
                <w:rFonts w:ascii="Times New Roman" w:hAnsi="Times New Roman"/>
                <w:sz w:val="24"/>
                <w:szCs w:val="24"/>
              </w:rPr>
            </w:pPr>
            <w:r w:rsidRPr="00AC3D37">
              <w:rPr>
                <w:rFonts w:ascii="Times New Roman" w:hAnsi="Times New Roman"/>
                <w:sz w:val="24"/>
                <w:szCs w:val="24"/>
              </w:rPr>
              <w:t>Khoảng xử lý thể tích mẫu: từ 1mL đến 15mL</w:t>
            </w:r>
          </w:p>
          <w:p w14:paraId="537B7CC8" w14:textId="77777777" w:rsidR="004D009F" w:rsidRPr="00AC3D37" w:rsidRDefault="004D009F" w:rsidP="004D009F">
            <w:pPr>
              <w:pStyle w:val="ListParagraph"/>
              <w:numPr>
                <w:ilvl w:val="0"/>
                <w:numId w:val="25"/>
              </w:numPr>
              <w:spacing w:before="40" w:after="40"/>
              <w:ind w:left="385"/>
              <w:rPr>
                <w:rFonts w:ascii="Times New Roman" w:hAnsi="Times New Roman"/>
                <w:sz w:val="24"/>
                <w:szCs w:val="24"/>
              </w:rPr>
            </w:pPr>
            <w:r w:rsidRPr="00AC3D37">
              <w:rPr>
                <w:rFonts w:ascii="Times New Roman" w:hAnsi="Times New Roman"/>
                <w:sz w:val="24"/>
                <w:szCs w:val="24"/>
              </w:rPr>
              <w:t>Khoảng thời gian lấy mẫu (với DS8000 &amp; PP08) 4 ~ 5 phút. (cho 10mL)</w:t>
            </w:r>
          </w:p>
          <w:p w14:paraId="436ED67A" w14:textId="77777777" w:rsidR="004D009F" w:rsidRPr="00AC3D37" w:rsidRDefault="004D009F" w:rsidP="004D009F">
            <w:pPr>
              <w:pStyle w:val="ListParagraph"/>
              <w:numPr>
                <w:ilvl w:val="0"/>
                <w:numId w:val="25"/>
              </w:numPr>
              <w:spacing w:before="40" w:after="40"/>
              <w:ind w:left="385"/>
              <w:rPr>
                <w:rFonts w:ascii="Times New Roman" w:hAnsi="Times New Roman"/>
                <w:sz w:val="24"/>
                <w:szCs w:val="24"/>
              </w:rPr>
            </w:pPr>
            <w:r w:rsidRPr="00AC3D37">
              <w:rPr>
                <w:rFonts w:ascii="Times New Roman" w:hAnsi="Times New Roman"/>
                <w:sz w:val="24"/>
                <w:szCs w:val="24"/>
              </w:rPr>
              <w:t>Kích th</w:t>
            </w:r>
            <w:r w:rsidRPr="00AC3D37">
              <w:rPr>
                <w:rFonts w:ascii="Times New Roman" w:hAnsi="Times New Roman" w:hint="eastAsia"/>
                <w:sz w:val="24"/>
                <w:szCs w:val="24"/>
              </w:rPr>
              <w:t>ư</w:t>
            </w:r>
            <w:r w:rsidRPr="00AC3D37">
              <w:rPr>
                <w:rFonts w:ascii="Times New Roman" w:hAnsi="Times New Roman"/>
                <w:sz w:val="24"/>
                <w:szCs w:val="24"/>
              </w:rPr>
              <w:t xml:space="preserve">ớc: </w:t>
            </w:r>
            <w:r w:rsidRPr="00AC3D37">
              <w:rPr>
                <w:sz w:val="21"/>
              </w:rPr>
              <w:t>16”W X 24”H X 13”D</w:t>
            </w:r>
          </w:p>
          <w:p w14:paraId="0E26EDA6" w14:textId="77777777" w:rsidR="004D009F" w:rsidRPr="00AC3D37" w:rsidRDefault="004D009F" w:rsidP="004D009F">
            <w:pPr>
              <w:pStyle w:val="ListParagraph"/>
              <w:numPr>
                <w:ilvl w:val="0"/>
                <w:numId w:val="25"/>
              </w:numPr>
              <w:spacing w:before="40" w:after="40"/>
              <w:ind w:left="385"/>
              <w:rPr>
                <w:rFonts w:ascii="Times New Roman" w:hAnsi="Times New Roman"/>
                <w:sz w:val="24"/>
                <w:szCs w:val="24"/>
              </w:rPr>
            </w:pPr>
            <w:r w:rsidRPr="00AC3D37">
              <w:rPr>
                <w:rFonts w:ascii="Times New Roman" w:hAnsi="Times New Roman"/>
                <w:sz w:val="24"/>
                <w:szCs w:val="24"/>
              </w:rPr>
              <w:t>Trọng l</w:t>
            </w:r>
            <w:r w:rsidRPr="00AC3D37">
              <w:rPr>
                <w:rFonts w:ascii="Times New Roman" w:hAnsi="Times New Roman" w:hint="eastAsia"/>
                <w:sz w:val="24"/>
                <w:szCs w:val="24"/>
              </w:rPr>
              <w:t>ư</w:t>
            </w:r>
            <w:r w:rsidRPr="00AC3D37">
              <w:rPr>
                <w:rFonts w:ascii="Times New Roman" w:hAnsi="Times New Roman"/>
                <w:sz w:val="24"/>
                <w:szCs w:val="24"/>
              </w:rPr>
              <w:t>ợng (xấp xỉ): 25 kg</w:t>
            </w:r>
          </w:p>
        </w:tc>
        <w:tc>
          <w:tcPr>
            <w:tcW w:w="567" w:type="dxa"/>
          </w:tcPr>
          <w:p w14:paraId="0677BF4B" w14:textId="7F493F75" w:rsidR="004D009F" w:rsidRPr="00AC3D37" w:rsidRDefault="004D009F" w:rsidP="004D009F">
            <w:pPr>
              <w:jc w:val="center"/>
              <w:rPr>
                <w:rFonts w:ascii="Times New Roman" w:hAnsi="Times New Roman"/>
                <w:sz w:val="24"/>
                <w:szCs w:val="24"/>
              </w:rPr>
            </w:pPr>
          </w:p>
        </w:tc>
        <w:tc>
          <w:tcPr>
            <w:tcW w:w="709" w:type="dxa"/>
          </w:tcPr>
          <w:p w14:paraId="3AF24663" w14:textId="77777777" w:rsidR="004D009F" w:rsidRPr="00AC3D37" w:rsidRDefault="004D009F" w:rsidP="004D009F">
            <w:pPr>
              <w:jc w:val="center"/>
              <w:rPr>
                <w:rFonts w:ascii="Times New Roman" w:hAnsi="Times New Roman"/>
                <w:b/>
                <w:sz w:val="24"/>
                <w:szCs w:val="24"/>
              </w:rPr>
            </w:pPr>
          </w:p>
        </w:tc>
        <w:tc>
          <w:tcPr>
            <w:tcW w:w="1417" w:type="dxa"/>
          </w:tcPr>
          <w:p w14:paraId="7B8308E5" w14:textId="77777777" w:rsidR="004D009F" w:rsidRPr="00AC3D37" w:rsidRDefault="004D009F" w:rsidP="004D009F">
            <w:pPr>
              <w:pStyle w:val="Header"/>
              <w:jc w:val="center"/>
              <w:rPr>
                <w:rFonts w:ascii="Times New Roman" w:hAnsi="Times New Roman"/>
                <w:noProof/>
                <w:sz w:val="24"/>
                <w:szCs w:val="24"/>
              </w:rPr>
            </w:pPr>
          </w:p>
        </w:tc>
        <w:tc>
          <w:tcPr>
            <w:tcW w:w="1702" w:type="dxa"/>
          </w:tcPr>
          <w:p w14:paraId="6CF93D96" w14:textId="77777777" w:rsidR="004D009F" w:rsidRPr="00AC3D37" w:rsidRDefault="004D009F" w:rsidP="004D009F">
            <w:pPr>
              <w:jc w:val="center"/>
              <w:rPr>
                <w:rFonts w:ascii="Times New Roman" w:hAnsi="Times New Roman"/>
                <w:b/>
                <w:sz w:val="24"/>
                <w:szCs w:val="24"/>
              </w:rPr>
            </w:pPr>
          </w:p>
        </w:tc>
      </w:tr>
      <w:tr w:rsidR="004D009F" w:rsidRPr="00C73F38" w14:paraId="197BA057" w14:textId="77777777" w:rsidTr="00A410A6">
        <w:trPr>
          <w:jc w:val="center"/>
        </w:trPr>
        <w:tc>
          <w:tcPr>
            <w:tcW w:w="540" w:type="dxa"/>
          </w:tcPr>
          <w:p w14:paraId="4FA737FF" w14:textId="77777777" w:rsidR="004D009F" w:rsidRPr="00AC3D37" w:rsidRDefault="004D009F" w:rsidP="004D009F">
            <w:pPr>
              <w:jc w:val="center"/>
              <w:rPr>
                <w:rFonts w:ascii="Times New Roman" w:hAnsi="Times New Roman"/>
                <w:b/>
                <w:sz w:val="24"/>
                <w:szCs w:val="24"/>
              </w:rPr>
            </w:pPr>
          </w:p>
        </w:tc>
        <w:tc>
          <w:tcPr>
            <w:tcW w:w="810" w:type="dxa"/>
          </w:tcPr>
          <w:p w14:paraId="5D1C17B0" w14:textId="77777777" w:rsidR="004D009F" w:rsidRPr="00AC3D37" w:rsidRDefault="004D009F" w:rsidP="004D009F">
            <w:pPr>
              <w:jc w:val="center"/>
              <w:rPr>
                <w:rFonts w:ascii="Times New Roman" w:hAnsi="Times New Roman"/>
                <w:b/>
                <w:sz w:val="24"/>
                <w:szCs w:val="24"/>
              </w:rPr>
            </w:pPr>
          </w:p>
        </w:tc>
        <w:tc>
          <w:tcPr>
            <w:tcW w:w="4603" w:type="dxa"/>
          </w:tcPr>
          <w:p w14:paraId="19C5A3EA" w14:textId="77777777" w:rsidR="004D009F" w:rsidRPr="00AC3D37" w:rsidRDefault="004D009F" w:rsidP="004D009F">
            <w:pPr>
              <w:rPr>
                <w:rFonts w:ascii="Times New Roman" w:hAnsi="Times New Roman"/>
                <w:b/>
                <w:sz w:val="24"/>
                <w:szCs w:val="24"/>
              </w:rPr>
            </w:pPr>
            <w:r w:rsidRPr="00AC3D37">
              <w:rPr>
                <w:rFonts w:ascii="Times New Roman" w:hAnsi="Times New Roman"/>
                <w:b/>
                <w:sz w:val="24"/>
                <w:szCs w:val="24"/>
              </w:rPr>
              <w:t>2.   Cung cấp bao gồm:</w:t>
            </w:r>
          </w:p>
        </w:tc>
        <w:tc>
          <w:tcPr>
            <w:tcW w:w="567" w:type="dxa"/>
          </w:tcPr>
          <w:p w14:paraId="4E2E0DD7" w14:textId="77777777" w:rsidR="004D009F" w:rsidRPr="00AC3D37" w:rsidRDefault="004D009F" w:rsidP="004D009F">
            <w:pPr>
              <w:jc w:val="center"/>
              <w:rPr>
                <w:rFonts w:ascii="Times New Roman" w:hAnsi="Times New Roman"/>
                <w:sz w:val="24"/>
                <w:szCs w:val="24"/>
              </w:rPr>
            </w:pPr>
          </w:p>
        </w:tc>
        <w:tc>
          <w:tcPr>
            <w:tcW w:w="709" w:type="dxa"/>
          </w:tcPr>
          <w:p w14:paraId="57D5D608" w14:textId="77777777" w:rsidR="004D009F" w:rsidRPr="00AC3D37" w:rsidRDefault="004D009F" w:rsidP="004D009F">
            <w:pPr>
              <w:jc w:val="center"/>
              <w:rPr>
                <w:rFonts w:ascii="Times New Roman" w:hAnsi="Times New Roman"/>
                <w:sz w:val="24"/>
                <w:szCs w:val="24"/>
              </w:rPr>
            </w:pPr>
          </w:p>
        </w:tc>
        <w:tc>
          <w:tcPr>
            <w:tcW w:w="1417" w:type="dxa"/>
          </w:tcPr>
          <w:p w14:paraId="4180E472" w14:textId="77777777" w:rsidR="004D009F" w:rsidRPr="00AC3D37" w:rsidRDefault="004D009F" w:rsidP="004D009F">
            <w:pPr>
              <w:pStyle w:val="Header"/>
              <w:jc w:val="center"/>
              <w:rPr>
                <w:rFonts w:ascii="Times New Roman" w:hAnsi="Times New Roman"/>
                <w:noProof/>
                <w:sz w:val="24"/>
                <w:szCs w:val="24"/>
              </w:rPr>
            </w:pPr>
          </w:p>
        </w:tc>
        <w:tc>
          <w:tcPr>
            <w:tcW w:w="1702" w:type="dxa"/>
          </w:tcPr>
          <w:p w14:paraId="08C8C6B4" w14:textId="77777777" w:rsidR="004D009F" w:rsidRPr="00AC3D37" w:rsidRDefault="004D009F" w:rsidP="004D009F">
            <w:pPr>
              <w:jc w:val="center"/>
              <w:rPr>
                <w:rFonts w:ascii="Times New Roman" w:hAnsi="Times New Roman"/>
                <w:b/>
                <w:sz w:val="24"/>
                <w:szCs w:val="24"/>
              </w:rPr>
            </w:pPr>
          </w:p>
        </w:tc>
      </w:tr>
      <w:tr w:rsidR="004D009F" w:rsidRPr="00C73F38" w14:paraId="71BEE430" w14:textId="77777777" w:rsidTr="00A410A6">
        <w:trPr>
          <w:jc w:val="center"/>
        </w:trPr>
        <w:tc>
          <w:tcPr>
            <w:tcW w:w="540" w:type="dxa"/>
          </w:tcPr>
          <w:p w14:paraId="36C2DEE1" w14:textId="77777777" w:rsidR="004D009F" w:rsidRPr="00AC3D37" w:rsidRDefault="004D009F" w:rsidP="004D009F">
            <w:pPr>
              <w:jc w:val="center"/>
              <w:rPr>
                <w:rFonts w:ascii="Times New Roman" w:hAnsi="Times New Roman"/>
                <w:b/>
                <w:sz w:val="24"/>
                <w:szCs w:val="24"/>
              </w:rPr>
            </w:pPr>
          </w:p>
        </w:tc>
        <w:tc>
          <w:tcPr>
            <w:tcW w:w="810" w:type="dxa"/>
          </w:tcPr>
          <w:p w14:paraId="6CED3D32" w14:textId="77777777" w:rsidR="004D009F" w:rsidRPr="00AC3D37" w:rsidRDefault="004D009F" w:rsidP="004D009F">
            <w:pPr>
              <w:jc w:val="center"/>
              <w:rPr>
                <w:rFonts w:ascii="Times New Roman" w:hAnsi="Times New Roman"/>
                <w:b/>
                <w:sz w:val="24"/>
                <w:szCs w:val="24"/>
              </w:rPr>
            </w:pPr>
          </w:p>
        </w:tc>
        <w:tc>
          <w:tcPr>
            <w:tcW w:w="4603" w:type="dxa"/>
          </w:tcPr>
          <w:p w14:paraId="645190BC" w14:textId="77777777" w:rsidR="004D009F" w:rsidRPr="00AC3D37" w:rsidRDefault="004D009F" w:rsidP="004D009F">
            <w:pPr>
              <w:pStyle w:val="ListParagraph"/>
              <w:numPr>
                <w:ilvl w:val="0"/>
                <w:numId w:val="21"/>
              </w:numPr>
              <w:rPr>
                <w:rFonts w:ascii="Times New Roman" w:hAnsi="Times New Roman"/>
                <w:sz w:val="24"/>
                <w:szCs w:val="24"/>
              </w:rPr>
            </w:pPr>
            <w:r w:rsidRPr="00AC3D37">
              <w:rPr>
                <w:rFonts w:ascii="Times New Roman" w:hAnsi="Times New Roman"/>
                <w:sz w:val="24"/>
                <w:szCs w:val="24"/>
              </w:rPr>
              <w:t>Ống Teflon chuyển mẫu (</w:t>
            </w:r>
            <w:r w:rsidRPr="00AC3D37">
              <w:rPr>
                <w:rFonts w:ascii="Times New Roman" w:hAnsi="Times New Roman"/>
                <w:i/>
                <w:sz w:val="24"/>
                <w:szCs w:val="24"/>
              </w:rPr>
              <w:t>Teflon carrier tubing</w:t>
            </w:r>
            <w:r w:rsidRPr="00AC3D37">
              <w:rPr>
                <w:rFonts w:ascii="Times New Roman" w:hAnsi="Times New Roman"/>
                <w:sz w:val="24"/>
                <w:szCs w:val="24"/>
              </w:rPr>
              <w:t>)</w:t>
            </w:r>
          </w:p>
        </w:tc>
        <w:tc>
          <w:tcPr>
            <w:tcW w:w="567" w:type="dxa"/>
          </w:tcPr>
          <w:p w14:paraId="282A79F4" w14:textId="77777777" w:rsidR="004D009F" w:rsidRPr="00AC3D37" w:rsidRDefault="004D009F" w:rsidP="004D009F">
            <w:pPr>
              <w:autoSpaceDE w:val="0"/>
              <w:autoSpaceDN w:val="0"/>
              <w:adjustRightInd w:val="0"/>
              <w:jc w:val="center"/>
              <w:rPr>
                <w:rFonts w:ascii="Times New Roman" w:hAnsi="Times New Roman"/>
                <w:sz w:val="24"/>
                <w:szCs w:val="24"/>
              </w:rPr>
            </w:pPr>
            <w:r w:rsidRPr="00AC3D37">
              <w:rPr>
                <w:rFonts w:ascii="Times New Roman" w:hAnsi="Times New Roman"/>
                <w:sz w:val="24"/>
                <w:szCs w:val="24"/>
              </w:rPr>
              <w:t>01</w:t>
            </w:r>
          </w:p>
        </w:tc>
        <w:tc>
          <w:tcPr>
            <w:tcW w:w="709" w:type="dxa"/>
          </w:tcPr>
          <w:p w14:paraId="00955093"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Bộ</w:t>
            </w:r>
          </w:p>
        </w:tc>
        <w:tc>
          <w:tcPr>
            <w:tcW w:w="1417" w:type="dxa"/>
          </w:tcPr>
          <w:p w14:paraId="7B40BD17"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c>
          <w:tcPr>
            <w:tcW w:w="1702" w:type="dxa"/>
          </w:tcPr>
          <w:p w14:paraId="7DA30334"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r>
      <w:tr w:rsidR="004D009F" w:rsidRPr="00C73F38" w14:paraId="05B0C1CD" w14:textId="77777777" w:rsidTr="00A410A6">
        <w:trPr>
          <w:jc w:val="center"/>
        </w:trPr>
        <w:tc>
          <w:tcPr>
            <w:tcW w:w="540" w:type="dxa"/>
          </w:tcPr>
          <w:p w14:paraId="434500D8" w14:textId="77777777" w:rsidR="004D009F" w:rsidRPr="00AC3D37" w:rsidRDefault="004D009F" w:rsidP="004D009F">
            <w:pPr>
              <w:jc w:val="center"/>
              <w:rPr>
                <w:rFonts w:ascii="Times New Roman" w:hAnsi="Times New Roman"/>
                <w:b/>
                <w:sz w:val="24"/>
                <w:szCs w:val="24"/>
              </w:rPr>
            </w:pPr>
          </w:p>
        </w:tc>
        <w:tc>
          <w:tcPr>
            <w:tcW w:w="810" w:type="dxa"/>
          </w:tcPr>
          <w:p w14:paraId="493E3E9A" w14:textId="77777777" w:rsidR="004D009F" w:rsidRPr="00AC3D37" w:rsidRDefault="004D009F" w:rsidP="004D009F">
            <w:pPr>
              <w:jc w:val="center"/>
              <w:rPr>
                <w:rFonts w:ascii="Times New Roman" w:hAnsi="Times New Roman"/>
                <w:b/>
                <w:sz w:val="24"/>
                <w:szCs w:val="24"/>
              </w:rPr>
            </w:pPr>
          </w:p>
        </w:tc>
        <w:tc>
          <w:tcPr>
            <w:tcW w:w="4603" w:type="dxa"/>
          </w:tcPr>
          <w:p w14:paraId="73F47581" w14:textId="77777777" w:rsidR="004D009F" w:rsidRPr="00AC3D37" w:rsidRDefault="004D009F" w:rsidP="004D009F">
            <w:pPr>
              <w:pStyle w:val="ListParagraph"/>
              <w:numPr>
                <w:ilvl w:val="0"/>
                <w:numId w:val="21"/>
              </w:numPr>
              <w:rPr>
                <w:rFonts w:ascii="Times New Roman" w:hAnsi="Times New Roman"/>
                <w:sz w:val="24"/>
                <w:szCs w:val="24"/>
              </w:rPr>
            </w:pPr>
            <w:r w:rsidRPr="00AC3D37">
              <w:rPr>
                <w:rFonts w:ascii="Times New Roman" w:hAnsi="Times New Roman"/>
                <w:sz w:val="24"/>
                <w:szCs w:val="24"/>
              </w:rPr>
              <w:t>Intelligent Motorised Sampling Manifold  (As per USP requirements)</w:t>
            </w:r>
          </w:p>
          <w:p w14:paraId="044CD4B9" w14:textId="77777777" w:rsidR="004D009F" w:rsidRPr="00AC3D37" w:rsidRDefault="004D009F" w:rsidP="004D009F">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50500022</w:t>
            </w:r>
          </w:p>
        </w:tc>
        <w:tc>
          <w:tcPr>
            <w:tcW w:w="567" w:type="dxa"/>
          </w:tcPr>
          <w:p w14:paraId="12895E41" w14:textId="77777777" w:rsidR="004D009F" w:rsidRPr="00AC3D37" w:rsidRDefault="004D009F" w:rsidP="004D009F">
            <w:pPr>
              <w:autoSpaceDE w:val="0"/>
              <w:autoSpaceDN w:val="0"/>
              <w:adjustRightInd w:val="0"/>
              <w:jc w:val="center"/>
              <w:rPr>
                <w:rFonts w:ascii="Times New Roman" w:hAnsi="Times New Roman"/>
                <w:sz w:val="24"/>
                <w:szCs w:val="24"/>
              </w:rPr>
            </w:pPr>
            <w:r w:rsidRPr="00AC3D37">
              <w:rPr>
                <w:rFonts w:ascii="Times New Roman" w:hAnsi="Times New Roman"/>
                <w:bCs/>
                <w:sz w:val="24"/>
                <w:szCs w:val="24"/>
              </w:rPr>
              <w:t>01.</w:t>
            </w:r>
          </w:p>
        </w:tc>
        <w:tc>
          <w:tcPr>
            <w:tcW w:w="709" w:type="dxa"/>
          </w:tcPr>
          <w:p w14:paraId="3AF19B10"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Bộ</w:t>
            </w:r>
          </w:p>
        </w:tc>
        <w:tc>
          <w:tcPr>
            <w:tcW w:w="1417" w:type="dxa"/>
          </w:tcPr>
          <w:p w14:paraId="61D6782C"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c>
          <w:tcPr>
            <w:tcW w:w="1702" w:type="dxa"/>
          </w:tcPr>
          <w:p w14:paraId="7BCD1522"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r>
      <w:tr w:rsidR="004D009F" w:rsidRPr="00C73F38" w14:paraId="333FAFD8" w14:textId="77777777" w:rsidTr="00A410A6">
        <w:trPr>
          <w:jc w:val="center"/>
        </w:trPr>
        <w:tc>
          <w:tcPr>
            <w:tcW w:w="540" w:type="dxa"/>
          </w:tcPr>
          <w:p w14:paraId="6907801B" w14:textId="77777777" w:rsidR="004D009F" w:rsidRPr="00AC3D37" w:rsidRDefault="004D009F" w:rsidP="004D009F">
            <w:pPr>
              <w:jc w:val="center"/>
              <w:rPr>
                <w:rFonts w:ascii="Times New Roman" w:hAnsi="Times New Roman"/>
                <w:b/>
                <w:sz w:val="24"/>
                <w:szCs w:val="24"/>
              </w:rPr>
            </w:pPr>
          </w:p>
        </w:tc>
        <w:tc>
          <w:tcPr>
            <w:tcW w:w="810" w:type="dxa"/>
          </w:tcPr>
          <w:p w14:paraId="5FCA7335" w14:textId="77777777" w:rsidR="004D009F" w:rsidRPr="00AC3D37" w:rsidRDefault="004D009F" w:rsidP="004D009F">
            <w:pPr>
              <w:jc w:val="center"/>
              <w:rPr>
                <w:rFonts w:ascii="Times New Roman" w:hAnsi="Times New Roman"/>
                <w:b/>
                <w:sz w:val="24"/>
                <w:szCs w:val="24"/>
              </w:rPr>
            </w:pPr>
          </w:p>
        </w:tc>
        <w:tc>
          <w:tcPr>
            <w:tcW w:w="4603" w:type="dxa"/>
          </w:tcPr>
          <w:p w14:paraId="74B2AB91" w14:textId="77777777" w:rsidR="004D009F" w:rsidRPr="00AC3D37" w:rsidRDefault="004D009F" w:rsidP="004D009F">
            <w:pPr>
              <w:pStyle w:val="ListParagraph"/>
              <w:numPr>
                <w:ilvl w:val="0"/>
                <w:numId w:val="21"/>
              </w:numPr>
              <w:rPr>
                <w:rFonts w:ascii="Times New Roman" w:hAnsi="Times New Roman"/>
                <w:sz w:val="24"/>
                <w:szCs w:val="24"/>
              </w:rPr>
            </w:pPr>
            <w:r w:rsidRPr="00AC3D37">
              <w:rPr>
                <w:rFonts w:ascii="Times New Roman" w:hAnsi="Times New Roman"/>
                <w:sz w:val="24"/>
                <w:szCs w:val="24"/>
              </w:rPr>
              <w:t>Khay mẫu 144 vị trí  (12 x 2 x6) cho ống 15 mL với Rinsing</w:t>
            </w:r>
          </w:p>
          <w:p w14:paraId="056CC86C" w14:textId="77777777" w:rsidR="004D009F" w:rsidRPr="00AC3D37" w:rsidRDefault="004D009F" w:rsidP="004D009F">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50500096</w:t>
            </w:r>
          </w:p>
        </w:tc>
        <w:tc>
          <w:tcPr>
            <w:tcW w:w="567" w:type="dxa"/>
          </w:tcPr>
          <w:p w14:paraId="39519CB2" w14:textId="77777777" w:rsidR="004D009F" w:rsidRPr="00AC3D37" w:rsidRDefault="004D009F" w:rsidP="004D009F">
            <w:pPr>
              <w:autoSpaceDE w:val="0"/>
              <w:autoSpaceDN w:val="0"/>
              <w:adjustRightInd w:val="0"/>
              <w:jc w:val="center"/>
              <w:rPr>
                <w:rFonts w:ascii="Times New Roman" w:hAnsi="Times New Roman"/>
                <w:sz w:val="24"/>
                <w:szCs w:val="24"/>
              </w:rPr>
            </w:pPr>
            <w:r w:rsidRPr="00AC3D37">
              <w:rPr>
                <w:rFonts w:ascii="Times New Roman" w:hAnsi="Times New Roman"/>
                <w:bCs/>
                <w:sz w:val="24"/>
                <w:szCs w:val="24"/>
              </w:rPr>
              <w:t>01.</w:t>
            </w:r>
          </w:p>
        </w:tc>
        <w:tc>
          <w:tcPr>
            <w:tcW w:w="709" w:type="dxa"/>
          </w:tcPr>
          <w:p w14:paraId="0AF51AC1"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Bộ</w:t>
            </w:r>
          </w:p>
        </w:tc>
        <w:tc>
          <w:tcPr>
            <w:tcW w:w="1417" w:type="dxa"/>
          </w:tcPr>
          <w:p w14:paraId="78101987"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c>
          <w:tcPr>
            <w:tcW w:w="1702" w:type="dxa"/>
          </w:tcPr>
          <w:p w14:paraId="1CB051D2"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r>
      <w:tr w:rsidR="004D009F" w:rsidRPr="00C73F38" w14:paraId="1A8C29B8" w14:textId="77777777" w:rsidTr="00A410A6">
        <w:trPr>
          <w:jc w:val="center"/>
        </w:trPr>
        <w:tc>
          <w:tcPr>
            <w:tcW w:w="540" w:type="dxa"/>
          </w:tcPr>
          <w:p w14:paraId="2D49C10B" w14:textId="77777777" w:rsidR="004D009F" w:rsidRPr="00AC3D37" w:rsidRDefault="004D009F" w:rsidP="004D009F">
            <w:pPr>
              <w:jc w:val="center"/>
              <w:rPr>
                <w:rFonts w:ascii="Times New Roman" w:hAnsi="Times New Roman"/>
                <w:b/>
                <w:sz w:val="24"/>
                <w:szCs w:val="24"/>
              </w:rPr>
            </w:pPr>
          </w:p>
        </w:tc>
        <w:tc>
          <w:tcPr>
            <w:tcW w:w="810" w:type="dxa"/>
          </w:tcPr>
          <w:p w14:paraId="017F9918" w14:textId="77777777" w:rsidR="004D009F" w:rsidRPr="00AC3D37" w:rsidRDefault="004D009F" w:rsidP="004D009F">
            <w:pPr>
              <w:jc w:val="center"/>
              <w:rPr>
                <w:rFonts w:ascii="Times New Roman" w:hAnsi="Times New Roman"/>
                <w:b/>
                <w:sz w:val="24"/>
                <w:szCs w:val="24"/>
              </w:rPr>
            </w:pPr>
          </w:p>
        </w:tc>
        <w:tc>
          <w:tcPr>
            <w:tcW w:w="4603" w:type="dxa"/>
          </w:tcPr>
          <w:p w14:paraId="1720D5E2" w14:textId="77777777" w:rsidR="004D009F" w:rsidRPr="00AC3D37" w:rsidRDefault="004D009F" w:rsidP="004D009F">
            <w:pPr>
              <w:pStyle w:val="ListParagraph"/>
              <w:numPr>
                <w:ilvl w:val="0"/>
                <w:numId w:val="21"/>
              </w:numPr>
              <w:rPr>
                <w:rFonts w:ascii="Times New Roman" w:hAnsi="Times New Roman"/>
                <w:sz w:val="24"/>
                <w:szCs w:val="24"/>
              </w:rPr>
            </w:pPr>
            <w:r w:rsidRPr="00AC3D37">
              <w:rPr>
                <w:rFonts w:ascii="Times New Roman" w:hAnsi="Times New Roman"/>
                <w:sz w:val="24"/>
                <w:szCs w:val="24"/>
              </w:rPr>
              <w:t>Lọc 10 micro (6 cái/ gói)</w:t>
            </w:r>
          </w:p>
          <w:p w14:paraId="61BA005D" w14:textId="77777777" w:rsidR="004D009F" w:rsidRPr="00AC3D37" w:rsidRDefault="004D009F" w:rsidP="004D009F">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20530455</w:t>
            </w:r>
          </w:p>
        </w:tc>
        <w:tc>
          <w:tcPr>
            <w:tcW w:w="567" w:type="dxa"/>
          </w:tcPr>
          <w:p w14:paraId="37ACDD25" w14:textId="77777777" w:rsidR="004D009F" w:rsidRPr="00AC3D37" w:rsidRDefault="004D009F" w:rsidP="004D009F">
            <w:pPr>
              <w:autoSpaceDE w:val="0"/>
              <w:autoSpaceDN w:val="0"/>
              <w:adjustRightInd w:val="0"/>
              <w:jc w:val="center"/>
              <w:rPr>
                <w:rFonts w:ascii="Times New Roman" w:hAnsi="Times New Roman"/>
                <w:sz w:val="24"/>
                <w:szCs w:val="24"/>
              </w:rPr>
            </w:pPr>
            <w:r w:rsidRPr="00AC3D37">
              <w:rPr>
                <w:rFonts w:ascii="Times New Roman" w:hAnsi="Times New Roman"/>
                <w:sz w:val="24"/>
                <w:szCs w:val="24"/>
              </w:rPr>
              <w:t>01</w:t>
            </w:r>
          </w:p>
        </w:tc>
        <w:tc>
          <w:tcPr>
            <w:tcW w:w="709" w:type="dxa"/>
          </w:tcPr>
          <w:p w14:paraId="7DAC9F11"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Bộ</w:t>
            </w:r>
          </w:p>
        </w:tc>
        <w:tc>
          <w:tcPr>
            <w:tcW w:w="1417" w:type="dxa"/>
          </w:tcPr>
          <w:p w14:paraId="625F4C14"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c>
          <w:tcPr>
            <w:tcW w:w="1702" w:type="dxa"/>
          </w:tcPr>
          <w:p w14:paraId="7CF693AC"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r>
      <w:tr w:rsidR="004D009F" w:rsidRPr="00C73F38" w14:paraId="0E799A04" w14:textId="77777777" w:rsidTr="00A410A6">
        <w:trPr>
          <w:jc w:val="center"/>
        </w:trPr>
        <w:tc>
          <w:tcPr>
            <w:tcW w:w="540" w:type="dxa"/>
          </w:tcPr>
          <w:p w14:paraId="0E29319E" w14:textId="77777777" w:rsidR="004D009F" w:rsidRPr="00AC3D37" w:rsidRDefault="004D009F" w:rsidP="004D009F">
            <w:pPr>
              <w:jc w:val="center"/>
              <w:rPr>
                <w:rFonts w:ascii="Times New Roman" w:hAnsi="Times New Roman"/>
                <w:b/>
                <w:sz w:val="24"/>
                <w:szCs w:val="24"/>
              </w:rPr>
            </w:pPr>
          </w:p>
        </w:tc>
        <w:tc>
          <w:tcPr>
            <w:tcW w:w="810" w:type="dxa"/>
          </w:tcPr>
          <w:p w14:paraId="5D612F99" w14:textId="77777777" w:rsidR="004D009F" w:rsidRPr="00AC3D37" w:rsidRDefault="004D009F" w:rsidP="004D009F">
            <w:pPr>
              <w:jc w:val="center"/>
              <w:rPr>
                <w:rFonts w:ascii="Times New Roman" w:hAnsi="Times New Roman"/>
                <w:b/>
                <w:sz w:val="24"/>
                <w:szCs w:val="24"/>
              </w:rPr>
            </w:pPr>
          </w:p>
        </w:tc>
        <w:tc>
          <w:tcPr>
            <w:tcW w:w="4603" w:type="dxa"/>
          </w:tcPr>
          <w:p w14:paraId="746BD912" w14:textId="77777777" w:rsidR="004D009F" w:rsidRPr="00AC3D37" w:rsidRDefault="004D009F" w:rsidP="004D009F">
            <w:pPr>
              <w:pStyle w:val="ListParagraph"/>
              <w:numPr>
                <w:ilvl w:val="0"/>
                <w:numId w:val="21"/>
              </w:numPr>
              <w:rPr>
                <w:rFonts w:ascii="Times New Roman" w:hAnsi="Times New Roman"/>
                <w:sz w:val="24"/>
                <w:szCs w:val="24"/>
              </w:rPr>
            </w:pPr>
            <w:r w:rsidRPr="00AC3D37">
              <w:rPr>
                <w:rFonts w:ascii="Times New Roman" w:hAnsi="Times New Roman"/>
                <w:sz w:val="24"/>
                <w:szCs w:val="24"/>
              </w:rPr>
              <w:t>Individual  Vessel Actual Temp. Readout Facility</w:t>
            </w:r>
          </w:p>
          <w:p w14:paraId="6873753B" w14:textId="77777777" w:rsidR="004D009F" w:rsidRPr="00AC3D37" w:rsidRDefault="004D009F" w:rsidP="004D009F">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55000021</w:t>
            </w:r>
          </w:p>
        </w:tc>
        <w:tc>
          <w:tcPr>
            <w:tcW w:w="567" w:type="dxa"/>
          </w:tcPr>
          <w:p w14:paraId="306555A4" w14:textId="77777777" w:rsidR="004D009F" w:rsidRPr="00AC3D37" w:rsidRDefault="004D009F" w:rsidP="004D009F">
            <w:pPr>
              <w:jc w:val="center"/>
              <w:rPr>
                <w:rFonts w:ascii="Times New Roman" w:hAnsi="Times New Roman"/>
                <w:sz w:val="24"/>
                <w:szCs w:val="24"/>
              </w:rPr>
            </w:pPr>
            <w:r w:rsidRPr="00AC3D37">
              <w:rPr>
                <w:rFonts w:ascii="Times New Roman" w:hAnsi="Times New Roman"/>
                <w:bCs/>
                <w:sz w:val="24"/>
                <w:szCs w:val="24"/>
              </w:rPr>
              <w:t>01</w:t>
            </w:r>
          </w:p>
        </w:tc>
        <w:tc>
          <w:tcPr>
            <w:tcW w:w="709" w:type="dxa"/>
          </w:tcPr>
          <w:p w14:paraId="3A933C0F"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Bộ</w:t>
            </w:r>
          </w:p>
        </w:tc>
        <w:tc>
          <w:tcPr>
            <w:tcW w:w="1417" w:type="dxa"/>
          </w:tcPr>
          <w:p w14:paraId="3D73F03A"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c>
          <w:tcPr>
            <w:tcW w:w="1702" w:type="dxa"/>
          </w:tcPr>
          <w:p w14:paraId="23D3C6AD"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r>
      <w:tr w:rsidR="004D009F" w:rsidRPr="00C73F38" w14:paraId="0B04FF22" w14:textId="77777777" w:rsidTr="00A410A6">
        <w:trPr>
          <w:jc w:val="center"/>
        </w:trPr>
        <w:tc>
          <w:tcPr>
            <w:tcW w:w="540" w:type="dxa"/>
          </w:tcPr>
          <w:p w14:paraId="6A1643A6" w14:textId="77777777" w:rsidR="004D009F" w:rsidRPr="00AC3D37" w:rsidRDefault="004D009F" w:rsidP="004D009F">
            <w:pPr>
              <w:jc w:val="center"/>
              <w:rPr>
                <w:rFonts w:ascii="Times New Roman" w:hAnsi="Times New Roman"/>
                <w:b/>
                <w:sz w:val="24"/>
                <w:szCs w:val="24"/>
              </w:rPr>
            </w:pPr>
          </w:p>
        </w:tc>
        <w:tc>
          <w:tcPr>
            <w:tcW w:w="810" w:type="dxa"/>
          </w:tcPr>
          <w:p w14:paraId="732E19FC" w14:textId="77777777" w:rsidR="004D009F" w:rsidRPr="00AC3D37" w:rsidRDefault="004D009F" w:rsidP="004D009F">
            <w:pPr>
              <w:jc w:val="center"/>
              <w:rPr>
                <w:rFonts w:ascii="Times New Roman" w:hAnsi="Times New Roman"/>
                <w:b/>
                <w:sz w:val="24"/>
                <w:szCs w:val="24"/>
              </w:rPr>
            </w:pPr>
          </w:p>
        </w:tc>
        <w:tc>
          <w:tcPr>
            <w:tcW w:w="4603" w:type="dxa"/>
          </w:tcPr>
          <w:p w14:paraId="4AA7BADA" w14:textId="77777777" w:rsidR="004D009F" w:rsidRPr="00AC3D37" w:rsidRDefault="004D009F" w:rsidP="004D009F">
            <w:pPr>
              <w:pStyle w:val="ListParagraph"/>
              <w:numPr>
                <w:ilvl w:val="0"/>
                <w:numId w:val="21"/>
              </w:numPr>
              <w:rPr>
                <w:rFonts w:ascii="Times New Roman" w:hAnsi="Times New Roman"/>
                <w:sz w:val="24"/>
                <w:szCs w:val="24"/>
              </w:rPr>
            </w:pPr>
            <w:r w:rsidRPr="00AC3D37">
              <w:rPr>
                <w:rFonts w:ascii="Times New Roman" w:hAnsi="Times New Roman"/>
                <w:sz w:val="24"/>
                <w:szCs w:val="24"/>
              </w:rPr>
              <w:t xml:space="preserve">Cleaning function with waste tray, beakers </w:t>
            </w:r>
          </w:p>
          <w:p w14:paraId="1FB82306" w14:textId="77777777" w:rsidR="004D009F" w:rsidRPr="00AC3D37" w:rsidRDefault="004D009F" w:rsidP="004D009F">
            <w:pPr>
              <w:pStyle w:val="ListParagraph"/>
              <w:ind w:left="360"/>
              <w:rPr>
                <w:rFonts w:ascii="Times New Roman" w:hAnsi="Times New Roman"/>
                <w:sz w:val="24"/>
                <w:szCs w:val="24"/>
              </w:rPr>
            </w:pPr>
            <w:r w:rsidRPr="00AC3D37">
              <w:rPr>
                <w:rFonts w:ascii="Times New Roman" w:hAnsi="Times New Roman"/>
                <w:sz w:val="24"/>
                <w:szCs w:val="24"/>
              </w:rPr>
              <w:t xml:space="preserve">Code: </w:t>
            </w:r>
            <w:r w:rsidRPr="00AC3D37">
              <w:rPr>
                <w:rFonts w:ascii="Times New Roman" w:hAnsi="Times New Roman"/>
                <w:bCs/>
                <w:sz w:val="24"/>
                <w:szCs w:val="24"/>
              </w:rPr>
              <w:t>29941814</w:t>
            </w:r>
          </w:p>
        </w:tc>
        <w:tc>
          <w:tcPr>
            <w:tcW w:w="567" w:type="dxa"/>
          </w:tcPr>
          <w:p w14:paraId="7624713F" w14:textId="77777777" w:rsidR="004D009F" w:rsidRPr="00AC3D37" w:rsidRDefault="004D009F" w:rsidP="004D009F">
            <w:pPr>
              <w:jc w:val="center"/>
              <w:rPr>
                <w:rFonts w:ascii="Times New Roman" w:hAnsi="Times New Roman"/>
                <w:sz w:val="24"/>
                <w:szCs w:val="24"/>
              </w:rPr>
            </w:pPr>
            <w:r w:rsidRPr="00AC3D37">
              <w:rPr>
                <w:rFonts w:ascii="Times New Roman" w:hAnsi="Times New Roman"/>
                <w:bCs/>
                <w:sz w:val="24"/>
                <w:szCs w:val="24"/>
              </w:rPr>
              <w:t>01</w:t>
            </w:r>
          </w:p>
        </w:tc>
        <w:tc>
          <w:tcPr>
            <w:tcW w:w="709" w:type="dxa"/>
          </w:tcPr>
          <w:p w14:paraId="6F197672"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Bộ</w:t>
            </w:r>
          </w:p>
        </w:tc>
        <w:tc>
          <w:tcPr>
            <w:tcW w:w="1417" w:type="dxa"/>
          </w:tcPr>
          <w:p w14:paraId="3EE1D74B"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c>
          <w:tcPr>
            <w:tcW w:w="1702" w:type="dxa"/>
          </w:tcPr>
          <w:p w14:paraId="790D3707" w14:textId="77777777" w:rsidR="004D009F" w:rsidRPr="00AC3D37" w:rsidRDefault="004D009F" w:rsidP="004D009F">
            <w:pPr>
              <w:jc w:val="center"/>
              <w:rPr>
                <w:rFonts w:ascii="Times New Roman" w:hAnsi="Times New Roman"/>
                <w:sz w:val="24"/>
                <w:szCs w:val="24"/>
              </w:rPr>
            </w:pPr>
            <w:r w:rsidRPr="00AC3D37">
              <w:rPr>
                <w:rFonts w:ascii="Times New Roman" w:hAnsi="Times New Roman"/>
                <w:sz w:val="24"/>
                <w:szCs w:val="24"/>
              </w:rPr>
              <w:t>Bao gồm</w:t>
            </w:r>
          </w:p>
        </w:tc>
      </w:tr>
      <w:tr w:rsidR="004D009F" w:rsidRPr="00C73F38" w14:paraId="7B6F5088" w14:textId="77777777" w:rsidTr="00A410A6">
        <w:trPr>
          <w:jc w:val="center"/>
        </w:trPr>
        <w:tc>
          <w:tcPr>
            <w:tcW w:w="540" w:type="dxa"/>
          </w:tcPr>
          <w:p w14:paraId="59BC6AEE" w14:textId="33B34BFD" w:rsidR="004D009F" w:rsidRPr="00AC3D37" w:rsidRDefault="004D009F" w:rsidP="004D009F">
            <w:pPr>
              <w:jc w:val="center"/>
              <w:rPr>
                <w:rFonts w:ascii="Times New Roman" w:hAnsi="Times New Roman"/>
                <w:b/>
                <w:sz w:val="24"/>
                <w:szCs w:val="24"/>
              </w:rPr>
            </w:pPr>
          </w:p>
        </w:tc>
        <w:tc>
          <w:tcPr>
            <w:tcW w:w="810" w:type="dxa"/>
          </w:tcPr>
          <w:p w14:paraId="2C5F136A" w14:textId="77777777" w:rsidR="004D009F" w:rsidRPr="00AC3D37" w:rsidRDefault="004D009F" w:rsidP="004D009F">
            <w:pPr>
              <w:pStyle w:val="Footer"/>
              <w:tabs>
                <w:tab w:val="clear" w:pos="4320"/>
                <w:tab w:val="clear" w:pos="8640"/>
                <w:tab w:val="center" w:pos="4703"/>
                <w:tab w:val="right" w:pos="9406"/>
              </w:tabs>
              <w:jc w:val="center"/>
              <w:rPr>
                <w:rFonts w:ascii="Times New Roman" w:hAnsi="Times New Roman"/>
                <w:b/>
                <w:bCs/>
                <w:sz w:val="24"/>
                <w:szCs w:val="24"/>
              </w:rPr>
            </w:pPr>
          </w:p>
        </w:tc>
        <w:tc>
          <w:tcPr>
            <w:tcW w:w="4603" w:type="dxa"/>
          </w:tcPr>
          <w:p w14:paraId="56789303" w14:textId="77777777" w:rsidR="004D009F" w:rsidRPr="00AC3D37" w:rsidRDefault="004D009F" w:rsidP="004D009F">
            <w:pPr>
              <w:autoSpaceDE w:val="0"/>
              <w:autoSpaceDN w:val="0"/>
              <w:adjustRightInd w:val="0"/>
              <w:rPr>
                <w:rFonts w:ascii="Times New Roman" w:hAnsi="Times New Roman"/>
                <w:b/>
                <w:sz w:val="24"/>
                <w:szCs w:val="24"/>
              </w:rPr>
            </w:pPr>
            <w:r w:rsidRPr="00AC3D37">
              <w:rPr>
                <w:rFonts w:ascii="Times New Roman" w:hAnsi="Times New Roman"/>
                <w:b/>
                <w:sz w:val="24"/>
                <w:szCs w:val="24"/>
              </w:rPr>
              <w:t>Bộ hồ sơ IQ/ OQ bởi kỹ sư được đào tạo chính hãng.</w:t>
            </w:r>
          </w:p>
        </w:tc>
        <w:tc>
          <w:tcPr>
            <w:tcW w:w="567" w:type="dxa"/>
          </w:tcPr>
          <w:p w14:paraId="6AACBB32" w14:textId="77777777" w:rsidR="004D009F" w:rsidRPr="00AC3D37" w:rsidRDefault="004D009F" w:rsidP="004D009F">
            <w:pPr>
              <w:jc w:val="center"/>
              <w:rPr>
                <w:rFonts w:ascii="Times New Roman" w:hAnsi="Times New Roman"/>
                <w:b/>
                <w:noProof/>
                <w:sz w:val="24"/>
                <w:szCs w:val="24"/>
              </w:rPr>
            </w:pPr>
          </w:p>
        </w:tc>
        <w:tc>
          <w:tcPr>
            <w:tcW w:w="709" w:type="dxa"/>
          </w:tcPr>
          <w:p w14:paraId="7F965696" w14:textId="77777777" w:rsidR="004D009F" w:rsidRPr="00AC3D37" w:rsidRDefault="004D009F" w:rsidP="004D009F">
            <w:pPr>
              <w:jc w:val="center"/>
              <w:rPr>
                <w:rFonts w:ascii="Times New Roman" w:hAnsi="Times New Roman"/>
                <w:b/>
                <w:sz w:val="24"/>
                <w:szCs w:val="24"/>
              </w:rPr>
            </w:pPr>
          </w:p>
        </w:tc>
        <w:tc>
          <w:tcPr>
            <w:tcW w:w="1417" w:type="dxa"/>
          </w:tcPr>
          <w:p w14:paraId="4584A823"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Bao gồm</w:t>
            </w:r>
          </w:p>
        </w:tc>
        <w:tc>
          <w:tcPr>
            <w:tcW w:w="1702" w:type="dxa"/>
          </w:tcPr>
          <w:p w14:paraId="0D331312"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Bao gồm</w:t>
            </w:r>
          </w:p>
        </w:tc>
      </w:tr>
      <w:tr w:rsidR="004D009F" w:rsidRPr="00C73F38" w14:paraId="76F88750" w14:textId="77777777" w:rsidTr="007C7C50">
        <w:trPr>
          <w:jc w:val="center"/>
        </w:trPr>
        <w:tc>
          <w:tcPr>
            <w:tcW w:w="540" w:type="dxa"/>
            <w:shd w:val="clear" w:color="auto" w:fill="FFFF00"/>
          </w:tcPr>
          <w:p w14:paraId="78717E0B" w14:textId="60DCA84C" w:rsidR="004D009F" w:rsidRPr="00AC3D37" w:rsidRDefault="00855135" w:rsidP="004D009F">
            <w:pPr>
              <w:jc w:val="center"/>
              <w:rPr>
                <w:rFonts w:ascii="Times New Roman" w:hAnsi="Times New Roman"/>
                <w:b/>
                <w:sz w:val="24"/>
                <w:szCs w:val="24"/>
              </w:rPr>
            </w:pPr>
            <w:r>
              <w:rPr>
                <w:rFonts w:ascii="Times New Roman" w:hAnsi="Times New Roman"/>
                <w:b/>
                <w:sz w:val="24"/>
                <w:szCs w:val="24"/>
              </w:rPr>
              <w:t>1.2</w:t>
            </w:r>
          </w:p>
        </w:tc>
        <w:tc>
          <w:tcPr>
            <w:tcW w:w="810" w:type="dxa"/>
            <w:shd w:val="clear" w:color="auto" w:fill="FFFF00"/>
          </w:tcPr>
          <w:p w14:paraId="34FD69F4" w14:textId="77777777" w:rsidR="004D009F" w:rsidRPr="00AC3D37" w:rsidRDefault="004D009F" w:rsidP="004D009F">
            <w:pPr>
              <w:pStyle w:val="Footer"/>
              <w:tabs>
                <w:tab w:val="clear" w:pos="4320"/>
                <w:tab w:val="clear" w:pos="8640"/>
                <w:tab w:val="center" w:pos="4703"/>
                <w:tab w:val="right" w:pos="9406"/>
              </w:tabs>
              <w:jc w:val="center"/>
              <w:rPr>
                <w:rFonts w:ascii="Times New Roman" w:hAnsi="Times New Roman"/>
                <w:b/>
                <w:bCs/>
                <w:sz w:val="24"/>
                <w:szCs w:val="24"/>
              </w:rPr>
            </w:pPr>
          </w:p>
        </w:tc>
        <w:tc>
          <w:tcPr>
            <w:tcW w:w="4603" w:type="dxa"/>
            <w:shd w:val="clear" w:color="auto" w:fill="FFFF00"/>
          </w:tcPr>
          <w:p w14:paraId="78D67627" w14:textId="77777777" w:rsidR="004D009F" w:rsidRPr="00AC3D37" w:rsidRDefault="004D009F" w:rsidP="004D009F">
            <w:pPr>
              <w:autoSpaceDE w:val="0"/>
              <w:autoSpaceDN w:val="0"/>
              <w:adjustRightInd w:val="0"/>
              <w:rPr>
                <w:rFonts w:ascii="Times New Roman" w:hAnsi="Times New Roman"/>
                <w:b/>
                <w:sz w:val="24"/>
                <w:szCs w:val="24"/>
              </w:rPr>
            </w:pPr>
            <w:r>
              <w:rPr>
                <w:rFonts w:ascii="Times New Roman" w:hAnsi="Times New Roman"/>
                <w:b/>
                <w:sz w:val="24"/>
                <w:szCs w:val="24"/>
              </w:rPr>
              <w:t>LỰA CHỌN THÊM:</w:t>
            </w:r>
          </w:p>
        </w:tc>
        <w:tc>
          <w:tcPr>
            <w:tcW w:w="567" w:type="dxa"/>
            <w:shd w:val="clear" w:color="auto" w:fill="FFFF00"/>
          </w:tcPr>
          <w:p w14:paraId="567F9F11" w14:textId="77777777" w:rsidR="004D009F" w:rsidRPr="00AC3D37" w:rsidRDefault="004D009F" w:rsidP="004D009F">
            <w:pPr>
              <w:jc w:val="center"/>
              <w:rPr>
                <w:rFonts w:ascii="Times New Roman" w:hAnsi="Times New Roman"/>
                <w:b/>
                <w:noProof/>
                <w:sz w:val="24"/>
                <w:szCs w:val="24"/>
              </w:rPr>
            </w:pPr>
          </w:p>
        </w:tc>
        <w:tc>
          <w:tcPr>
            <w:tcW w:w="709" w:type="dxa"/>
            <w:shd w:val="clear" w:color="auto" w:fill="FFFF00"/>
          </w:tcPr>
          <w:p w14:paraId="79063467" w14:textId="77777777" w:rsidR="004D009F" w:rsidRPr="00AC3D37" w:rsidRDefault="004D009F" w:rsidP="004D009F">
            <w:pPr>
              <w:jc w:val="center"/>
              <w:rPr>
                <w:rFonts w:ascii="Times New Roman" w:hAnsi="Times New Roman"/>
                <w:b/>
                <w:sz w:val="24"/>
                <w:szCs w:val="24"/>
              </w:rPr>
            </w:pPr>
          </w:p>
        </w:tc>
        <w:tc>
          <w:tcPr>
            <w:tcW w:w="1417" w:type="dxa"/>
            <w:shd w:val="clear" w:color="auto" w:fill="FFFF00"/>
          </w:tcPr>
          <w:p w14:paraId="7E153C77" w14:textId="77777777" w:rsidR="004D009F" w:rsidRPr="00AC3D37" w:rsidRDefault="004D009F" w:rsidP="004D009F">
            <w:pPr>
              <w:jc w:val="center"/>
              <w:rPr>
                <w:rFonts w:ascii="Times New Roman" w:hAnsi="Times New Roman"/>
                <w:b/>
                <w:sz w:val="24"/>
                <w:szCs w:val="24"/>
              </w:rPr>
            </w:pPr>
          </w:p>
        </w:tc>
        <w:tc>
          <w:tcPr>
            <w:tcW w:w="1702" w:type="dxa"/>
            <w:shd w:val="clear" w:color="auto" w:fill="FFFF00"/>
          </w:tcPr>
          <w:p w14:paraId="0FBD948C" w14:textId="77777777" w:rsidR="004D009F" w:rsidRPr="00AC3D37" w:rsidRDefault="004D009F" w:rsidP="004D009F">
            <w:pPr>
              <w:jc w:val="center"/>
              <w:rPr>
                <w:rFonts w:ascii="Times New Roman" w:hAnsi="Times New Roman"/>
                <w:b/>
                <w:sz w:val="24"/>
                <w:szCs w:val="24"/>
              </w:rPr>
            </w:pPr>
          </w:p>
        </w:tc>
      </w:tr>
      <w:tr w:rsidR="004D009F" w:rsidRPr="00C73F38" w14:paraId="19FCB58F" w14:textId="77777777" w:rsidTr="00A410A6">
        <w:trPr>
          <w:jc w:val="center"/>
        </w:trPr>
        <w:tc>
          <w:tcPr>
            <w:tcW w:w="540" w:type="dxa"/>
          </w:tcPr>
          <w:p w14:paraId="376BFAB4" w14:textId="77409D8F" w:rsidR="004D009F" w:rsidRPr="00AC3D37" w:rsidRDefault="00855135" w:rsidP="004D009F">
            <w:pPr>
              <w:jc w:val="center"/>
              <w:rPr>
                <w:rFonts w:ascii="Times New Roman" w:hAnsi="Times New Roman"/>
                <w:b/>
                <w:sz w:val="24"/>
                <w:szCs w:val="24"/>
              </w:rPr>
            </w:pPr>
            <w:r>
              <w:rPr>
                <w:rFonts w:ascii="Times New Roman" w:hAnsi="Times New Roman"/>
                <w:b/>
                <w:sz w:val="24"/>
                <w:szCs w:val="24"/>
              </w:rPr>
              <w:t>1.2.1</w:t>
            </w:r>
          </w:p>
        </w:tc>
        <w:tc>
          <w:tcPr>
            <w:tcW w:w="810" w:type="dxa"/>
          </w:tcPr>
          <w:p w14:paraId="447DA1EF" w14:textId="77777777" w:rsidR="004D009F" w:rsidRPr="00AC3D37" w:rsidRDefault="004D009F" w:rsidP="004D009F">
            <w:pPr>
              <w:jc w:val="center"/>
              <w:rPr>
                <w:rFonts w:ascii="Times New Roman" w:hAnsi="Times New Roman"/>
                <w:b/>
                <w:sz w:val="24"/>
                <w:szCs w:val="24"/>
              </w:rPr>
            </w:pPr>
          </w:p>
        </w:tc>
        <w:tc>
          <w:tcPr>
            <w:tcW w:w="4603" w:type="dxa"/>
          </w:tcPr>
          <w:p w14:paraId="22BA1FCC" w14:textId="77777777" w:rsidR="004D009F" w:rsidRPr="00AC3D37" w:rsidRDefault="004D009F" w:rsidP="004D009F">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Bộ dụng cụ thẩm định VALIDATION KIT</w:t>
            </w:r>
          </w:p>
          <w:p w14:paraId="5962A402" w14:textId="77777777" w:rsidR="004D009F" w:rsidRPr="00AC3D37" w:rsidRDefault="004D009F" w:rsidP="004D009F">
            <w:pPr>
              <w:numPr>
                <w:ilvl w:val="0"/>
                <w:numId w:val="7"/>
              </w:numPr>
              <w:autoSpaceDE w:val="0"/>
              <w:autoSpaceDN w:val="0"/>
              <w:adjustRightInd w:val="0"/>
              <w:rPr>
                <w:rFonts w:ascii="Times New Roman" w:hAnsi="Times New Roman"/>
                <w:bCs/>
                <w:sz w:val="24"/>
                <w:szCs w:val="24"/>
              </w:rPr>
            </w:pPr>
            <w:r w:rsidRPr="00AC3D37">
              <w:rPr>
                <w:rFonts w:ascii="Times New Roman" w:hAnsi="Times New Roman"/>
                <w:bCs/>
                <w:sz w:val="24"/>
                <w:szCs w:val="24"/>
              </w:rPr>
              <w:t>Dùng để hiệu chuẩn kiểm tra lại máy sau khoảng 6 tháng; đánh giá độ đồng trục, tốc độ, độ sâu của cốc, khoảng cách giữa trục khuấy và cốc có đạt hay không…</w:t>
            </w:r>
          </w:p>
          <w:p w14:paraId="383AC4D5" w14:textId="77777777" w:rsidR="004D009F" w:rsidRPr="00AC3D37" w:rsidRDefault="004D009F" w:rsidP="004D009F">
            <w:pPr>
              <w:numPr>
                <w:ilvl w:val="0"/>
                <w:numId w:val="7"/>
              </w:numPr>
              <w:autoSpaceDE w:val="0"/>
              <w:autoSpaceDN w:val="0"/>
              <w:adjustRightInd w:val="0"/>
              <w:rPr>
                <w:rFonts w:ascii="Times New Roman" w:hAnsi="Times New Roman"/>
                <w:bCs/>
                <w:sz w:val="24"/>
                <w:szCs w:val="24"/>
              </w:rPr>
            </w:pPr>
            <w:r w:rsidRPr="00AC3D37">
              <w:rPr>
                <w:rFonts w:ascii="Times New Roman" w:hAnsi="Times New Roman"/>
                <w:bCs/>
                <w:sz w:val="24"/>
                <w:szCs w:val="24"/>
              </w:rPr>
              <w:t>Bộ validation kit bao gồm các dụng cụ sau :</w:t>
            </w:r>
          </w:p>
          <w:p w14:paraId="419DECA1" w14:textId="77777777" w:rsidR="004D009F" w:rsidRPr="00AC3D37" w:rsidRDefault="004D009F" w:rsidP="004D009F">
            <w:pPr>
              <w:numPr>
                <w:ilvl w:val="0"/>
                <w:numId w:val="14"/>
              </w:numPr>
              <w:autoSpaceDE w:val="0"/>
              <w:autoSpaceDN w:val="0"/>
              <w:adjustRightInd w:val="0"/>
              <w:rPr>
                <w:rFonts w:ascii="Times New Roman" w:hAnsi="Times New Roman"/>
                <w:bCs/>
                <w:sz w:val="24"/>
                <w:szCs w:val="24"/>
              </w:rPr>
            </w:pPr>
            <w:r w:rsidRPr="00AC3D37">
              <w:rPr>
                <w:rFonts w:ascii="Times New Roman" w:hAnsi="Times New Roman"/>
                <w:bCs/>
                <w:sz w:val="24"/>
                <w:szCs w:val="24"/>
              </w:rPr>
              <w:t>01x Cetring dial gauge thước đo độ đồng trục</w:t>
            </w:r>
          </w:p>
          <w:p w14:paraId="628BC0BE" w14:textId="77777777" w:rsidR="004D009F" w:rsidRPr="00AC3D37" w:rsidRDefault="004D009F" w:rsidP="004D009F">
            <w:pPr>
              <w:numPr>
                <w:ilvl w:val="0"/>
                <w:numId w:val="14"/>
              </w:numPr>
              <w:autoSpaceDE w:val="0"/>
              <w:autoSpaceDN w:val="0"/>
              <w:adjustRightInd w:val="0"/>
              <w:rPr>
                <w:rFonts w:ascii="Times New Roman" w:hAnsi="Times New Roman"/>
                <w:bCs/>
                <w:sz w:val="24"/>
                <w:szCs w:val="24"/>
              </w:rPr>
            </w:pPr>
            <w:r w:rsidRPr="00AC3D37">
              <w:rPr>
                <w:rFonts w:ascii="Times New Roman" w:hAnsi="Times New Roman"/>
                <w:bCs/>
                <w:sz w:val="24"/>
                <w:szCs w:val="24"/>
              </w:rPr>
              <w:t xml:space="preserve">Tachometer dụng cụ đo tốc độ vòng </w:t>
            </w:r>
          </w:p>
          <w:p w14:paraId="266E1437" w14:textId="77777777" w:rsidR="004D009F" w:rsidRPr="00AC3D37" w:rsidRDefault="004D009F" w:rsidP="004D009F">
            <w:pPr>
              <w:numPr>
                <w:ilvl w:val="0"/>
                <w:numId w:val="14"/>
              </w:numPr>
              <w:autoSpaceDE w:val="0"/>
              <w:autoSpaceDN w:val="0"/>
              <w:adjustRightInd w:val="0"/>
              <w:rPr>
                <w:rFonts w:ascii="Times New Roman" w:hAnsi="Times New Roman"/>
                <w:bCs/>
                <w:sz w:val="24"/>
                <w:szCs w:val="24"/>
              </w:rPr>
            </w:pPr>
            <w:r w:rsidRPr="00AC3D37">
              <w:rPr>
                <w:rFonts w:ascii="Times New Roman" w:hAnsi="Times New Roman"/>
                <w:bCs/>
                <w:sz w:val="24"/>
                <w:szCs w:val="24"/>
              </w:rPr>
              <w:t>Wobbling Test kit dụng cụ đo độ rung</w:t>
            </w:r>
          </w:p>
          <w:p w14:paraId="680A37A1" w14:textId="77777777" w:rsidR="004D009F" w:rsidRPr="00AC3D37" w:rsidRDefault="004D009F" w:rsidP="004D009F">
            <w:pPr>
              <w:numPr>
                <w:ilvl w:val="0"/>
                <w:numId w:val="14"/>
              </w:numPr>
              <w:autoSpaceDE w:val="0"/>
              <w:autoSpaceDN w:val="0"/>
              <w:adjustRightInd w:val="0"/>
              <w:rPr>
                <w:rFonts w:ascii="Times New Roman" w:hAnsi="Times New Roman"/>
                <w:bCs/>
                <w:sz w:val="24"/>
                <w:szCs w:val="24"/>
              </w:rPr>
            </w:pPr>
            <w:r w:rsidRPr="00AC3D37">
              <w:rPr>
                <w:rFonts w:ascii="Times New Roman" w:hAnsi="Times New Roman"/>
                <w:bCs/>
                <w:sz w:val="24"/>
                <w:szCs w:val="24"/>
              </w:rPr>
              <w:t>Temperature Indicator with RTD (Multi thermometer) nhiệt kế để kiểm tra lại nhiệt độ thực của bể</w:t>
            </w:r>
          </w:p>
          <w:p w14:paraId="6B04F76C" w14:textId="77777777" w:rsidR="004D009F" w:rsidRPr="00AC3D37" w:rsidRDefault="004D009F" w:rsidP="004D009F">
            <w:pPr>
              <w:numPr>
                <w:ilvl w:val="0"/>
                <w:numId w:val="14"/>
              </w:numPr>
              <w:autoSpaceDE w:val="0"/>
              <w:autoSpaceDN w:val="0"/>
              <w:adjustRightInd w:val="0"/>
              <w:rPr>
                <w:rFonts w:ascii="Times New Roman" w:hAnsi="Times New Roman"/>
                <w:bCs/>
                <w:sz w:val="24"/>
                <w:szCs w:val="24"/>
              </w:rPr>
            </w:pPr>
            <w:r w:rsidRPr="00AC3D37">
              <w:rPr>
                <w:rFonts w:ascii="Times New Roman" w:hAnsi="Times New Roman"/>
                <w:bCs/>
                <w:sz w:val="24"/>
                <w:szCs w:val="24"/>
              </w:rPr>
              <w:t>Centering Jig thước đo khoảng cách từ trục đến cốc</w:t>
            </w:r>
          </w:p>
        </w:tc>
        <w:tc>
          <w:tcPr>
            <w:tcW w:w="567" w:type="dxa"/>
          </w:tcPr>
          <w:p w14:paraId="3894E591"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01</w:t>
            </w:r>
          </w:p>
        </w:tc>
        <w:tc>
          <w:tcPr>
            <w:tcW w:w="709" w:type="dxa"/>
          </w:tcPr>
          <w:p w14:paraId="4337C4EA"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Bộ</w:t>
            </w:r>
          </w:p>
        </w:tc>
        <w:tc>
          <w:tcPr>
            <w:tcW w:w="1417" w:type="dxa"/>
          </w:tcPr>
          <w:p w14:paraId="4D8A2BA9" w14:textId="77777777" w:rsidR="004D009F" w:rsidRPr="00AC3D37" w:rsidRDefault="004D009F" w:rsidP="004D009F">
            <w:pPr>
              <w:jc w:val="center"/>
              <w:rPr>
                <w:rFonts w:ascii="Times New Roman" w:hAnsi="Times New Roman"/>
                <w:b/>
                <w:sz w:val="24"/>
                <w:szCs w:val="24"/>
              </w:rPr>
            </w:pPr>
          </w:p>
        </w:tc>
        <w:tc>
          <w:tcPr>
            <w:tcW w:w="1702" w:type="dxa"/>
          </w:tcPr>
          <w:p w14:paraId="48B9C664" w14:textId="708CA552" w:rsidR="004D009F" w:rsidRPr="001E2888" w:rsidRDefault="004D009F" w:rsidP="004D009F">
            <w:pPr>
              <w:jc w:val="center"/>
              <w:rPr>
                <w:rFonts w:ascii="Times New Roman" w:hAnsi="Times New Roman"/>
                <w:b/>
                <w:i/>
                <w:iCs/>
                <w:sz w:val="24"/>
                <w:szCs w:val="24"/>
              </w:rPr>
            </w:pPr>
          </w:p>
        </w:tc>
      </w:tr>
      <w:tr w:rsidR="004D009F" w:rsidRPr="00AC3D37" w14:paraId="444483DB" w14:textId="77777777" w:rsidTr="000B19E3">
        <w:trPr>
          <w:jc w:val="center"/>
        </w:trPr>
        <w:tc>
          <w:tcPr>
            <w:tcW w:w="540" w:type="dxa"/>
          </w:tcPr>
          <w:p w14:paraId="0ECDF084" w14:textId="6BCE9DE7" w:rsidR="004D009F" w:rsidRPr="00AC3D37" w:rsidRDefault="00855135" w:rsidP="004D009F">
            <w:pPr>
              <w:jc w:val="center"/>
              <w:rPr>
                <w:rFonts w:ascii="Times New Roman" w:hAnsi="Times New Roman"/>
                <w:b/>
                <w:sz w:val="24"/>
                <w:szCs w:val="24"/>
              </w:rPr>
            </w:pPr>
            <w:r>
              <w:rPr>
                <w:rFonts w:ascii="Times New Roman" w:hAnsi="Times New Roman"/>
                <w:b/>
                <w:sz w:val="24"/>
                <w:szCs w:val="24"/>
              </w:rPr>
              <w:lastRenderedPageBreak/>
              <w:t>1.2.2</w:t>
            </w:r>
          </w:p>
        </w:tc>
        <w:tc>
          <w:tcPr>
            <w:tcW w:w="810" w:type="dxa"/>
          </w:tcPr>
          <w:p w14:paraId="0D90A8F6" w14:textId="77777777" w:rsidR="004D009F" w:rsidRPr="00AC3D37" w:rsidRDefault="004D009F" w:rsidP="004D009F">
            <w:pPr>
              <w:jc w:val="center"/>
              <w:rPr>
                <w:rFonts w:ascii="Times New Roman" w:hAnsi="Times New Roman"/>
                <w:b/>
                <w:sz w:val="24"/>
                <w:szCs w:val="24"/>
              </w:rPr>
            </w:pPr>
          </w:p>
        </w:tc>
        <w:tc>
          <w:tcPr>
            <w:tcW w:w="4603" w:type="dxa"/>
          </w:tcPr>
          <w:p w14:paraId="01AE90E8" w14:textId="77777777" w:rsidR="004D009F" w:rsidRPr="00AC3D37" w:rsidRDefault="004D009F" w:rsidP="004D009F">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 xml:space="preserve">Prednisone lọ 30 viên </w:t>
            </w:r>
            <w:r w:rsidRPr="00AC3D37">
              <w:rPr>
                <w:rFonts w:ascii="Times New Roman" w:hAnsi="Times New Roman" w:hint="eastAsia"/>
                <w:b/>
                <w:bCs/>
                <w:sz w:val="24"/>
                <w:szCs w:val="24"/>
              </w:rPr>
              <w:t>đ</w:t>
            </w:r>
            <w:r w:rsidRPr="00AC3D37">
              <w:rPr>
                <w:rFonts w:ascii="Times New Roman" w:hAnsi="Times New Roman"/>
                <w:b/>
                <w:bCs/>
                <w:sz w:val="24"/>
                <w:szCs w:val="24"/>
              </w:rPr>
              <w:t>ạt USP</w:t>
            </w:r>
          </w:p>
          <w:p w14:paraId="20F9B5DA" w14:textId="77777777" w:rsidR="004D009F" w:rsidRPr="00AC3D37" w:rsidRDefault="004D009F" w:rsidP="004D009F">
            <w:pPr>
              <w:autoSpaceDE w:val="0"/>
              <w:autoSpaceDN w:val="0"/>
              <w:adjustRightInd w:val="0"/>
              <w:rPr>
                <w:rFonts w:ascii="Times New Roman" w:hAnsi="Times New Roman"/>
                <w:b/>
                <w:bCs/>
                <w:i/>
                <w:sz w:val="24"/>
                <w:szCs w:val="24"/>
              </w:rPr>
            </w:pPr>
            <w:r w:rsidRPr="00AC3D37">
              <w:rPr>
                <w:rFonts w:ascii="Times New Roman" w:hAnsi="Times New Roman"/>
                <w:b/>
                <w:bCs/>
                <w:i/>
                <w:sz w:val="24"/>
                <w:szCs w:val="24"/>
              </w:rPr>
              <w:t>(Prednisone tablets United States Pharmacopeia (USP) Reference Standard)</w:t>
            </w:r>
          </w:p>
          <w:p w14:paraId="26C22E10" w14:textId="77777777" w:rsidR="004D009F" w:rsidRPr="00AC3D37" w:rsidRDefault="004D009F" w:rsidP="004D009F">
            <w:pPr>
              <w:autoSpaceDE w:val="0"/>
              <w:autoSpaceDN w:val="0"/>
              <w:adjustRightInd w:val="0"/>
              <w:rPr>
                <w:rFonts w:ascii="Times New Roman" w:hAnsi="Times New Roman"/>
                <w:b/>
                <w:bCs/>
                <w:sz w:val="24"/>
                <w:szCs w:val="24"/>
              </w:rPr>
            </w:pPr>
            <w:r w:rsidRPr="00AC3D37">
              <w:rPr>
                <w:rFonts w:ascii="Times New Roman" w:hAnsi="Times New Roman"/>
                <w:b/>
                <w:bCs/>
                <w:sz w:val="24"/>
                <w:szCs w:val="24"/>
              </w:rPr>
              <w:t>Code: 1559505</w:t>
            </w:r>
          </w:p>
        </w:tc>
        <w:tc>
          <w:tcPr>
            <w:tcW w:w="567" w:type="dxa"/>
          </w:tcPr>
          <w:p w14:paraId="026DD955"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01</w:t>
            </w:r>
          </w:p>
        </w:tc>
        <w:tc>
          <w:tcPr>
            <w:tcW w:w="709" w:type="dxa"/>
          </w:tcPr>
          <w:p w14:paraId="4B374A3A" w14:textId="77777777" w:rsidR="004D009F" w:rsidRPr="00AC3D37" w:rsidRDefault="004D009F" w:rsidP="004D009F">
            <w:pPr>
              <w:jc w:val="center"/>
              <w:rPr>
                <w:rFonts w:ascii="Times New Roman" w:hAnsi="Times New Roman"/>
                <w:b/>
                <w:sz w:val="24"/>
                <w:szCs w:val="24"/>
              </w:rPr>
            </w:pPr>
            <w:r w:rsidRPr="00AC3D37">
              <w:rPr>
                <w:rFonts w:ascii="Times New Roman" w:hAnsi="Times New Roman"/>
                <w:b/>
                <w:sz w:val="24"/>
                <w:szCs w:val="24"/>
              </w:rPr>
              <w:t>Lọ</w:t>
            </w:r>
          </w:p>
        </w:tc>
        <w:tc>
          <w:tcPr>
            <w:tcW w:w="1417" w:type="dxa"/>
          </w:tcPr>
          <w:p w14:paraId="23275D54" w14:textId="77777777" w:rsidR="004D009F" w:rsidRPr="00AC3D37" w:rsidRDefault="004D009F" w:rsidP="004D009F">
            <w:pPr>
              <w:jc w:val="center"/>
              <w:rPr>
                <w:rFonts w:ascii="Times New Roman" w:hAnsi="Times New Roman"/>
                <w:b/>
                <w:sz w:val="24"/>
                <w:szCs w:val="24"/>
              </w:rPr>
            </w:pPr>
          </w:p>
        </w:tc>
        <w:tc>
          <w:tcPr>
            <w:tcW w:w="1702" w:type="dxa"/>
          </w:tcPr>
          <w:p w14:paraId="38342A38" w14:textId="5EAF251C" w:rsidR="004D009F" w:rsidRPr="00AC3D37" w:rsidRDefault="004D009F" w:rsidP="004D009F">
            <w:pPr>
              <w:jc w:val="center"/>
              <w:rPr>
                <w:rFonts w:ascii="Times New Roman" w:hAnsi="Times New Roman"/>
                <w:b/>
                <w:sz w:val="24"/>
                <w:szCs w:val="24"/>
              </w:rPr>
            </w:pPr>
          </w:p>
        </w:tc>
      </w:tr>
      <w:tr w:rsidR="004D009F" w:rsidRPr="00C73F38" w14:paraId="2C00CE75" w14:textId="77777777" w:rsidTr="001D6BEC">
        <w:trPr>
          <w:jc w:val="center"/>
        </w:trPr>
        <w:tc>
          <w:tcPr>
            <w:tcW w:w="8646" w:type="dxa"/>
            <w:gridSpan w:val="6"/>
          </w:tcPr>
          <w:p w14:paraId="1383366A" w14:textId="77777777" w:rsidR="004D009F" w:rsidRDefault="004D009F" w:rsidP="004D009F">
            <w:pPr>
              <w:jc w:val="center"/>
              <w:rPr>
                <w:rFonts w:ascii="Times New Roman" w:hAnsi="Times New Roman"/>
                <w:b/>
                <w:sz w:val="24"/>
                <w:szCs w:val="24"/>
              </w:rPr>
            </w:pPr>
            <w:r>
              <w:rPr>
                <w:rFonts w:ascii="Times New Roman" w:hAnsi="Times New Roman"/>
                <w:b/>
                <w:sz w:val="24"/>
                <w:szCs w:val="24"/>
              </w:rPr>
              <w:t>TỔNG CỘNG</w:t>
            </w:r>
          </w:p>
        </w:tc>
        <w:tc>
          <w:tcPr>
            <w:tcW w:w="1702" w:type="dxa"/>
          </w:tcPr>
          <w:p w14:paraId="2BCB296C" w14:textId="77777777" w:rsidR="004D009F" w:rsidRPr="00C72B8B" w:rsidRDefault="004D009F" w:rsidP="004D009F">
            <w:pPr>
              <w:jc w:val="center"/>
              <w:rPr>
                <w:rFonts w:ascii="Times New Roman" w:hAnsi="Times New Roman"/>
                <w:b/>
                <w:sz w:val="24"/>
                <w:szCs w:val="24"/>
              </w:rPr>
            </w:pPr>
          </w:p>
        </w:tc>
      </w:tr>
      <w:tr w:rsidR="004D009F" w:rsidRPr="00C73F38" w14:paraId="496DF2EF" w14:textId="77777777" w:rsidTr="00D92DFD">
        <w:trPr>
          <w:jc w:val="center"/>
        </w:trPr>
        <w:tc>
          <w:tcPr>
            <w:tcW w:w="10348" w:type="dxa"/>
            <w:gridSpan w:val="7"/>
          </w:tcPr>
          <w:p w14:paraId="35FD1727" w14:textId="77777777" w:rsidR="004D009F" w:rsidRPr="001E2888" w:rsidRDefault="004D009F" w:rsidP="004D009F">
            <w:pPr>
              <w:rPr>
                <w:rFonts w:ascii="Times New Roman" w:hAnsi="Times New Roman"/>
                <w:b/>
                <w:i/>
                <w:iCs/>
                <w:sz w:val="24"/>
                <w:szCs w:val="24"/>
                <w:highlight w:val="yellow"/>
              </w:rPr>
            </w:pPr>
            <w:r>
              <w:rPr>
                <w:rFonts w:ascii="Times New Roman" w:hAnsi="Times New Roman"/>
                <w:b/>
                <w:i/>
                <w:iCs/>
                <w:sz w:val="24"/>
                <w:szCs w:val="24"/>
                <w:highlight w:val="yellow"/>
              </w:rPr>
              <w:t xml:space="preserve">Bằng chữ: </w:t>
            </w:r>
          </w:p>
        </w:tc>
      </w:tr>
    </w:tbl>
    <w:p w14:paraId="1A0D8468" w14:textId="77777777" w:rsidR="00E20AA8" w:rsidRDefault="00E20AA8" w:rsidP="00072C39">
      <w:pPr>
        <w:spacing w:line="276" w:lineRule="auto"/>
        <w:ind w:left="-1260" w:firstLine="360"/>
        <w:rPr>
          <w:rFonts w:ascii="Times New Roman" w:hAnsi="Times New Roman"/>
          <w:b/>
          <w:sz w:val="24"/>
          <w:szCs w:val="24"/>
          <w:lang w:val="vi-VN"/>
        </w:rPr>
      </w:pPr>
    </w:p>
    <w:p w14:paraId="139D4B7F" w14:textId="77777777" w:rsidR="003E2336" w:rsidRDefault="00072C39" w:rsidP="003E2336">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003E2336" w:rsidRPr="008F65C6">
        <w:rPr>
          <w:rFonts w:ascii="Times New Roman" w:hAnsi="Times New Roman"/>
          <w:b/>
          <w:sz w:val="24"/>
          <w:szCs w:val="24"/>
          <w:u w:val="single"/>
          <w:lang w:val="vi-VN"/>
        </w:rPr>
        <w:t>ĐIỀU KIỆN THƯƠNG MẠI:</w:t>
      </w:r>
    </w:p>
    <w:p w14:paraId="14660614" w14:textId="77777777" w:rsidR="003E2336" w:rsidRPr="009F6E53" w:rsidRDefault="003E2336" w:rsidP="009E30CF">
      <w:pPr>
        <w:numPr>
          <w:ilvl w:val="0"/>
          <w:numId w:val="5"/>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w:t>
      </w:r>
      <w:r>
        <w:rPr>
          <w:rFonts w:ascii="Times New Roman" w:hAnsi="Times New Roman"/>
          <w:sz w:val="24"/>
          <w:szCs w:val="24"/>
        </w:rPr>
        <w:t>,</w:t>
      </w:r>
      <w:r>
        <w:rPr>
          <w:rFonts w:ascii="Times New Roman" w:hAnsi="Times New Roman"/>
          <w:sz w:val="24"/>
          <w:szCs w:val="24"/>
          <w:lang w:val="vi-VN"/>
        </w:rPr>
        <w:t xml:space="preserve"> chuyển hàng đến Bên Mua</w:t>
      </w:r>
      <w:r>
        <w:rPr>
          <w:rFonts w:ascii="Times New Roman" w:hAnsi="Times New Roman"/>
          <w:sz w:val="24"/>
          <w:szCs w:val="24"/>
        </w:rPr>
        <w:t>;</w:t>
      </w:r>
    </w:p>
    <w:p w14:paraId="2903F6EC" w14:textId="77777777" w:rsidR="003E2336" w:rsidRPr="008F65C6" w:rsidRDefault="003E2336" w:rsidP="003E2336">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1824846B" w14:textId="77777777" w:rsidR="003E2336" w:rsidRPr="008F65C6" w:rsidRDefault="003E2336" w:rsidP="003E2336">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4BF8B7B0" w14:textId="77777777" w:rsidR="003E2336" w:rsidRPr="00B8419D" w:rsidRDefault="003E2336" w:rsidP="003E2336">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1FABCB55" w14:textId="77777777" w:rsidR="003E2336" w:rsidRPr="00373769" w:rsidRDefault="003E2336" w:rsidP="003E2336">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CA4410A" w14:textId="77777777" w:rsidR="003E2336" w:rsidRPr="00373769" w:rsidRDefault="003E2336" w:rsidP="003E2336">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645FE935" w14:textId="77777777" w:rsidR="003E2336" w:rsidRPr="00A33883" w:rsidRDefault="003E2336" w:rsidP="009E30CF">
      <w:pPr>
        <w:pStyle w:val="ListParagraph"/>
        <w:numPr>
          <w:ilvl w:val="0"/>
          <w:numId w:val="17"/>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4E828885" w14:textId="77777777" w:rsidR="003E2336" w:rsidRPr="00A33883" w:rsidRDefault="003E2336" w:rsidP="003E2336">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0BC303C" w14:textId="77777777" w:rsidR="003E2336" w:rsidRPr="00A33883" w:rsidRDefault="003E2336" w:rsidP="009E30CF">
      <w:pPr>
        <w:pStyle w:val="ListParagraph"/>
        <w:numPr>
          <w:ilvl w:val="0"/>
          <w:numId w:val="17"/>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4E932013" w14:textId="77777777" w:rsidR="003E2336" w:rsidRDefault="003E2336" w:rsidP="003E2336">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D424E2B" w14:textId="77777777" w:rsidR="003E2336" w:rsidRPr="00A33883" w:rsidRDefault="003E2336" w:rsidP="009E30CF">
      <w:pPr>
        <w:pStyle w:val="ListParagraph"/>
        <w:numPr>
          <w:ilvl w:val="0"/>
          <w:numId w:val="17"/>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52B05B16" w14:textId="4EED8EC9" w:rsidR="003E2336" w:rsidRPr="008C69DD" w:rsidRDefault="003E2336" w:rsidP="002F7EF5">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2A33607" w14:textId="77777777" w:rsidR="003E2336" w:rsidRPr="0092214A" w:rsidRDefault="003E2336" w:rsidP="003E2336">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p>
    <w:p w14:paraId="5A5C9EFB" w14:textId="77777777" w:rsidR="003E2336" w:rsidRPr="0092214A" w:rsidRDefault="003E2336" w:rsidP="003E2336">
      <w:pPr>
        <w:pStyle w:val="ListParagraph"/>
        <w:numPr>
          <w:ilvl w:val="0"/>
          <w:numId w:val="4"/>
        </w:numPr>
        <w:spacing w:line="276" w:lineRule="auto"/>
        <w:ind w:firstLine="0"/>
        <w:jc w:val="both"/>
        <w:rPr>
          <w:rFonts w:ascii="Times New Roman" w:hAnsi="Times New Roman"/>
          <w:sz w:val="24"/>
          <w:szCs w:val="24"/>
          <w:highlight w:val="yellow"/>
          <w:lang w:val="fi-FI"/>
        </w:rPr>
      </w:pPr>
      <w:r w:rsidRPr="0092214A">
        <w:rPr>
          <w:rFonts w:ascii="Times New Roman" w:hAnsi="Times New Roman"/>
          <w:sz w:val="24"/>
          <w:szCs w:val="24"/>
          <w:highlight w:val="yellow"/>
          <w:lang w:val="fi-FI"/>
        </w:rPr>
        <w:t xml:space="preserve">Đặt hàng: </w:t>
      </w:r>
      <w:r w:rsidR="00F75CFB">
        <w:rPr>
          <w:rFonts w:ascii="Times New Roman" w:hAnsi="Times New Roman"/>
          <w:sz w:val="24"/>
          <w:szCs w:val="24"/>
          <w:highlight w:val="yellow"/>
          <w:lang w:val="fi-FI"/>
        </w:rPr>
        <w:t xml:space="preserve">10 </w:t>
      </w:r>
      <w:r w:rsidRPr="0092214A">
        <w:rPr>
          <w:rFonts w:ascii="Times New Roman" w:hAnsi="Times New Roman"/>
          <w:sz w:val="24"/>
          <w:szCs w:val="24"/>
          <w:highlight w:val="yellow"/>
          <w:lang w:val="fi-FI"/>
        </w:rPr>
        <w:t xml:space="preserve"> tuần kể từ khi hợp đồng/ đơn hàng có hiệu lực;</w:t>
      </w:r>
      <w:r w:rsidR="00F75CFB">
        <w:rPr>
          <w:rFonts w:ascii="Times New Roman" w:hAnsi="Times New Roman"/>
          <w:sz w:val="24"/>
          <w:szCs w:val="24"/>
          <w:highlight w:val="yellow"/>
          <w:lang w:val="fi-FI"/>
        </w:rPr>
        <w:t xml:space="preserve"> </w:t>
      </w:r>
    </w:p>
    <w:p w14:paraId="2E4BE75D" w14:textId="77777777" w:rsidR="003E2336" w:rsidRPr="00052EDF" w:rsidRDefault="003E2336" w:rsidP="003E2336">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30F7AF01" w14:textId="77777777" w:rsidR="003E2336" w:rsidRPr="008F65C6" w:rsidRDefault="003E2336" w:rsidP="003E2336">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2901997F" w14:textId="77777777" w:rsidR="003E2336" w:rsidRPr="000B11D1" w:rsidRDefault="003E2336" w:rsidP="003E2336">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bàn giao/ nghiệm thu/ thanh lý và xuất hóa đơn tài chính;</w:t>
      </w:r>
    </w:p>
    <w:p w14:paraId="3D6A78B3" w14:textId="77777777" w:rsidR="003E2336" w:rsidRPr="000B11D1" w:rsidRDefault="003E2336" w:rsidP="003E2336">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38A54385" w14:textId="77777777" w:rsidR="003E2336" w:rsidRPr="00525E66" w:rsidRDefault="003E2336" w:rsidP="003E2336">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371C0CA6" w14:textId="77777777" w:rsidR="003E2336" w:rsidRPr="00525E66" w:rsidRDefault="003E2336" w:rsidP="003E2336">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4A1E1325" w14:textId="77777777" w:rsidR="003E2336" w:rsidRPr="00525E66" w:rsidRDefault="003E2336" w:rsidP="003E2336">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7ED16048" w14:textId="77777777" w:rsidR="003E2336" w:rsidRPr="00525E66" w:rsidRDefault="003E2336" w:rsidP="003E2336">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4167B54C" w14:textId="77777777" w:rsidR="003E2336" w:rsidRPr="008F65C6" w:rsidRDefault="003E2336" w:rsidP="003E2336">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42A30A4A" w14:textId="77777777" w:rsidR="003E2336" w:rsidRPr="008F65C6" w:rsidRDefault="003E2336" w:rsidP="003E2336">
      <w:pPr>
        <w:spacing w:line="276" w:lineRule="auto"/>
        <w:rPr>
          <w:rFonts w:ascii="Times New Roman" w:hAnsi="Times New Roman"/>
          <w:sz w:val="24"/>
          <w:szCs w:val="24"/>
        </w:rPr>
      </w:pPr>
    </w:p>
    <w:p w14:paraId="03CE7F05" w14:textId="77777777" w:rsidR="003E2336" w:rsidRPr="00FB3149" w:rsidRDefault="003E2336" w:rsidP="003E2336">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589"/>
        <w:gridCol w:w="5153"/>
      </w:tblGrid>
      <w:tr w:rsidR="003E2336" w14:paraId="5A9C1271" w14:textId="77777777" w:rsidTr="006C5937">
        <w:trPr>
          <w:trHeight w:val="2210"/>
        </w:trPr>
        <w:tc>
          <w:tcPr>
            <w:tcW w:w="4608" w:type="dxa"/>
          </w:tcPr>
          <w:p w14:paraId="23EB96E5" w14:textId="77777777" w:rsidR="003E2336" w:rsidRDefault="003E2336" w:rsidP="006C5937">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14:paraId="20088BE3" w14:textId="77777777" w:rsidR="003E2336" w:rsidRDefault="003E2336" w:rsidP="003E2336">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02EB3BE4" w14:textId="77777777" w:rsidR="003E2336" w:rsidRDefault="003E2336" w:rsidP="003E233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156544B1" w14:textId="77777777" w:rsidR="003E2336" w:rsidRDefault="003E2336" w:rsidP="003E233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6908E9E1" w14:textId="77777777" w:rsidR="003E2336" w:rsidRDefault="003E2336" w:rsidP="003E2336">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16015AB2" w14:textId="77777777" w:rsidR="003E2336" w:rsidRPr="00096895" w:rsidRDefault="003E2336" w:rsidP="003E2336">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4D011F1A" w14:textId="77777777" w:rsidR="003E2336" w:rsidRPr="00096895" w:rsidRDefault="003E2336" w:rsidP="006C5937">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3F130A61" w14:textId="77777777" w:rsidR="003E2336" w:rsidRDefault="003E2336" w:rsidP="006C5937">
            <w:pPr>
              <w:spacing w:line="276" w:lineRule="auto"/>
              <w:rPr>
                <w:rFonts w:ascii="Times New Roman" w:hAnsi="Times New Roman"/>
                <w:i/>
                <w:sz w:val="24"/>
                <w:szCs w:val="24"/>
              </w:rPr>
            </w:pPr>
          </w:p>
        </w:tc>
        <w:tc>
          <w:tcPr>
            <w:tcW w:w="5220" w:type="dxa"/>
          </w:tcPr>
          <w:p w14:paraId="5881EE39" w14:textId="77777777" w:rsidR="003E2336" w:rsidRDefault="003E2336" w:rsidP="006C5937">
            <w:pPr>
              <w:jc w:val="center"/>
              <w:rPr>
                <w:rFonts w:ascii="Times New Roman" w:hAnsi="Times New Roman"/>
                <w:b/>
                <w:sz w:val="24"/>
                <w:szCs w:val="24"/>
              </w:rPr>
            </w:pPr>
            <w:r>
              <w:rPr>
                <w:rFonts w:ascii="Times New Roman" w:hAnsi="Times New Roman"/>
                <w:b/>
                <w:sz w:val="24"/>
                <w:szCs w:val="24"/>
              </w:rPr>
              <w:t>CÔNG TY TNHH TMDV KT VIỆT NGUYỄN</w:t>
            </w:r>
          </w:p>
          <w:p w14:paraId="0B9CE963" w14:textId="77777777" w:rsidR="003E2336" w:rsidRPr="00806CA8" w:rsidRDefault="003E2336" w:rsidP="006C5937">
            <w:pPr>
              <w:jc w:val="center"/>
              <w:rPr>
                <w:rFonts w:ascii="Times New Roman" w:hAnsi="Times New Roman"/>
                <w:b/>
                <w:sz w:val="24"/>
                <w:szCs w:val="24"/>
              </w:rPr>
            </w:pPr>
            <w:r w:rsidRPr="00806CA8">
              <w:rPr>
                <w:rFonts w:ascii="Times New Roman" w:hAnsi="Times New Roman"/>
                <w:b/>
                <w:sz w:val="24"/>
                <w:szCs w:val="24"/>
              </w:rPr>
              <w:t>P. GIÁM ĐỐC</w:t>
            </w:r>
          </w:p>
          <w:p w14:paraId="1DB224ED" w14:textId="77777777" w:rsidR="003E2336" w:rsidRPr="00806CA8" w:rsidRDefault="003E2336" w:rsidP="006C5937">
            <w:pPr>
              <w:jc w:val="center"/>
              <w:rPr>
                <w:rFonts w:ascii="Times New Roman" w:hAnsi="Times New Roman"/>
                <w:b/>
                <w:sz w:val="24"/>
                <w:szCs w:val="24"/>
              </w:rPr>
            </w:pPr>
          </w:p>
          <w:p w14:paraId="563F6725" w14:textId="77777777" w:rsidR="003E2336" w:rsidRPr="00806CA8" w:rsidRDefault="003E2336" w:rsidP="006C5937">
            <w:pPr>
              <w:jc w:val="center"/>
              <w:rPr>
                <w:rFonts w:ascii="Times New Roman" w:hAnsi="Times New Roman"/>
                <w:b/>
                <w:sz w:val="24"/>
                <w:szCs w:val="24"/>
              </w:rPr>
            </w:pPr>
          </w:p>
          <w:p w14:paraId="5964E87B" w14:textId="77777777" w:rsidR="003E2336" w:rsidRDefault="003E2336" w:rsidP="006C5937">
            <w:pPr>
              <w:jc w:val="center"/>
              <w:rPr>
                <w:rFonts w:ascii="Times New Roman" w:hAnsi="Times New Roman"/>
                <w:b/>
                <w:sz w:val="24"/>
                <w:szCs w:val="24"/>
              </w:rPr>
            </w:pPr>
          </w:p>
          <w:p w14:paraId="0F37A20F" w14:textId="77777777" w:rsidR="003E2336" w:rsidRDefault="003E2336" w:rsidP="006C5937">
            <w:pPr>
              <w:jc w:val="center"/>
              <w:rPr>
                <w:rFonts w:ascii="Times New Roman" w:hAnsi="Times New Roman"/>
                <w:b/>
                <w:sz w:val="24"/>
                <w:szCs w:val="24"/>
              </w:rPr>
            </w:pPr>
          </w:p>
          <w:p w14:paraId="6450D816" w14:textId="77777777" w:rsidR="003E2336" w:rsidRPr="00806CA8" w:rsidRDefault="003E2336" w:rsidP="006C5937">
            <w:pPr>
              <w:jc w:val="center"/>
              <w:rPr>
                <w:rFonts w:ascii="Times New Roman" w:hAnsi="Times New Roman"/>
                <w:b/>
                <w:sz w:val="24"/>
                <w:szCs w:val="24"/>
              </w:rPr>
            </w:pPr>
          </w:p>
          <w:p w14:paraId="0C7EBE81" w14:textId="77777777" w:rsidR="003E2336" w:rsidRPr="00806CA8" w:rsidRDefault="003E2336" w:rsidP="006C5937">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755F0DA9" w14:textId="77777777" w:rsidR="003E2336" w:rsidRDefault="003E2336" w:rsidP="006C5937">
            <w:pPr>
              <w:spacing w:line="276" w:lineRule="auto"/>
              <w:rPr>
                <w:rFonts w:ascii="Times New Roman" w:hAnsi="Times New Roman"/>
                <w:b/>
                <w:sz w:val="24"/>
                <w:szCs w:val="24"/>
              </w:rPr>
            </w:pPr>
          </w:p>
        </w:tc>
      </w:tr>
    </w:tbl>
    <w:p w14:paraId="307C513E" w14:textId="77777777" w:rsidR="00CE0B77" w:rsidRDefault="00CE0B77" w:rsidP="00E764BD">
      <w:pPr>
        <w:spacing w:line="276" w:lineRule="auto"/>
        <w:ind w:left="-1260" w:firstLine="360"/>
      </w:pPr>
    </w:p>
    <w:sectPr w:rsidR="00CE0B77" w:rsidSect="006C5937">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F0228" w14:textId="77777777" w:rsidR="00262488" w:rsidRDefault="00262488" w:rsidP="00072C39">
      <w:r>
        <w:separator/>
      </w:r>
    </w:p>
  </w:endnote>
  <w:endnote w:type="continuationSeparator" w:id="0">
    <w:p w14:paraId="13D9F0D1" w14:textId="77777777" w:rsidR="00262488" w:rsidRDefault="0026248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aveneticaCond4LtS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44DEE54F" w14:textId="77777777" w:rsidR="006C5937" w:rsidRDefault="006C5937" w:rsidP="00072C39">
        <w:pPr>
          <w:pStyle w:val="Footer"/>
          <w:ind w:left="-450"/>
          <w:jc w:val="center"/>
        </w:pPr>
        <w:r>
          <w:rPr>
            <w:noProof/>
          </w:rPr>
          <w:drawing>
            <wp:inline distT="0" distB="0" distL="0" distR="0" wp14:anchorId="3DC65905" wp14:editId="7D51FC4A">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BD641B">
          <w:rPr>
            <w:noProof/>
            <w:sz w:val="20"/>
            <w:szCs w:val="20"/>
          </w:rPr>
          <w:t>19</w:t>
        </w:r>
        <w:r w:rsidRPr="00072C39">
          <w:rPr>
            <w:noProof/>
            <w:sz w:val="20"/>
            <w:szCs w:val="20"/>
          </w:rPr>
          <w:fldChar w:fldCharType="end"/>
        </w:r>
      </w:p>
    </w:sdtContent>
  </w:sdt>
  <w:p w14:paraId="360FF2D9" w14:textId="77777777" w:rsidR="006C5937" w:rsidRPr="00AE64A4" w:rsidRDefault="006C5937" w:rsidP="006C5937">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CEE3" w14:textId="77777777" w:rsidR="00262488" w:rsidRDefault="00262488" w:rsidP="00072C39">
      <w:r>
        <w:separator/>
      </w:r>
    </w:p>
  </w:footnote>
  <w:footnote w:type="continuationSeparator" w:id="0">
    <w:p w14:paraId="6F470402" w14:textId="77777777" w:rsidR="00262488" w:rsidRDefault="0026248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6CBF" w14:textId="77777777" w:rsidR="006C5937" w:rsidRPr="00B11B87" w:rsidRDefault="006C5937" w:rsidP="006C5937">
    <w:pPr>
      <w:pStyle w:val="Header"/>
      <w:jc w:val="center"/>
    </w:pPr>
    <w:r>
      <w:rPr>
        <w:noProof/>
      </w:rPr>
      <w:drawing>
        <wp:anchor distT="0" distB="0" distL="114300" distR="114300" simplePos="0" relativeHeight="251659264" behindDoc="0" locked="0" layoutInCell="1" allowOverlap="1" wp14:anchorId="234AD223" wp14:editId="086C4CAE">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057041"/>
    <w:multiLevelType w:val="hybridMultilevel"/>
    <w:tmpl w:val="90A0C824"/>
    <w:lvl w:ilvl="0" w:tplc="0E02DCB6">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5526"/>
    <w:multiLevelType w:val="hybridMultilevel"/>
    <w:tmpl w:val="D54C86F6"/>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3" w15:restartNumberingAfterBreak="0">
    <w:nsid w:val="1D8C2D1C"/>
    <w:multiLevelType w:val="multilevel"/>
    <w:tmpl w:val="1D8C2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BF30FA"/>
    <w:multiLevelType w:val="hybridMultilevel"/>
    <w:tmpl w:val="2E922590"/>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5" w15:restartNumberingAfterBreak="0">
    <w:nsid w:val="280C1CB6"/>
    <w:multiLevelType w:val="hybridMultilevel"/>
    <w:tmpl w:val="3D76573A"/>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6" w15:restartNumberingAfterBreak="0">
    <w:nsid w:val="2CCF46AB"/>
    <w:multiLevelType w:val="hybridMultilevel"/>
    <w:tmpl w:val="96BAF2E6"/>
    <w:lvl w:ilvl="0" w:tplc="0E02DCB6">
      <w:start w:val="1"/>
      <w:numFmt w:val="bullet"/>
      <w:lvlText w:val="-"/>
      <w:lvlJc w:val="left"/>
      <w:pPr>
        <w:ind w:left="736" w:hanging="360"/>
      </w:pPr>
      <w:rPr>
        <w:rFonts w:ascii="Cambria" w:eastAsia="Calibri" w:hAnsi="Cambria" w:cs="Aria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7" w15:restartNumberingAfterBreak="0">
    <w:nsid w:val="2D596D65"/>
    <w:multiLevelType w:val="hybridMultilevel"/>
    <w:tmpl w:val="7DB296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305451BC"/>
    <w:multiLevelType w:val="multilevel"/>
    <w:tmpl w:val="305451BC"/>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775CFB"/>
    <w:multiLevelType w:val="hybridMultilevel"/>
    <w:tmpl w:val="BD2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5CEE"/>
    <w:multiLevelType w:val="hybridMultilevel"/>
    <w:tmpl w:val="E3A498E2"/>
    <w:lvl w:ilvl="0" w:tplc="042A0005">
      <w:start w:val="1"/>
      <w:numFmt w:val="bullet"/>
      <w:lvlText w:val=""/>
      <w:lvlJc w:val="left"/>
      <w:pPr>
        <w:ind w:left="725" w:hanging="360"/>
      </w:pPr>
      <w:rPr>
        <w:rFonts w:ascii="Wingdings" w:hAnsi="Wingdings" w:hint="default"/>
      </w:rPr>
    </w:lvl>
    <w:lvl w:ilvl="1" w:tplc="042A0003" w:tentative="1">
      <w:start w:val="1"/>
      <w:numFmt w:val="bullet"/>
      <w:lvlText w:val="o"/>
      <w:lvlJc w:val="left"/>
      <w:pPr>
        <w:ind w:left="1445" w:hanging="360"/>
      </w:pPr>
      <w:rPr>
        <w:rFonts w:ascii="Courier New" w:hAnsi="Courier New" w:cs="Courier New" w:hint="default"/>
      </w:rPr>
    </w:lvl>
    <w:lvl w:ilvl="2" w:tplc="042A0005" w:tentative="1">
      <w:start w:val="1"/>
      <w:numFmt w:val="bullet"/>
      <w:lvlText w:val=""/>
      <w:lvlJc w:val="left"/>
      <w:pPr>
        <w:ind w:left="2165" w:hanging="360"/>
      </w:pPr>
      <w:rPr>
        <w:rFonts w:ascii="Wingdings" w:hAnsi="Wingdings" w:hint="default"/>
      </w:rPr>
    </w:lvl>
    <w:lvl w:ilvl="3" w:tplc="042A0001" w:tentative="1">
      <w:start w:val="1"/>
      <w:numFmt w:val="bullet"/>
      <w:lvlText w:val=""/>
      <w:lvlJc w:val="left"/>
      <w:pPr>
        <w:ind w:left="2885" w:hanging="360"/>
      </w:pPr>
      <w:rPr>
        <w:rFonts w:ascii="Symbol" w:hAnsi="Symbol" w:hint="default"/>
      </w:rPr>
    </w:lvl>
    <w:lvl w:ilvl="4" w:tplc="042A0003" w:tentative="1">
      <w:start w:val="1"/>
      <w:numFmt w:val="bullet"/>
      <w:lvlText w:val="o"/>
      <w:lvlJc w:val="left"/>
      <w:pPr>
        <w:ind w:left="3605" w:hanging="360"/>
      </w:pPr>
      <w:rPr>
        <w:rFonts w:ascii="Courier New" w:hAnsi="Courier New" w:cs="Courier New" w:hint="default"/>
      </w:rPr>
    </w:lvl>
    <w:lvl w:ilvl="5" w:tplc="042A0005" w:tentative="1">
      <w:start w:val="1"/>
      <w:numFmt w:val="bullet"/>
      <w:lvlText w:val=""/>
      <w:lvlJc w:val="left"/>
      <w:pPr>
        <w:ind w:left="4325" w:hanging="360"/>
      </w:pPr>
      <w:rPr>
        <w:rFonts w:ascii="Wingdings" w:hAnsi="Wingdings" w:hint="default"/>
      </w:rPr>
    </w:lvl>
    <w:lvl w:ilvl="6" w:tplc="042A0001" w:tentative="1">
      <w:start w:val="1"/>
      <w:numFmt w:val="bullet"/>
      <w:lvlText w:val=""/>
      <w:lvlJc w:val="left"/>
      <w:pPr>
        <w:ind w:left="5045" w:hanging="360"/>
      </w:pPr>
      <w:rPr>
        <w:rFonts w:ascii="Symbol" w:hAnsi="Symbol" w:hint="default"/>
      </w:rPr>
    </w:lvl>
    <w:lvl w:ilvl="7" w:tplc="042A0003" w:tentative="1">
      <w:start w:val="1"/>
      <w:numFmt w:val="bullet"/>
      <w:lvlText w:val="o"/>
      <w:lvlJc w:val="left"/>
      <w:pPr>
        <w:ind w:left="5765" w:hanging="360"/>
      </w:pPr>
      <w:rPr>
        <w:rFonts w:ascii="Courier New" w:hAnsi="Courier New" w:cs="Courier New" w:hint="default"/>
      </w:rPr>
    </w:lvl>
    <w:lvl w:ilvl="8" w:tplc="042A0005" w:tentative="1">
      <w:start w:val="1"/>
      <w:numFmt w:val="bullet"/>
      <w:lvlText w:val=""/>
      <w:lvlJc w:val="left"/>
      <w:pPr>
        <w:ind w:left="6485" w:hanging="360"/>
      </w:pPr>
      <w:rPr>
        <w:rFonts w:ascii="Wingdings" w:hAnsi="Wingdings" w:hint="default"/>
      </w:rPr>
    </w:lvl>
  </w:abstractNum>
  <w:abstractNum w:abstractNumId="13" w15:restartNumberingAfterBreak="0">
    <w:nsid w:val="45C14A3B"/>
    <w:multiLevelType w:val="hybridMultilevel"/>
    <w:tmpl w:val="DE028ED0"/>
    <w:lvl w:ilvl="0" w:tplc="0E02DCB6">
      <w:start w:val="1"/>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863316C"/>
    <w:multiLevelType w:val="hybridMultilevel"/>
    <w:tmpl w:val="506CB53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16" w15:restartNumberingAfterBreak="0">
    <w:nsid w:val="4E276EFD"/>
    <w:multiLevelType w:val="hybridMultilevel"/>
    <w:tmpl w:val="856E6FDE"/>
    <w:lvl w:ilvl="0" w:tplc="0E02DCB6">
      <w:start w:val="1"/>
      <w:numFmt w:val="bullet"/>
      <w:lvlText w:val="-"/>
      <w:lvlJc w:val="left"/>
      <w:pPr>
        <w:ind w:left="360" w:hanging="360"/>
      </w:pPr>
      <w:rPr>
        <w:rFonts w:ascii="Cambria" w:eastAsia="Calibri" w:hAnsi="Cambria" w:cs="Aria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7" w15:restartNumberingAfterBreak="0">
    <w:nsid w:val="4FCF0764"/>
    <w:multiLevelType w:val="multilevel"/>
    <w:tmpl w:val="4FCF0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CD0BEB"/>
    <w:multiLevelType w:val="hybridMultilevel"/>
    <w:tmpl w:val="E14823BE"/>
    <w:lvl w:ilvl="0" w:tplc="0E02DCB6">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62FA8"/>
    <w:multiLevelType w:val="hybridMultilevel"/>
    <w:tmpl w:val="DF9AAEE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667E1"/>
    <w:multiLevelType w:val="multilevel"/>
    <w:tmpl w:val="654667E1"/>
    <w:lvl w:ilvl="0">
      <w:start w:val="1"/>
      <w:numFmt w:val="bullet"/>
      <w:lvlText w:val="-"/>
      <w:lvlJc w:val="left"/>
      <w:pPr>
        <w:ind w:left="360" w:hanging="360"/>
      </w:pPr>
      <w:rPr>
        <w:rFonts w:ascii="Cambria" w:eastAsia="Calibri" w:hAnsi="Cambria"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6F356D9"/>
    <w:multiLevelType w:val="hybridMultilevel"/>
    <w:tmpl w:val="316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0A24"/>
    <w:multiLevelType w:val="hybridMultilevel"/>
    <w:tmpl w:val="6F0824D4"/>
    <w:lvl w:ilvl="0" w:tplc="042A0005">
      <w:start w:val="1"/>
      <w:numFmt w:val="bullet"/>
      <w:lvlText w:val=""/>
      <w:lvlJc w:val="left"/>
      <w:pPr>
        <w:ind w:left="785" w:hanging="360"/>
      </w:pPr>
      <w:rPr>
        <w:rFonts w:ascii="Wingdings" w:hAnsi="Wingdings"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abstractNum w:abstractNumId="25" w15:restartNumberingAfterBreak="0">
    <w:nsid w:val="7CF352A5"/>
    <w:multiLevelType w:val="hybridMultilevel"/>
    <w:tmpl w:val="B174507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9"/>
  </w:num>
  <w:num w:numId="5">
    <w:abstractNumId w:val="10"/>
  </w:num>
  <w:num w:numId="6">
    <w:abstractNumId w:val="7"/>
  </w:num>
  <w:num w:numId="7">
    <w:abstractNumId w:val="16"/>
  </w:num>
  <w:num w:numId="8">
    <w:abstractNumId w:val="4"/>
  </w:num>
  <w:num w:numId="9">
    <w:abstractNumId w:val="12"/>
  </w:num>
  <w:num w:numId="10">
    <w:abstractNumId w:val="24"/>
  </w:num>
  <w:num w:numId="11">
    <w:abstractNumId w:val="15"/>
  </w:num>
  <w:num w:numId="12">
    <w:abstractNumId w:val="5"/>
  </w:num>
  <w:num w:numId="13">
    <w:abstractNumId w:val="2"/>
  </w:num>
  <w:num w:numId="14">
    <w:abstractNumId w:val="9"/>
  </w:num>
  <w:num w:numId="15">
    <w:abstractNumId w:val="13"/>
  </w:num>
  <w:num w:numId="16">
    <w:abstractNumId w:val="25"/>
  </w:num>
  <w:num w:numId="17">
    <w:abstractNumId w:val="18"/>
  </w:num>
  <w:num w:numId="18">
    <w:abstractNumId w:val="22"/>
  </w:num>
  <w:num w:numId="19">
    <w:abstractNumId w:val="17"/>
  </w:num>
  <w:num w:numId="20">
    <w:abstractNumId w:val="3"/>
  </w:num>
  <w:num w:numId="21">
    <w:abstractNumId w:val="8"/>
  </w:num>
  <w:num w:numId="22">
    <w:abstractNumId w:val="23"/>
  </w:num>
  <w:num w:numId="23">
    <w:abstractNumId w:val="20"/>
  </w:num>
  <w:num w:numId="24">
    <w:abstractNumId w:val="6"/>
  </w:num>
  <w:num w:numId="25">
    <w:abstractNumId w:val="1"/>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23628"/>
    <w:rsid w:val="0003019F"/>
    <w:rsid w:val="00044B9C"/>
    <w:rsid w:val="000667C9"/>
    <w:rsid w:val="00072C39"/>
    <w:rsid w:val="00076EB4"/>
    <w:rsid w:val="000A3558"/>
    <w:rsid w:val="0010296D"/>
    <w:rsid w:val="0013784A"/>
    <w:rsid w:val="001413DC"/>
    <w:rsid w:val="00150F88"/>
    <w:rsid w:val="00170BF3"/>
    <w:rsid w:val="00190BA1"/>
    <w:rsid w:val="00196F5F"/>
    <w:rsid w:val="001B6616"/>
    <w:rsid w:val="001D6268"/>
    <w:rsid w:val="001E2888"/>
    <w:rsid w:val="001E33E3"/>
    <w:rsid w:val="002142B8"/>
    <w:rsid w:val="00217A6D"/>
    <w:rsid w:val="00232BD3"/>
    <w:rsid w:val="00237C99"/>
    <w:rsid w:val="00245732"/>
    <w:rsid w:val="00251F75"/>
    <w:rsid w:val="00262488"/>
    <w:rsid w:val="00294B91"/>
    <w:rsid w:val="002A2AEB"/>
    <w:rsid w:val="002A2C6A"/>
    <w:rsid w:val="002A6EDA"/>
    <w:rsid w:val="002F7EF5"/>
    <w:rsid w:val="00313F6D"/>
    <w:rsid w:val="00360566"/>
    <w:rsid w:val="00366D79"/>
    <w:rsid w:val="00382596"/>
    <w:rsid w:val="00382F15"/>
    <w:rsid w:val="003D3818"/>
    <w:rsid w:val="003E2336"/>
    <w:rsid w:val="00420498"/>
    <w:rsid w:val="00465058"/>
    <w:rsid w:val="004D009F"/>
    <w:rsid w:val="00502D6F"/>
    <w:rsid w:val="00511AAA"/>
    <w:rsid w:val="005130AB"/>
    <w:rsid w:val="005326A2"/>
    <w:rsid w:val="005528C8"/>
    <w:rsid w:val="0055586D"/>
    <w:rsid w:val="005A6786"/>
    <w:rsid w:val="005B5BC5"/>
    <w:rsid w:val="005B605D"/>
    <w:rsid w:val="005C14FF"/>
    <w:rsid w:val="005E3C70"/>
    <w:rsid w:val="00611DBD"/>
    <w:rsid w:val="006337A3"/>
    <w:rsid w:val="00635092"/>
    <w:rsid w:val="00665900"/>
    <w:rsid w:val="00672330"/>
    <w:rsid w:val="00672493"/>
    <w:rsid w:val="006848D5"/>
    <w:rsid w:val="00690C18"/>
    <w:rsid w:val="006C5937"/>
    <w:rsid w:val="007834D4"/>
    <w:rsid w:val="00790D18"/>
    <w:rsid w:val="007C7C50"/>
    <w:rsid w:val="007E0DBD"/>
    <w:rsid w:val="008064A6"/>
    <w:rsid w:val="00855135"/>
    <w:rsid w:val="00876E7C"/>
    <w:rsid w:val="00882C68"/>
    <w:rsid w:val="008A2DDD"/>
    <w:rsid w:val="008B533C"/>
    <w:rsid w:val="008F0418"/>
    <w:rsid w:val="00925550"/>
    <w:rsid w:val="00927F89"/>
    <w:rsid w:val="00987A9F"/>
    <w:rsid w:val="009A1646"/>
    <w:rsid w:val="009B436F"/>
    <w:rsid w:val="009B5C55"/>
    <w:rsid w:val="009C454D"/>
    <w:rsid w:val="009D5464"/>
    <w:rsid w:val="009E30CF"/>
    <w:rsid w:val="009F0DF4"/>
    <w:rsid w:val="00A410A6"/>
    <w:rsid w:val="00A41539"/>
    <w:rsid w:val="00A55114"/>
    <w:rsid w:val="00A56D1D"/>
    <w:rsid w:val="00A7126D"/>
    <w:rsid w:val="00AA792F"/>
    <w:rsid w:val="00AC3D37"/>
    <w:rsid w:val="00AD37DB"/>
    <w:rsid w:val="00AD63D2"/>
    <w:rsid w:val="00AF7B26"/>
    <w:rsid w:val="00B10E7A"/>
    <w:rsid w:val="00BB09A2"/>
    <w:rsid w:val="00BC0427"/>
    <w:rsid w:val="00BC0491"/>
    <w:rsid w:val="00BD1FEF"/>
    <w:rsid w:val="00BD2156"/>
    <w:rsid w:val="00BD5749"/>
    <w:rsid w:val="00BD641B"/>
    <w:rsid w:val="00C42FF8"/>
    <w:rsid w:val="00C4467C"/>
    <w:rsid w:val="00C6305F"/>
    <w:rsid w:val="00C635CC"/>
    <w:rsid w:val="00C72B8B"/>
    <w:rsid w:val="00C73F38"/>
    <w:rsid w:val="00C86AC4"/>
    <w:rsid w:val="00CD3359"/>
    <w:rsid w:val="00CE0B77"/>
    <w:rsid w:val="00CF2476"/>
    <w:rsid w:val="00D045DC"/>
    <w:rsid w:val="00D27223"/>
    <w:rsid w:val="00D34B74"/>
    <w:rsid w:val="00D35819"/>
    <w:rsid w:val="00DD3492"/>
    <w:rsid w:val="00DE7CF3"/>
    <w:rsid w:val="00E0319F"/>
    <w:rsid w:val="00E20AA8"/>
    <w:rsid w:val="00E30D5E"/>
    <w:rsid w:val="00E336DF"/>
    <w:rsid w:val="00E516B1"/>
    <w:rsid w:val="00E764BD"/>
    <w:rsid w:val="00E8263B"/>
    <w:rsid w:val="00E97E1C"/>
    <w:rsid w:val="00EA7E44"/>
    <w:rsid w:val="00EB2B2D"/>
    <w:rsid w:val="00F17CCE"/>
    <w:rsid w:val="00F36913"/>
    <w:rsid w:val="00F61A98"/>
    <w:rsid w:val="00F64A10"/>
    <w:rsid w:val="00F73FCA"/>
    <w:rsid w:val="00F75CFB"/>
    <w:rsid w:val="00F86E81"/>
    <w:rsid w:val="00F97F68"/>
    <w:rsid w:val="00FB3149"/>
    <w:rsid w:val="00FB701D"/>
    <w:rsid w:val="00FF0BEA"/>
    <w:rsid w:val="00FF5E16"/>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5C23EE1"/>
  <w15:docId w15:val="{2F3E4A7E-9A5C-46E3-AFF0-E3DA141A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apple-style-span">
    <w:name w:val="apple-style-span"/>
    <w:basedOn w:val="DefaultParagraphFont"/>
    <w:rsid w:val="00E0319F"/>
  </w:style>
  <w:style w:type="character" w:customStyle="1" w:styleId="fontstyle01">
    <w:name w:val="fontstyle01"/>
    <w:rsid w:val="00E0319F"/>
    <w:rPr>
      <w:rFonts w:ascii="HeaveneticaCond4LtSH" w:hAnsi="HeaveneticaCond4LtSH" w:hint="default"/>
      <w:b w:val="0"/>
      <w:bCs w:val="0"/>
      <w:i w:val="0"/>
      <w:iCs w:val="0"/>
      <w:color w:val="1F1A17"/>
      <w:sz w:val="18"/>
      <w:szCs w:val="18"/>
    </w:rPr>
  </w:style>
  <w:style w:type="character" w:customStyle="1" w:styleId="ListParagraphChar">
    <w:name w:val="List Paragraph Char"/>
    <w:link w:val="ListParagraph"/>
    <w:uiPriority w:val="34"/>
    <w:rsid w:val="003E2336"/>
    <w:rPr>
      <w:rFonts w:ascii="VNI-Times" w:eastAsia="Times New Roman" w:hAnsi="VNI-Times" w:cs="Times New Roman"/>
      <w:sz w:val="28"/>
      <w:szCs w:val="28"/>
    </w:rPr>
  </w:style>
  <w:style w:type="paragraph" w:customStyle="1" w:styleId="TableParagraph">
    <w:name w:val="Table Paragraph"/>
    <w:basedOn w:val="Normal"/>
    <w:uiPriority w:val="1"/>
    <w:qFormat/>
    <w:rsid w:val="006848D5"/>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99"/>
    <w:rsid w:val="00B10E7A"/>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B10E7A"/>
    <w:rPr>
      <w:rFonts w:ascii="Courier New" w:eastAsia="Calibri"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1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30</cp:revision>
  <dcterms:created xsi:type="dcterms:W3CDTF">2020-03-22T03:08:00Z</dcterms:created>
  <dcterms:modified xsi:type="dcterms:W3CDTF">2020-10-18T08:30:00Z</dcterms:modified>
</cp:coreProperties>
</file>