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b/>
          <w:szCs w:val="24"/>
        </w:rPr>
      </w:pPr>
    </w:p>
    <w:p w14:paraId="1716823B" w14:textId="21DA219E" w:rsidR="00D65B63" w:rsidRPr="008F65C6" w:rsidRDefault="00D65B63" w:rsidP="00D65B63">
      <w:pPr>
        <w:jc w:val="center"/>
        <w:rPr>
          <w:b/>
          <w:sz w:val="44"/>
          <w:szCs w:val="44"/>
        </w:rPr>
      </w:pPr>
      <w:r>
        <w:rPr>
          <w:b/>
          <w:sz w:val="44"/>
          <w:szCs w:val="44"/>
        </w:rPr>
        <w:t>BẢNG</w:t>
      </w:r>
      <w:r w:rsidRPr="008F65C6">
        <w:rPr>
          <w:b/>
          <w:sz w:val="44"/>
          <w:szCs w:val="44"/>
        </w:rPr>
        <w:t xml:space="preserve"> BÁO GIÁ</w:t>
      </w:r>
    </w:p>
    <w:p w14:paraId="558EDE62" w14:textId="28882138" w:rsidR="00D65B63" w:rsidRPr="008722F9" w:rsidRDefault="00D65B63" w:rsidP="00D65B63">
      <w:pPr>
        <w:jc w:val="right"/>
        <w:rPr>
          <w:bCs/>
          <w:szCs w:val="24"/>
        </w:rPr>
      </w:pPr>
      <w:r w:rsidRPr="008F65C6">
        <w:rPr>
          <w:bCs/>
          <w:szCs w:val="24"/>
        </w:rPr>
        <w:t>Ngày:</w:t>
      </w:r>
      <w:r w:rsidR="00AF40DF">
        <w:rPr>
          <w:bCs/>
          <w:szCs w:val="24"/>
        </w:rPr>
        <w:t xml:space="preserve"> </w:t>
      </w:r>
      <w:r w:rsidR="006970B2">
        <w:rPr>
          <w:bCs/>
          <w:szCs w:val="24"/>
        </w:rPr>
        <w:t>…</w:t>
      </w:r>
      <w:r>
        <w:rPr>
          <w:bCs/>
          <w:szCs w:val="24"/>
        </w:rPr>
        <w:t xml:space="preserve"> </w:t>
      </w:r>
      <w:r w:rsidR="00AF40DF">
        <w:rPr>
          <w:bCs/>
          <w:szCs w:val="24"/>
        </w:rPr>
        <w:t xml:space="preserve">/ </w:t>
      </w:r>
      <w:r w:rsidR="006970B2">
        <w:rPr>
          <w:bCs/>
          <w:szCs w:val="24"/>
        </w:rPr>
        <w:t>…</w:t>
      </w:r>
      <w:r w:rsidRPr="008F65C6">
        <w:rPr>
          <w:bCs/>
          <w:szCs w:val="24"/>
        </w:rPr>
        <w:t>/</w:t>
      </w:r>
      <w:r>
        <w:rPr>
          <w:bCs/>
          <w:szCs w:val="24"/>
        </w:rPr>
        <w:t xml:space="preserve"> </w:t>
      </w:r>
      <w:r w:rsidRPr="008F65C6">
        <w:rPr>
          <w:bCs/>
          <w:szCs w:val="24"/>
        </w:rPr>
        <w:t>2</w:t>
      </w:r>
      <w:r w:rsidR="00AF40DF">
        <w:rPr>
          <w:bCs/>
          <w:szCs w:val="24"/>
        </w:rPr>
        <w:t>0</w:t>
      </w:r>
      <w:r w:rsidR="006970B2">
        <w:rPr>
          <w:bCs/>
          <w:szCs w:val="24"/>
        </w:rPr>
        <w:t>…</w:t>
      </w:r>
    </w:p>
    <w:p w14:paraId="56A8CFA4" w14:textId="50D10382" w:rsidR="00D65B63" w:rsidRPr="009C2582" w:rsidRDefault="00D65B63" w:rsidP="009C2582">
      <w:pPr>
        <w:jc w:val="right"/>
        <w:rPr>
          <w:bCs/>
          <w:szCs w:val="24"/>
          <w:lang w:val="vi-VN"/>
        </w:rPr>
      </w:pPr>
      <w:r w:rsidRPr="008F65C6">
        <w:rPr>
          <w:bCs/>
          <w:szCs w:val="24"/>
        </w:rPr>
        <w:t>Số:</w:t>
      </w:r>
      <w:r>
        <w:rPr>
          <w:bCs/>
          <w:szCs w:val="24"/>
        </w:rPr>
        <w:t xml:space="preserve"> </w:t>
      </w:r>
      <w:r w:rsidR="00211A41">
        <w:rPr>
          <w:bCs/>
          <w:szCs w:val="24"/>
        </w:rPr>
        <w:t>T</w:t>
      </w:r>
      <w:r w:rsidR="00AF40DF">
        <w:rPr>
          <w:bCs/>
          <w:szCs w:val="24"/>
        </w:rPr>
        <w:t>000</w:t>
      </w:r>
      <w:r w:rsidR="002F0E94">
        <w:rPr>
          <w:bCs/>
          <w:szCs w:val="24"/>
        </w:rPr>
        <w:t>2</w:t>
      </w:r>
      <w:r w:rsidR="009011DC">
        <w:rPr>
          <w:bCs/>
          <w:szCs w:val="24"/>
        </w:rPr>
        <w:t>3</w:t>
      </w:r>
      <w:r w:rsidR="00A27D50">
        <w:rPr>
          <w:bCs/>
          <w:szCs w:val="24"/>
        </w:rPr>
        <w:t>4</w:t>
      </w:r>
      <w:r w:rsidRPr="008F65C6">
        <w:rPr>
          <w:bCs/>
          <w:szCs w:val="24"/>
          <w:lang w:val="vi-VN"/>
        </w:rPr>
        <w:t xml:space="preserve"> /</w:t>
      </w:r>
      <w:r>
        <w:rPr>
          <w:bCs/>
          <w:szCs w:val="24"/>
        </w:rPr>
        <w:t>M</w:t>
      </w:r>
      <w:r w:rsidRPr="008F65C6">
        <w:rPr>
          <w:bCs/>
          <w:szCs w:val="24"/>
          <w:lang w:val="vi-VN"/>
        </w:rPr>
        <w:t>/01</w:t>
      </w:r>
    </w:p>
    <w:p w14:paraId="2532A118" w14:textId="17A5A47B" w:rsidR="00D65B63" w:rsidRDefault="00D65B63" w:rsidP="00D65B63">
      <w:pPr>
        <w:rPr>
          <w:b/>
          <w:szCs w:val="24"/>
        </w:rPr>
      </w:pPr>
      <w:r w:rsidRPr="008F65C6">
        <w:rPr>
          <w:b/>
          <w:szCs w:val="24"/>
          <w:u w:val="single"/>
        </w:rPr>
        <w:t>Kính g</w:t>
      </w:r>
      <w:r w:rsidRPr="008F65C6">
        <w:rPr>
          <w:b/>
          <w:szCs w:val="24"/>
          <w:u w:val="single"/>
          <w:lang w:val="vi-VN"/>
        </w:rPr>
        <w:t>ửi</w:t>
      </w:r>
      <w:r w:rsidRPr="008F65C6">
        <w:rPr>
          <w:b/>
          <w:szCs w:val="24"/>
        </w:rPr>
        <w:t xml:space="preserve">: </w:t>
      </w:r>
      <w:r w:rsidRPr="008F65C6">
        <w:rPr>
          <w:b/>
          <w:szCs w:val="24"/>
          <w:lang w:val="vi-VN"/>
        </w:rPr>
        <w:t xml:space="preserve"> </w:t>
      </w:r>
      <w:r w:rsidR="007D578A">
        <w:rPr>
          <w:b/>
          <w:szCs w:val="24"/>
        </w:rPr>
        <w:t>QUÝ KHÁCH HÀNG</w:t>
      </w:r>
    </w:p>
    <w:p w14:paraId="225AD962" w14:textId="3AEFFA73" w:rsidR="00D65B63" w:rsidRDefault="00D65B63" w:rsidP="00D65B63">
      <w:pPr>
        <w:rPr>
          <w:b/>
          <w:szCs w:val="24"/>
        </w:rPr>
      </w:pPr>
      <w:r>
        <w:rPr>
          <w:b/>
          <w:szCs w:val="24"/>
        </w:rPr>
        <w:t xml:space="preserve">                   Tel:</w:t>
      </w:r>
    </w:p>
    <w:p w14:paraId="125238E8" w14:textId="07045EBC" w:rsidR="00D65B63" w:rsidRDefault="00D65B63" w:rsidP="00D65B63">
      <w:pPr>
        <w:rPr>
          <w:b/>
          <w:szCs w:val="24"/>
        </w:rPr>
      </w:pPr>
      <w:r>
        <w:rPr>
          <w:b/>
          <w:szCs w:val="24"/>
        </w:rPr>
        <w:t xml:space="preserve">                   Mail:</w:t>
      </w:r>
      <w:r w:rsidRPr="00B47CC2">
        <w:rPr>
          <w:b/>
          <w:szCs w:val="24"/>
        </w:rPr>
        <w:t xml:space="preserve"> </w:t>
      </w:r>
    </w:p>
    <w:p w14:paraId="4DB300FA" w14:textId="731654EB" w:rsidR="0019053F" w:rsidRPr="0019053F" w:rsidRDefault="0019053F" w:rsidP="00D65B63">
      <w:pPr>
        <w:rPr>
          <w:b/>
          <w:szCs w:val="24"/>
          <w:lang w:val="vi-VN"/>
        </w:rPr>
      </w:pPr>
      <w:r>
        <w:rPr>
          <w:b/>
          <w:szCs w:val="24"/>
          <w:lang w:val="vi-VN"/>
        </w:rPr>
        <w:t xml:space="preserve">                   DỰ ÁN:</w:t>
      </w:r>
    </w:p>
    <w:p w14:paraId="63BBE55F" w14:textId="77777777" w:rsidR="00D65B63" w:rsidRPr="00A63715" w:rsidRDefault="00D65B63" w:rsidP="00D65B63">
      <w:pPr>
        <w:rPr>
          <w:b/>
          <w:szCs w:val="24"/>
        </w:rPr>
      </w:pPr>
    </w:p>
    <w:p w14:paraId="6C1BC316" w14:textId="340AF8C4" w:rsidR="00C91EAC" w:rsidRPr="0032044A" w:rsidRDefault="00D65B63" w:rsidP="0032044A">
      <w:pPr>
        <w:ind w:right="-288"/>
        <w:rPr>
          <w:szCs w:val="24"/>
        </w:rPr>
      </w:pPr>
      <w:r w:rsidRPr="008F65C6">
        <w:rPr>
          <w:b/>
          <w:szCs w:val="24"/>
          <w:lang w:val="vi-VN"/>
        </w:rPr>
        <w:t xml:space="preserve">Công Ty TNHH </w:t>
      </w:r>
      <w:r>
        <w:rPr>
          <w:b/>
          <w:szCs w:val="24"/>
        </w:rPr>
        <w:t>Thương Mại Dịch Vụ</w:t>
      </w:r>
      <w:r w:rsidRPr="008F65C6">
        <w:rPr>
          <w:b/>
          <w:szCs w:val="24"/>
          <w:lang w:val="vi-VN"/>
        </w:rPr>
        <w:t xml:space="preserve"> Kỹ Thuật </w:t>
      </w:r>
      <w:r>
        <w:rPr>
          <w:b/>
          <w:szCs w:val="24"/>
        </w:rPr>
        <w:t>VIỆT NGUYỄN</w:t>
      </w:r>
      <w:r w:rsidRPr="008F65C6">
        <w:rPr>
          <w:szCs w:val="24"/>
          <w:lang w:val="vi-VN"/>
        </w:rPr>
        <w:t xml:space="preserve"> xin trân trọng gởi đến </w:t>
      </w:r>
      <w:r w:rsidRPr="00044A0D">
        <w:rPr>
          <w:b/>
          <w:szCs w:val="24"/>
          <w:lang w:val="vi-VN"/>
        </w:rPr>
        <w:t xml:space="preserve">Quý khách hàng </w:t>
      </w:r>
      <w:r w:rsidRPr="008F65C6">
        <w:rPr>
          <w:szCs w:val="24"/>
          <w:lang w:val="vi-VN"/>
        </w:rPr>
        <w:t>bảng báo giá các thiết bị như sau</w:t>
      </w:r>
      <w:r w:rsidR="0032044A">
        <w:rPr>
          <w:szCs w:val="24"/>
        </w:rPr>
        <w:t>:</w:t>
      </w:r>
    </w:p>
    <w:tbl>
      <w:tblPr>
        <w:tblStyle w:val="TableGrid"/>
        <w:tblW w:w="11160" w:type="dxa"/>
        <w:tblInd w:w="-882" w:type="dxa"/>
        <w:tblLayout w:type="fixed"/>
        <w:tblLook w:val="04A0" w:firstRow="1" w:lastRow="0" w:firstColumn="1" w:lastColumn="0" w:noHBand="0" w:noVBand="1"/>
      </w:tblPr>
      <w:tblGrid>
        <w:gridCol w:w="576"/>
        <w:gridCol w:w="1044"/>
        <w:gridCol w:w="4916"/>
        <w:gridCol w:w="576"/>
        <w:gridCol w:w="736"/>
        <w:gridCol w:w="1596"/>
        <w:gridCol w:w="1716"/>
      </w:tblGrid>
      <w:tr w:rsidR="001246EF" w14:paraId="12B26CC0" w14:textId="77777777" w:rsidTr="00BA493E">
        <w:tc>
          <w:tcPr>
            <w:tcW w:w="576" w:type="dxa"/>
            <w:shd w:val="clear" w:color="auto" w:fill="FF0000"/>
          </w:tcPr>
          <w:p w14:paraId="22FF4318" w14:textId="23900E15" w:rsidR="00C91EAC" w:rsidRPr="00C91EAC" w:rsidRDefault="00C91EAC" w:rsidP="00C91EAC">
            <w:pPr>
              <w:ind w:left="-64" w:right="-52"/>
              <w:jc w:val="center"/>
              <w:rPr>
                <w:b/>
                <w:bCs/>
                <w:color w:val="FFFFFF"/>
                <w:szCs w:val="24"/>
              </w:rPr>
            </w:pPr>
            <w:r w:rsidRPr="00C91EAC">
              <w:rPr>
                <w:b/>
                <w:bCs/>
                <w:color w:val="FFFFFF"/>
                <w:szCs w:val="24"/>
              </w:rPr>
              <w:t>STT</w:t>
            </w:r>
          </w:p>
        </w:tc>
        <w:tc>
          <w:tcPr>
            <w:tcW w:w="1044" w:type="dxa"/>
            <w:shd w:val="clear" w:color="auto" w:fill="FF0000"/>
          </w:tcPr>
          <w:p w14:paraId="35BDAD29" w14:textId="2384A324" w:rsidR="00C91EAC" w:rsidRPr="00C91EAC" w:rsidRDefault="00C91EAC" w:rsidP="00C91EAC">
            <w:pPr>
              <w:ind w:left="-64" w:right="-52"/>
              <w:jc w:val="center"/>
              <w:rPr>
                <w:b/>
                <w:bCs/>
                <w:color w:val="FFFFFF"/>
                <w:szCs w:val="24"/>
              </w:rPr>
            </w:pPr>
            <w:r w:rsidRPr="00C91EAC">
              <w:rPr>
                <w:b/>
                <w:bCs/>
                <w:color w:val="FFFFFF"/>
                <w:szCs w:val="24"/>
              </w:rPr>
              <w:t>Mã/ Code</w:t>
            </w:r>
          </w:p>
        </w:tc>
        <w:tc>
          <w:tcPr>
            <w:tcW w:w="4916" w:type="dxa"/>
            <w:shd w:val="clear" w:color="auto" w:fill="FF0000"/>
          </w:tcPr>
          <w:p w14:paraId="3C884C84" w14:textId="77777777" w:rsidR="00C91EAC" w:rsidRPr="00C91EAC" w:rsidRDefault="00C91EAC" w:rsidP="00C91EAC">
            <w:pPr>
              <w:ind w:left="-64" w:right="-52"/>
              <w:jc w:val="center"/>
              <w:rPr>
                <w:b/>
                <w:bCs/>
                <w:color w:val="FFFFFF"/>
                <w:szCs w:val="24"/>
              </w:rPr>
            </w:pPr>
            <w:r w:rsidRPr="00C91EAC">
              <w:rPr>
                <w:b/>
                <w:bCs/>
                <w:color w:val="FFFFFF"/>
                <w:szCs w:val="24"/>
              </w:rPr>
              <w:t>TÊN THIẾT BỊ</w:t>
            </w:r>
          </w:p>
          <w:p w14:paraId="48A8D5A3" w14:textId="53EC33C0" w:rsidR="00C91EAC" w:rsidRPr="00C91EAC" w:rsidRDefault="00C91EAC" w:rsidP="00C91EAC">
            <w:pPr>
              <w:ind w:left="-64" w:right="-52"/>
              <w:jc w:val="center"/>
              <w:rPr>
                <w:b/>
                <w:bCs/>
                <w:color w:val="FFFFFF"/>
                <w:szCs w:val="24"/>
              </w:rPr>
            </w:pPr>
            <w:r w:rsidRPr="00C91EAC">
              <w:rPr>
                <w:b/>
                <w:bCs/>
                <w:color w:val="FFFFFF"/>
                <w:szCs w:val="24"/>
              </w:rPr>
              <w:t>/ ĐẶC TÍNH KỸ THUẬT</w:t>
            </w:r>
          </w:p>
        </w:tc>
        <w:tc>
          <w:tcPr>
            <w:tcW w:w="576" w:type="dxa"/>
            <w:shd w:val="clear" w:color="auto" w:fill="FF0000"/>
            <w:vAlign w:val="center"/>
          </w:tcPr>
          <w:p w14:paraId="10189C98" w14:textId="45CD07A0" w:rsidR="00C91EAC" w:rsidRPr="00C91EAC" w:rsidRDefault="00C91EAC" w:rsidP="00C91EAC">
            <w:pPr>
              <w:ind w:left="-64" w:right="-52"/>
              <w:jc w:val="center"/>
              <w:rPr>
                <w:b/>
                <w:bCs/>
                <w:color w:val="FFFFFF"/>
                <w:szCs w:val="24"/>
              </w:rPr>
            </w:pPr>
            <w:r w:rsidRPr="00AE22BB">
              <w:rPr>
                <w:b/>
                <w:bCs/>
                <w:color w:val="FFFFFF"/>
                <w:szCs w:val="24"/>
              </w:rPr>
              <w:t>SL</w:t>
            </w:r>
          </w:p>
        </w:tc>
        <w:tc>
          <w:tcPr>
            <w:tcW w:w="736" w:type="dxa"/>
            <w:shd w:val="clear" w:color="auto" w:fill="FF0000"/>
            <w:vAlign w:val="center"/>
          </w:tcPr>
          <w:p w14:paraId="1B3C268C" w14:textId="65AA5539" w:rsidR="00C91EAC" w:rsidRPr="00C91EAC" w:rsidRDefault="00C91EAC" w:rsidP="00C91EAC">
            <w:pPr>
              <w:ind w:left="-64" w:right="-52"/>
              <w:jc w:val="center"/>
              <w:rPr>
                <w:b/>
                <w:bCs/>
                <w:color w:val="FFFFFF"/>
                <w:szCs w:val="24"/>
              </w:rPr>
            </w:pPr>
            <w:r w:rsidRPr="00AE22BB">
              <w:rPr>
                <w:b/>
                <w:bCs/>
                <w:color w:val="FFFFFF"/>
                <w:szCs w:val="24"/>
              </w:rPr>
              <w:t>ĐVT</w:t>
            </w:r>
          </w:p>
        </w:tc>
        <w:tc>
          <w:tcPr>
            <w:tcW w:w="1596" w:type="dxa"/>
            <w:shd w:val="clear" w:color="auto" w:fill="FF0000"/>
            <w:vAlign w:val="center"/>
          </w:tcPr>
          <w:p w14:paraId="52944C37" w14:textId="77777777" w:rsidR="00C91EAC" w:rsidRPr="00AE22BB" w:rsidRDefault="00C91EAC" w:rsidP="00C91EAC">
            <w:pPr>
              <w:ind w:left="-64" w:right="-52"/>
              <w:jc w:val="center"/>
              <w:rPr>
                <w:b/>
                <w:bCs/>
                <w:color w:val="FFFFFF"/>
                <w:szCs w:val="24"/>
              </w:rPr>
            </w:pPr>
            <w:r w:rsidRPr="00AE22BB">
              <w:rPr>
                <w:b/>
                <w:bCs/>
                <w:color w:val="FFFFFF"/>
                <w:szCs w:val="24"/>
              </w:rPr>
              <w:t>ĐƠN GIÁ</w:t>
            </w:r>
          </w:p>
          <w:p w14:paraId="6D9F8C98" w14:textId="1E3CB206" w:rsidR="00C91EAC" w:rsidRPr="00C91EAC" w:rsidRDefault="00C91EAC" w:rsidP="00C91EAC">
            <w:pPr>
              <w:ind w:left="-64" w:right="-52"/>
              <w:jc w:val="center"/>
              <w:rPr>
                <w:b/>
                <w:bCs/>
                <w:color w:val="FFFFFF"/>
                <w:szCs w:val="24"/>
              </w:rPr>
            </w:pPr>
            <w:r w:rsidRPr="00AE22BB">
              <w:rPr>
                <w:b/>
                <w:bCs/>
                <w:color w:val="FFFFFF"/>
                <w:szCs w:val="24"/>
              </w:rPr>
              <w:t>(</w:t>
            </w:r>
            <w:r>
              <w:rPr>
                <w:b/>
                <w:bCs/>
                <w:color w:val="FFFFFF"/>
                <w:szCs w:val="24"/>
              </w:rPr>
              <w:t>VNĐ</w:t>
            </w:r>
            <w:r w:rsidRPr="00AE22BB">
              <w:rPr>
                <w:b/>
                <w:bCs/>
                <w:color w:val="FFFFFF"/>
                <w:szCs w:val="24"/>
              </w:rPr>
              <w:t>)</w:t>
            </w:r>
          </w:p>
        </w:tc>
        <w:tc>
          <w:tcPr>
            <w:tcW w:w="1716" w:type="dxa"/>
            <w:shd w:val="clear" w:color="auto" w:fill="FF0000"/>
            <w:vAlign w:val="center"/>
          </w:tcPr>
          <w:p w14:paraId="19865411" w14:textId="77777777" w:rsidR="00C91EAC" w:rsidRPr="00AE22BB" w:rsidRDefault="00C91EAC" w:rsidP="00C91EAC">
            <w:pPr>
              <w:ind w:left="-64" w:right="-52"/>
              <w:jc w:val="center"/>
              <w:rPr>
                <w:b/>
                <w:bCs/>
                <w:color w:val="FFFFFF"/>
                <w:szCs w:val="24"/>
              </w:rPr>
            </w:pPr>
            <w:r w:rsidRPr="00AE22BB">
              <w:rPr>
                <w:b/>
                <w:bCs/>
                <w:color w:val="FFFFFF"/>
                <w:szCs w:val="24"/>
              </w:rPr>
              <w:t>THÀNH TIỀN</w:t>
            </w:r>
          </w:p>
          <w:p w14:paraId="1CE184DA" w14:textId="5153D961" w:rsidR="00C91EAC" w:rsidRPr="00C91EAC" w:rsidRDefault="00C91EAC" w:rsidP="00C91EAC">
            <w:pPr>
              <w:ind w:left="-64" w:right="-52"/>
              <w:jc w:val="center"/>
              <w:rPr>
                <w:b/>
                <w:bCs/>
                <w:color w:val="FFFFFF"/>
                <w:szCs w:val="24"/>
              </w:rPr>
            </w:pPr>
            <w:r w:rsidRPr="00AE22BB">
              <w:rPr>
                <w:b/>
                <w:bCs/>
                <w:color w:val="FFFFFF"/>
                <w:szCs w:val="24"/>
              </w:rPr>
              <w:t>(</w:t>
            </w:r>
            <w:r>
              <w:rPr>
                <w:b/>
                <w:bCs/>
                <w:color w:val="FFFFFF"/>
                <w:szCs w:val="24"/>
              </w:rPr>
              <w:t>VNĐ</w:t>
            </w:r>
            <w:r w:rsidRPr="00AE22BB">
              <w:rPr>
                <w:b/>
                <w:bCs/>
                <w:color w:val="FFFFFF"/>
                <w:szCs w:val="24"/>
              </w:rPr>
              <w:t>)</w:t>
            </w:r>
          </w:p>
        </w:tc>
      </w:tr>
      <w:tr w:rsidR="0032044A" w14:paraId="32931806" w14:textId="77777777" w:rsidTr="00BA493E">
        <w:tc>
          <w:tcPr>
            <w:tcW w:w="576" w:type="dxa"/>
          </w:tcPr>
          <w:p w14:paraId="6202B526" w14:textId="40A1683B" w:rsidR="0032044A" w:rsidRPr="001246EF" w:rsidRDefault="009C2582" w:rsidP="001246EF">
            <w:pPr>
              <w:spacing w:line="276" w:lineRule="auto"/>
              <w:jc w:val="center"/>
              <w:rPr>
                <w:b/>
                <w:szCs w:val="24"/>
              </w:rPr>
            </w:pPr>
            <w:r>
              <w:rPr>
                <w:b/>
                <w:szCs w:val="24"/>
              </w:rPr>
              <w:t>1</w:t>
            </w:r>
          </w:p>
        </w:tc>
        <w:tc>
          <w:tcPr>
            <w:tcW w:w="1044" w:type="dxa"/>
          </w:tcPr>
          <w:p w14:paraId="1CEC63E0" w14:textId="1E6DCADB" w:rsidR="0032044A" w:rsidRPr="001246EF" w:rsidRDefault="00106220" w:rsidP="001246EF">
            <w:pPr>
              <w:spacing w:line="276" w:lineRule="auto"/>
              <w:jc w:val="center"/>
              <w:rPr>
                <w:b/>
                <w:szCs w:val="24"/>
              </w:rPr>
            </w:pPr>
            <w:r w:rsidRPr="005D5139">
              <w:rPr>
                <w:b/>
                <w:bCs/>
              </w:rPr>
              <w:t>HD2070</w:t>
            </w:r>
          </w:p>
        </w:tc>
        <w:tc>
          <w:tcPr>
            <w:tcW w:w="4916" w:type="dxa"/>
          </w:tcPr>
          <w:p w14:paraId="7B7D72E9" w14:textId="1AE5E271" w:rsidR="003F7670" w:rsidRPr="00255C29" w:rsidRDefault="00BE37F0" w:rsidP="003F7670">
            <w:pPr>
              <w:shd w:val="clear" w:color="auto" w:fill="FFFFFF"/>
              <w:spacing w:line="276" w:lineRule="auto"/>
              <w:rPr>
                <w:b/>
                <w:bCs/>
                <w:szCs w:val="24"/>
              </w:rPr>
            </w:pPr>
            <w:r w:rsidRPr="00BE37F0">
              <w:rPr>
                <w:b/>
                <w:bCs/>
              </w:rPr>
              <w:t xml:space="preserve">Thiết bị đo độ rung </w:t>
            </w:r>
            <w:r w:rsidR="003F7670" w:rsidRPr="00255C29">
              <w:rPr>
                <w:b/>
                <w:bCs/>
                <w:szCs w:val="24"/>
              </w:rPr>
              <w:t>dải tần (đo rung cục bộ và rung toàn thân)</w:t>
            </w:r>
          </w:p>
          <w:p w14:paraId="28944530" w14:textId="16AE4FFB" w:rsidR="00BE37F0" w:rsidRPr="00BE37F0" w:rsidRDefault="00BE37F0" w:rsidP="00BE37F0">
            <w:pPr>
              <w:spacing w:line="276" w:lineRule="auto"/>
              <w:rPr>
                <w:b/>
                <w:bCs/>
              </w:rPr>
            </w:pPr>
            <w:r w:rsidRPr="00BE37F0">
              <w:rPr>
                <w:b/>
                <w:bCs/>
              </w:rPr>
              <w:t xml:space="preserve">Model: </w:t>
            </w:r>
            <w:r w:rsidR="005D5139" w:rsidRPr="005D5139">
              <w:rPr>
                <w:b/>
                <w:bCs/>
              </w:rPr>
              <w:t>HD2070</w:t>
            </w:r>
            <w:r w:rsidR="005D5139" w:rsidRPr="007D0B34">
              <w:rPr>
                <w:b/>
                <w:bCs/>
              </w:rPr>
              <w:t xml:space="preserve"> (code: </w:t>
            </w:r>
            <w:r w:rsidR="007D0B34" w:rsidRPr="007D0B34">
              <w:rPr>
                <w:b/>
                <w:bCs/>
              </w:rPr>
              <w:t>HD2070.HA-WB)</w:t>
            </w:r>
          </w:p>
          <w:p w14:paraId="5B2F05A6" w14:textId="1D1D8AA9" w:rsidR="00BE37F0" w:rsidRPr="00BE37F0" w:rsidRDefault="00BE37F0" w:rsidP="00BE37F0">
            <w:pPr>
              <w:spacing w:line="276" w:lineRule="auto"/>
              <w:rPr>
                <w:b/>
                <w:bCs/>
              </w:rPr>
            </w:pPr>
            <w:r w:rsidRPr="00BE37F0">
              <w:rPr>
                <w:b/>
                <w:bCs/>
              </w:rPr>
              <w:t>Hãng sản xuất: DELTAOHM – Ý</w:t>
            </w:r>
          </w:p>
          <w:p w14:paraId="6570D2A8" w14:textId="37CF0D0D" w:rsidR="00BE37F0" w:rsidRPr="00BE37F0" w:rsidRDefault="00BE37F0" w:rsidP="00BE37F0">
            <w:pPr>
              <w:spacing w:line="276" w:lineRule="auto"/>
              <w:rPr>
                <w:b/>
                <w:bCs/>
              </w:rPr>
            </w:pPr>
            <w:r w:rsidRPr="00BE37F0">
              <w:rPr>
                <w:b/>
                <w:bCs/>
              </w:rPr>
              <w:t>Xuất xứ: Ý</w:t>
            </w:r>
          </w:p>
          <w:p w14:paraId="1D348CFB" w14:textId="51B9FA65" w:rsidR="00BE37F0" w:rsidRPr="00BE37F0" w:rsidRDefault="00BE37F0" w:rsidP="00BE37F0">
            <w:pPr>
              <w:spacing w:line="276" w:lineRule="auto"/>
              <w:rPr>
                <w:b/>
                <w:bCs/>
              </w:rPr>
            </w:pPr>
          </w:p>
          <w:p w14:paraId="2657AE1D" w14:textId="44386717" w:rsidR="00BE37F0" w:rsidRPr="009A33D6" w:rsidRDefault="00BE37F0" w:rsidP="00BE37F0">
            <w:pPr>
              <w:spacing w:line="276" w:lineRule="auto"/>
              <w:rPr>
                <w:b/>
                <w:bCs/>
                <w:lang w:val="vi-VN"/>
              </w:rPr>
            </w:pPr>
            <w:r w:rsidRPr="00BE37F0">
              <w:rPr>
                <w:b/>
                <w:bCs/>
              </w:rPr>
              <w:t xml:space="preserve">1. </w:t>
            </w:r>
            <w:r w:rsidR="00340C8E">
              <w:rPr>
                <w:b/>
                <w:bCs/>
              </w:rPr>
              <w:t>Tính năng kỹ thuật</w:t>
            </w:r>
            <w:r w:rsidR="009A33D6">
              <w:rPr>
                <w:b/>
                <w:bCs/>
                <w:lang w:val="vi-VN"/>
              </w:rPr>
              <w:t>:</w:t>
            </w:r>
          </w:p>
          <w:p w14:paraId="71185037" w14:textId="4CCA50CE" w:rsidR="00F4239F" w:rsidRDefault="00F4239F" w:rsidP="00BE37F0">
            <w:pPr>
              <w:pStyle w:val="ListParagraph"/>
              <w:numPr>
                <w:ilvl w:val="0"/>
                <w:numId w:val="28"/>
              </w:numPr>
              <w:spacing w:line="276" w:lineRule="auto"/>
              <w:ind w:left="259" w:hanging="259"/>
            </w:pPr>
            <w:r w:rsidRPr="00F4239F">
              <w:t>HD2070 là một máy phân tích rung động di động thực hiện phân tích thống kê và quang phổ tùy chọn trên ba kênh đồng thời. thiết bị đo lường tất cả các thông số theo yêu cầu của các quy định hiện hành liên quan đến việc bảo vệ người lao động khỏi các rủi ro liên quan đến rung động và có thể đo các rung động truyền đến cả cánh tay và toàn bộ cơ thể.</w:t>
            </w:r>
          </w:p>
          <w:p w14:paraId="088ACE60" w14:textId="69D938C3" w:rsidR="00F4239F" w:rsidRDefault="00F4239F" w:rsidP="00BE37F0">
            <w:pPr>
              <w:pStyle w:val="ListParagraph"/>
              <w:numPr>
                <w:ilvl w:val="0"/>
                <w:numId w:val="28"/>
              </w:numPr>
              <w:spacing w:line="276" w:lineRule="auto"/>
              <w:ind w:left="259" w:hanging="259"/>
            </w:pPr>
            <w:r w:rsidRPr="00F4239F">
              <w:t xml:space="preserve">HD2070 phân tích tín hiệu gia tốc kế và tính toán đồng thời trên ba trục. Công cụ tính toán song song cho tất cả các kênh đo, giá trị gia tốc trọng số và phổ 1/1 hoặc 1/3 </w:t>
            </w:r>
            <w:r w:rsidR="00CB733B" w:rsidRPr="00BE37F0">
              <w:t>octave</w:t>
            </w:r>
            <w:r w:rsidR="00CB733B" w:rsidRPr="00F4239F">
              <w:t xml:space="preserve"> </w:t>
            </w:r>
            <w:r w:rsidRPr="00F4239F">
              <w:t xml:space="preserve">(tùy chọn HD2070.01 "phân tích phổ"); các giá trị gia tốc, vận tốc hoặc độ dịch chuyển có thể được hiển thị cho từng dải tần. Trọng số tần số có thể được tự do lựa chọn tùy theo ứng dụng cụ thể. Cùng với các giá trị của gia tốc tức thời và trung bình, máy phân tích tính toán thêm các mức đỉnh, liều rung (VDV), các yếu tố đỉnh và thực hiện phân tích thống </w:t>
            </w:r>
            <w:r w:rsidRPr="00F4239F">
              <w:lastRenderedPageBreak/>
              <w:t>kê (tùy chọn HD2070.02 “phân tích thống kê”).</w:t>
            </w:r>
          </w:p>
          <w:p w14:paraId="06EB5A42" w14:textId="75A1B2A0" w:rsidR="00F4239F" w:rsidRDefault="00F4239F" w:rsidP="00F4239F">
            <w:pPr>
              <w:pStyle w:val="ListParagraph"/>
              <w:numPr>
                <w:ilvl w:val="0"/>
                <w:numId w:val="28"/>
              </w:numPr>
              <w:spacing w:line="276" w:lineRule="auto"/>
              <w:ind w:left="259" w:hanging="259"/>
            </w:pPr>
            <w:r w:rsidRPr="00F4239F">
              <w:t>HD2070 tính toán phân phối xác suất của một tham số đo lường trong các lớp. Cả biểu đồ phân phối xác suất và các mức phân vị từ L1 đến Lgg đều có sẵn.</w:t>
            </w:r>
          </w:p>
          <w:p w14:paraId="1A9A40A4" w14:textId="4636E1D4" w:rsidR="00BE37F0" w:rsidRPr="00BE37F0" w:rsidRDefault="00BE37F0" w:rsidP="00BE37F0">
            <w:pPr>
              <w:pStyle w:val="ListParagraph"/>
              <w:numPr>
                <w:ilvl w:val="0"/>
                <w:numId w:val="28"/>
              </w:numPr>
              <w:spacing w:line="276" w:lineRule="auto"/>
              <w:ind w:left="259" w:hanging="259"/>
            </w:pPr>
            <w:r w:rsidRPr="00BE37F0">
              <w:t xml:space="preserve">Lưu </w:t>
            </w:r>
            <w:r w:rsidR="007379FA">
              <w:rPr>
                <w:lang w:val="vi-VN"/>
              </w:rPr>
              <w:t>dữ liệu</w:t>
            </w:r>
            <w:r w:rsidRPr="00BE37F0">
              <w:t xml:space="preserve"> thẻ nhớ trong loại FLASH </w:t>
            </w:r>
            <w:r w:rsidR="007379FA" w:rsidRPr="007379FA">
              <w:t>8MB</w:t>
            </w:r>
            <w:r w:rsidR="007379FA">
              <w:rPr>
                <w:lang w:val="vi-VN"/>
              </w:rPr>
              <w:t xml:space="preserve"> hoặc </w:t>
            </w:r>
            <w:r w:rsidR="00871CCE">
              <w:t xml:space="preserve">thẻ </w:t>
            </w:r>
            <w:r w:rsidRPr="00BE37F0">
              <w:t xml:space="preserve">SD lên đến 2GB. </w:t>
            </w:r>
          </w:p>
          <w:p w14:paraId="2AAEA3C1" w14:textId="50847C32" w:rsidR="00BE37F0" w:rsidRPr="00BE37F0" w:rsidRDefault="00BE37F0" w:rsidP="00BE37F0">
            <w:pPr>
              <w:pStyle w:val="ListParagraph"/>
              <w:numPr>
                <w:ilvl w:val="0"/>
                <w:numId w:val="28"/>
              </w:numPr>
              <w:spacing w:line="276" w:lineRule="auto"/>
              <w:ind w:left="259" w:hanging="259"/>
            </w:pPr>
            <w:r w:rsidRPr="00BE37F0">
              <w:t>Thiết bị có thể được điều kiển từ máy tính</w:t>
            </w:r>
            <w:r w:rsidR="00871CCE">
              <w:t xml:space="preserve"> thông qua các cổng kết nối</w:t>
            </w:r>
          </w:p>
          <w:p w14:paraId="375C58FE" w14:textId="77777777" w:rsidR="00BE37F0" w:rsidRPr="00BE37F0" w:rsidRDefault="00BE37F0" w:rsidP="00BE37F0">
            <w:pPr>
              <w:pStyle w:val="ListParagraph"/>
              <w:numPr>
                <w:ilvl w:val="0"/>
                <w:numId w:val="28"/>
              </w:numPr>
              <w:spacing w:line="276" w:lineRule="auto"/>
              <w:ind w:left="259" w:hanging="259"/>
            </w:pPr>
            <w:r w:rsidRPr="00BE37F0">
              <w:t>Phù hợp với các tiêu chuẩn: ISO 8041:2005, ISO 5349-1:2001 (hand-arm transmitted vibrations), ISO 2631-1,2,4 and 5 1997 (whole body vibration), IEC 61260 :1995 class 1.</w:t>
            </w:r>
          </w:p>
          <w:p w14:paraId="6CCECC88" w14:textId="5B419ED9" w:rsidR="00BE37F0" w:rsidRPr="00BE37F0" w:rsidRDefault="00BE37F0" w:rsidP="00BE37F0">
            <w:pPr>
              <w:pStyle w:val="ListParagraph"/>
              <w:numPr>
                <w:ilvl w:val="0"/>
                <w:numId w:val="28"/>
              </w:numPr>
              <w:spacing w:line="276" w:lineRule="auto"/>
              <w:ind w:left="259" w:hanging="259"/>
            </w:pPr>
            <w:r w:rsidRPr="00BE37F0">
              <w:t>Ứng dụng: đo rung tay truyền, rung động toàn thân</w:t>
            </w:r>
            <w:r w:rsidR="007379FA">
              <w:rPr>
                <w:lang w:val="vi-VN"/>
              </w:rPr>
              <w:t>, rung động xây dựng.</w:t>
            </w:r>
          </w:p>
          <w:p w14:paraId="54896974" w14:textId="6DF426FB" w:rsidR="00BE37F0" w:rsidRPr="00340C8E" w:rsidRDefault="00340C8E" w:rsidP="00340C8E">
            <w:pPr>
              <w:spacing w:line="276" w:lineRule="auto"/>
              <w:rPr>
                <w:b/>
                <w:bCs/>
              </w:rPr>
            </w:pPr>
            <w:r w:rsidRPr="00340C8E">
              <w:rPr>
                <w:b/>
                <w:bCs/>
              </w:rPr>
              <w:t xml:space="preserve">2. </w:t>
            </w:r>
            <w:r w:rsidR="00BE37F0" w:rsidRPr="00340C8E">
              <w:rPr>
                <w:b/>
                <w:bCs/>
              </w:rPr>
              <w:t>Thông số kỹ thuật:</w:t>
            </w:r>
          </w:p>
          <w:p w14:paraId="369F5E48" w14:textId="6C449D52" w:rsidR="00BE37F0" w:rsidRPr="00BE37F0" w:rsidRDefault="00BE37F0" w:rsidP="00BE37F0">
            <w:pPr>
              <w:pStyle w:val="ListParagraph"/>
              <w:numPr>
                <w:ilvl w:val="0"/>
                <w:numId w:val="28"/>
              </w:numPr>
              <w:spacing w:line="276" w:lineRule="auto"/>
              <w:ind w:left="259" w:hanging="259"/>
            </w:pPr>
            <w:r w:rsidRPr="00BE37F0">
              <w:t>Các thông số đo: RMS, VDV, MTVV, Peak, Max, Min</w:t>
            </w:r>
          </w:p>
          <w:p w14:paraId="0DE292C3" w14:textId="77777777" w:rsidR="00D73E27" w:rsidRDefault="00BE37F0" w:rsidP="00BE37F0">
            <w:pPr>
              <w:pStyle w:val="ListParagraph"/>
              <w:numPr>
                <w:ilvl w:val="0"/>
                <w:numId w:val="28"/>
              </w:numPr>
              <w:spacing w:line="276" w:lineRule="auto"/>
              <w:ind w:left="259" w:hanging="259"/>
            </w:pPr>
            <w:r w:rsidRPr="00BE37F0">
              <w:t>T</w:t>
            </w:r>
            <w:r w:rsidR="00D73E27">
              <w:rPr>
                <w:lang w:val="vi-VN"/>
              </w:rPr>
              <w:t>rọng số t</w:t>
            </w:r>
            <w:r w:rsidRPr="00BE37F0">
              <w:t xml:space="preserve">ần số: </w:t>
            </w:r>
          </w:p>
          <w:p w14:paraId="4C6F1A15" w14:textId="5BDCC90D" w:rsidR="00D73E27" w:rsidRDefault="00BE37F0" w:rsidP="00D73E27">
            <w:pPr>
              <w:pStyle w:val="ListParagraph"/>
              <w:numPr>
                <w:ilvl w:val="0"/>
                <w:numId w:val="30"/>
              </w:numPr>
              <w:spacing w:line="276" w:lineRule="auto"/>
              <w:ind w:hanging="403"/>
            </w:pPr>
            <w:r w:rsidRPr="00BE37F0">
              <w:t xml:space="preserve">Fz, Fc, Wh cho rung </w:t>
            </w:r>
            <w:r w:rsidR="00D73E27">
              <w:rPr>
                <w:lang w:val="vi-VN"/>
              </w:rPr>
              <w:t xml:space="preserve">truyền </w:t>
            </w:r>
            <w:r w:rsidRPr="00BE37F0">
              <w:t xml:space="preserve">tay; </w:t>
            </w:r>
          </w:p>
          <w:p w14:paraId="3DFF683C" w14:textId="1CF42E78" w:rsidR="00D73E27" w:rsidRDefault="00BE37F0" w:rsidP="00D73E27">
            <w:pPr>
              <w:pStyle w:val="ListParagraph"/>
              <w:numPr>
                <w:ilvl w:val="0"/>
                <w:numId w:val="30"/>
              </w:numPr>
              <w:spacing w:line="276" w:lineRule="auto"/>
              <w:ind w:hanging="403"/>
            </w:pPr>
            <w:r w:rsidRPr="00BE37F0">
              <w:t>Fz, Fa, Wb, Wc, Wd, We, Wj, Wk cho</w:t>
            </w:r>
            <w:r w:rsidR="00D73E27">
              <w:rPr>
                <w:lang w:val="vi-VN"/>
              </w:rPr>
              <w:t xml:space="preserve"> rung</w:t>
            </w:r>
            <w:r w:rsidRPr="00BE37F0">
              <w:t xml:space="preserve"> toàn thân; </w:t>
            </w:r>
          </w:p>
          <w:p w14:paraId="78C56F3D" w14:textId="60D10B26" w:rsidR="00D73E27" w:rsidRDefault="00BE37F0" w:rsidP="00D73E27">
            <w:pPr>
              <w:pStyle w:val="ListParagraph"/>
              <w:numPr>
                <w:ilvl w:val="0"/>
                <w:numId w:val="30"/>
              </w:numPr>
              <w:spacing w:line="276" w:lineRule="auto"/>
              <w:ind w:hanging="403"/>
            </w:pPr>
            <w:r w:rsidRPr="00BE37F0">
              <w:t>Fz, Fm, Wm cho rung</w:t>
            </w:r>
            <w:r w:rsidR="00D73E27">
              <w:rPr>
                <w:lang w:val="vi-VN"/>
              </w:rPr>
              <w:t xml:space="preserve"> trong</w:t>
            </w:r>
            <w:r w:rsidRPr="00BE37F0">
              <w:t xml:space="preserve"> xây dựng</w:t>
            </w:r>
          </w:p>
          <w:p w14:paraId="23EF1CE3" w14:textId="0764912C" w:rsidR="00BE37F0" w:rsidRPr="00BE37F0" w:rsidRDefault="00BE37F0" w:rsidP="00BE37F0">
            <w:pPr>
              <w:pStyle w:val="ListParagraph"/>
              <w:numPr>
                <w:ilvl w:val="0"/>
                <w:numId w:val="28"/>
              </w:numPr>
              <w:spacing w:line="276" w:lineRule="auto"/>
              <w:ind w:left="259" w:hanging="259"/>
            </w:pPr>
            <w:r w:rsidRPr="00BE37F0">
              <w:t xml:space="preserve">Phân tích phổ: </w:t>
            </w:r>
          </w:p>
          <w:p w14:paraId="2733F134" w14:textId="41B89795" w:rsidR="00BE37F0" w:rsidRPr="00BE37F0" w:rsidRDefault="00BE37F0" w:rsidP="007D4388">
            <w:pPr>
              <w:pStyle w:val="ListParagraph"/>
              <w:numPr>
                <w:ilvl w:val="0"/>
                <w:numId w:val="29"/>
              </w:numPr>
              <w:spacing w:line="276" w:lineRule="auto"/>
              <w:ind w:left="542" w:hanging="283"/>
            </w:pPr>
            <w:r w:rsidRPr="00BE37F0">
              <w:t xml:space="preserve">Hand Arm: </w:t>
            </w:r>
            <w:r w:rsidR="00D73E27">
              <w:rPr>
                <w:lang w:val="vi-VN"/>
              </w:rPr>
              <w:t xml:space="preserve">1/1 </w:t>
            </w:r>
            <w:r w:rsidRPr="00BE37F0">
              <w:t xml:space="preserve">octave: 4 – 2000Hz; </w:t>
            </w:r>
            <w:r w:rsidR="00D73E27">
              <w:rPr>
                <w:lang w:val="vi-VN"/>
              </w:rPr>
              <w:t>1/3</w:t>
            </w:r>
            <w:r w:rsidRPr="00BE37F0">
              <w:t xml:space="preserve"> octave: 3.15 – 3150 Hz.</w:t>
            </w:r>
          </w:p>
          <w:p w14:paraId="685A22DB" w14:textId="06CB1BFC" w:rsidR="007D4388" w:rsidRDefault="00BE37F0" w:rsidP="007D4388">
            <w:pPr>
              <w:pStyle w:val="ListParagraph"/>
              <w:numPr>
                <w:ilvl w:val="0"/>
                <w:numId w:val="29"/>
              </w:numPr>
              <w:spacing w:line="276" w:lineRule="auto"/>
              <w:ind w:left="542" w:hanging="283"/>
            </w:pPr>
            <w:r w:rsidRPr="00BE37F0">
              <w:t xml:space="preserve">Whole-Body: </w:t>
            </w:r>
            <w:r w:rsidR="00D73E27">
              <w:rPr>
                <w:lang w:val="vi-VN"/>
              </w:rPr>
              <w:t xml:space="preserve">1/1 </w:t>
            </w:r>
            <w:r w:rsidRPr="00BE37F0">
              <w:t>octave: 0.5 – 250Hz; third octave: 0.315 – 315 Hz.</w:t>
            </w:r>
          </w:p>
          <w:p w14:paraId="7159A8BE" w14:textId="185EA667" w:rsidR="00BE37F0" w:rsidRPr="00BE37F0" w:rsidRDefault="00BE37F0" w:rsidP="007D4388">
            <w:pPr>
              <w:pStyle w:val="ListParagraph"/>
              <w:numPr>
                <w:ilvl w:val="0"/>
                <w:numId w:val="29"/>
              </w:numPr>
              <w:spacing w:line="276" w:lineRule="auto"/>
              <w:ind w:left="542" w:hanging="283"/>
            </w:pPr>
            <w:r w:rsidRPr="00BE37F0">
              <w:t xml:space="preserve">Building-Vibration: </w:t>
            </w:r>
            <w:r w:rsidR="00D73E27">
              <w:rPr>
                <w:lang w:val="vi-VN"/>
              </w:rPr>
              <w:t xml:space="preserve">1/1 </w:t>
            </w:r>
            <w:r w:rsidRPr="00BE37F0">
              <w:t xml:space="preserve">octave: 0.5 – 250Hz; </w:t>
            </w:r>
            <w:r w:rsidR="00D73E27">
              <w:rPr>
                <w:lang w:val="vi-VN"/>
              </w:rPr>
              <w:t>1/3</w:t>
            </w:r>
            <w:r w:rsidRPr="00BE37F0">
              <w:t xml:space="preserve"> octave: 0.315 – 315 Hz.</w:t>
            </w:r>
          </w:p>
          <w:p w14:paraId="1DDF0645" w14:textId="77777777" w:rsidR="000F649F" w:rsidRDefault="00BE37F0" w:rsidP="000F649F">
            <w:pPr>
              <w:pStyle w:val="ListParagraph"/>
              <w:numPr>
                <w:ilvl w:val="0"/>
                <w:numId w:val="28"/>
              </w:numPr>
              <w:spacing w:line="276" w:lineRule="auto"/>
              <w:ind w:left="259" w:hanging="259"/>
            </w:pPr>
            <w:r w:rsidRPr="00BE37F0">
              <w:t>Phân tích thống kê: Các tham số đo lường được chọn sẽ được phân tích trong các lớp 1dB. cả hai xác suất và biểu đồ phần trăm có thể được hiển thị.</w:t>
            </w:r>
          </w:p>
          <w:p w14:paraId="4A1B6E2E" w14:textId="54815DB5" w:rsidR="000F649F" w:rsidRPr="00BE37F0" w:rsidRDefault="000F649F" w:rsidP="000F649F">
            <w:pPr>
              <w:pStyle w:val="ListParagraph"/>
              <w:numPr>
                <w:ilvl w:val="0"/>
                <w:numId w:val="28"/>
              </w:numPr>
              <w:spacing w:line="276" w:lineRule="auto"/>
              <w:ind w:left="259" w:hanging="259"/>
            </w:pPr>
            <w:r>
              <w:t>Phân tích phổ dải 1/1 và 1/3</w:t>
            </w:r>
            <w:r w:rsidRPr="000F649F">
              <w:rPr>
                <w:lang w:val="vi-VN"/>
              </w:rPr>
              <w:t xml:space="preserve"> octave: </w:t>
            </w:r>
            <w:r>
              <w:t xml:space="preserve">Thời gian thực, song song trên tất cả các kênh đầu vào. Việc lựa chọn thực hiện phép đo ở cánh tay (HA) hoặc toàn bộ cơ thể (WB hoặc BV) điều chỉnh dải tần số của phân tích quang phổ. Đối </w:t>
            </w:r>
            <w:r>
              <w:lastRenderedPageBreak/>
              <w:t>với các phép đo ở cánh tay, phạm vi đi từ 3,15H</w:t>
            </w:r>
            <w:r>
              <w:rPr>
                <w:lang w:val="vi-VN"/>
              </w:rPr>
              <w:t>z</w:t>
            </w:r>
            <w:r>
              <w:t xml:space="preserve"> lên đến 3,15kHz (từ 4Hz đến 2kHz đối với phổ dải</w:t>
            </w:r>
            <w:r>
              <w:rPr>
                <w:lang w:val="vi-VN"/>
              </w:rPr>
              <w:t xml:space="preserve"> dải tần </w:t>
            </w:r>
            <w:r w:rsidRPr="000F649F">
              <w:rPr>
                <w:lang w:val="vi-VN"/>
              </w:rPr>
              <w:t>octave</w:t>
            </w:r>
            <w:r>
              <w:t>), trong khi đối với các phép đo toàn thân, dải tần trung tâm được chuyển xuống từ 0,315H</w:t>
            </w:r>
            <w:r>
              <w:rPr>
                <w:lang w:val="vi-VN"/>
              </w:rPr>
              <w:t>z</w:t>
            </w:r>
            <w:r>
              <w:t xml:space="preserve"> lên đến 315H</w:t>
            </w:r>
            <w:r>
              <w:rPr>
                <w:lang w:val="vi-VN"/>
              </w:rPr>
              <w:t>z</w:t>
            </w:r>
            <w:r>
              <w:t xml:space="preserve"> (từ 0,5Hz đến 250H</w:t>
            </w:r>
            <w:r>
              <w:rPr>
                <w:lang w:val="vi-VN"/>
              </w:rPr>
              <w:t>z</w:t>
            </w:r>
            <w:r>
              <w:t xml:space="preserve"> </w:t>
            </w:r>
            <w:r w:rsidR="00741657">
              <w:rPr>
                <w:lang w:val="vi-VN"/>
              </w:rPr>
              <w:t>đối với phổ dải tần</w:t>
            </w:r>
            <w:r>
              <w:rPr>
                <w:lang w:val="vi-VN"/>
              </w:rPr>
              <w:t xml:space="preserve"> </w:t>
            </w:r>
            <w:r w:rsidRPr="000F649F">
              <w:rPr>
                <w:lang w:val="vi-VN"/>
              </w:rPr>
              <w:t>octave</w:t>
            </w:r>
            <w:r>
              <w:t>).</w:t>
            </w:r>
          </w:p>
          <w:p w14:paraId="263C45D7" w14:textId="61B3730D" w:rsidR="00BE37F0" w:rsidRPr="00BE37F0" w:rsidRDefault="00BE37F0" w:rsidP="00BE37F0">
            <w:pPr>
              <w:pStyle w:val="ListParagraph"/>
              <w:numPr>
                <w:ilvl w:val="0"/>
                <w:numId w:val="28"/>
              </w:numPr>
              <w:spacing w:line="276" w:lineRule="auto"/>
              <w:ind w:left="259" w:hanging="259"/>
            </w:pPr>
            <w:r w:rsidRPr="00BE37F0">
              <w:t>Khoảng đo: 0.1m/s2 ÷ 7000 m/s2 với đầu đo rung tay truyền, 0.0007 m/s2 ÷ 7m/s2 với đầu đo rung xây dựng.</w:t>
            </w:r>
          </w:p>
          <w:p w14:paraId="7150196D" w14:textId="191439D6" w:rsidR="00BE37F0" w:rsidRPr="00BE37F0" w:rsidRDefault="00BE37F0" w:rsidP="00BE37F0">
            <w:pPr>
              <w:pStyle w:val="ListParagraph"/>
              <w:numPr>
                <w:ilvl w:val="0"/>
                <w:numId w:val="28"/>
              </w:numPr>
              <w:spacing w:line="276" w:lineRule="auto"/>
              <w:ind w:left="259" w:hanging="259"/>
            </w:pPr>
            <w:r w:rsidRPr="00BE37F0">
              <w:t>Khoảng tuyến tính: 3 thang của 80dB chồng chéo 70dB</w:t>
            </w:r>
          </w:p>
          <w:p w14:paraId="28EC6003" w14:textId="2299F54F" w:rsidR="00BE37F0" w:rsidRPr="00BE37F0" w:rsidRDefault="00F43827" w:rsidP="00BE37F0">
            <w:pPr>
              <w:pStyle w:val="ListParagraph"/>
              <w:numPr>
                <w:ilvl w:val="0"/>
                <w:numId w:val="28"/>
              </w:numPr>
              <w:spacing w:line="276" w:lineRule="auto"/>
              <w:ind w:left="259" w:hanging="259"/>
            </w:pPr>
            <w:r>
              <w:rPr>
                <w:lang w:val="vi-VN"/>
              </w:rPr>
              <w:t>Bộ c</w:t>
            </w:r>
            <w:r w:rsidR="00BE37F0" w:rsidRPr="00BE37F0">
              <w:t>huyển đổi kỹ thuật số: B</w:t>
            </w:r>
            <w:r>
              <w:rPr>
                <w:lang w:val="vi-VN"/>
              </w:rPr>
              <w:t>a</w:t>
            </w:r>
            <w:r w:rsidR="00BE37F0" w:rsidRPr="00BE37F0">
              <w:t xml:space="preserve"> độ chuyển đổi A/D với độ phân giải 25bit ở 8000 mẫu/giây.</w:t>
            </w:r>
          </w:p>
          <w:p w14:paraId="0F2C1ED8" w14:textId="3DBD64C0" w:rsidR="00BE37F0" w:rsidRPr="00BE37F0" w:rsidRDefault="00BE37F0" w:rsidP="00BE37F0">
            <w:pPr>
              <w:pStyle w:val="ListParagraph"/>
              <w:numPr>
                <w:ilvl w:val="0"/>
                <w:numId w:val="28"/>
              </w:numPr>
              <w:spacing w:line="276" w:lineRule="auto"/>
              <w:ind w:left="259" w:hanging="259"/>
            </w:pPr>
            <w:r w:rsidRPr="00BE37F0">
              <w:t>Độ ồn vốn có: Nhỏ hơn 30mm / s2 với gia tốc HDP356A02 cho tay cánh tay đo và bộ lọc Wh</w:t>
            </w:r>
          </w:p>
          <w:p w14:paraId="2AA81073" w14:textId="349DFF0F" w:rsidR="00BE37F0" w:rsidRPr="00BE37F0" w:rsidRDefault="00BE37F0" w:rsidP="00BE37F0">
            <w:pPr>
              <w:pStyle w:val="ListParagraph"/>
              <w:numPr>
                <w:ilvl w:val="0"/>
                <w:numId w:val="28"/>
              </w:numPr>
              <w:spacing w:line="276" w:lineRule="auto"/>
              <w:ind w:left="259" w:hanging="259"/>
            </w:pPr>
            <w:r w:rsidRPr="00BE37F0">
              <w:t>Hiển thị: 128x64 pixel</w:t>
            </w:r>
          </w:p>
          <w:p w14:paraId="0C8BC64D" w14:textId="135157CB" w:rsidR="00BE37F0" w:rsidRPr="00BE37F0" w:rsidRDefault="00BE37F0" w:rsidP="00BE37F0">
            <w:pPr>
              <w:pStyle w:val="ListParagraph"/>
              <w:numPr>
                <w:ilvl w:val="0"/>
                <w:numId w:val="28"/>
              </w:numPr>
              <w:spacing w:line="276" w:lineRule="auto"/>
              <w:ind w:left="259" w:hanging="259"/>
            </w:pPr>
            <w:r w:rsidRPr="00BE37F0">
              <w:t>Lưu trữ dữ liệu: lịch sử thời gian, giá trị chung</w:t>
            </w:r>
          </w:p>
          <w:p w14:paraId="69432620" w14:textId="34AFF11F" w:rsidR="00BE37F0" w:rsidRPr="00BE37F0" w:rsidRDefault="00BE37F0" w:rsidP="00BE37F0">
            <w:pPr>
              <w:pStyle w:val="ListParagraph"/>
              <w:numPr>
                <w:ilvl w:val="0"/>
                <w:numId w:val="28"/>
              </w:numPr>
              <w:spacing w:line="276" w:lineRule="auto"/>
              <w:ind w:left="259" w:hanging="259"/>
            </w:pPr>
            <w:r w:rsidRPr="00BE37F0">
              <w:t>Giao diện máy tính: RS232 hoặc USB</w:t>
            </w:r>
          </w:p>
          <w:p w14:paraId="501A95A1" w14:textId="1278819A" w:rsidR="00BE37F0" w:rsidRPr="00BE37F0" w:rsidRDefault="00BE37F0" w:rsidP="00BE37F0">
            <w:pPr>
              <w:pStyle w:val="ListParagraph"/>
              <w:numPr>
                <w:ilvl w:val="0"/>
                <w:numId w:val="28"/>
              </w:numPr>
              <w:spacing w:line="276" w:lineRule="auto"/>
              <w:ind w:left="259" w:hanging="259"/>
            </w:pPr>
            <w:r w:rsidRPr="00BE37F0">
              <w:t>Nguồn cấp: 4x1.5 pin AA</w:t>
            </w:r>
          </w:p>
          <w:p w14:paraId="26EB32EE" w14:textId="2219A179" w:rsidR="00BE37F0" w:rsidRPr="00BE37F0" w:rsidRDefault="00BE37F0" w:rsidP="00BE37F0">
            <w:pPr>
              <w:pStyle w:val="ListParagraph"/>
              <w:numPr>
                <w:ilvl w:val="0"/>
                <w:numId w:val="28"/>
              </w:numPr>
              <w:spacing w:line="276" w:lineRule="auto"/>
              <w:ind w:left="259" w:hanging="259"/>
            </w:pPr>
            <w:r w:rsidRPr="00BE37F0">
              <w:t>Môi trường lưu trữ: -25oC - +70oC; RH&lt;90%, không ngưng tụ</w:t>
            </w:r>
          </w:p>
          <w:p w14:paraId="280DAE74" w14:textId="3CF3D713" w:rsidR="00BE37F0" w:rsidRPr="00BE37F0" w:rsidRDefault="00BE37F0" w:rsidP="00BE37F0">
            <w:pPr>
              <w:pStyle w:val="ListParagraph"/>
              <w:numPr>
                <w:ilvl w:val="0"/>
                <w:numId w:val="28"/>
              </w:numPr>
              <w:spacing w:line="276" w:lineRule="auto"/>
              <w:ind w:left="259" w:hanging="259"/>
            </w:pPr>
            <w:r w:rsidRPr="00BE37F0">
              <w:t>Môi trường làm việc: -10oC - +50oC; RH&lt;90%, không ngưng tụ</w:t>
            </w:r>
          </w:p>
          <w:p w14:paraId="2FEA5163" w14:textId="7B4C71C3" w:rsidR="00BE37F0" w:rsidRPr="00BE37F0" w:rsidRDefault="00BE37F0" w:rsidP="00BE37F0">
            <w:pPr>
              <w:pStyle w:val="ListParagraph"/>
              <w:numPr>
                <w:ilvl w:val="0"/>
                <w:numId w:val="28"/>
              </w:numPr>
              <w:spacing w:line="276" w:lineRule="auto"/>
              <w:ind w:left="259" w:hanging="259"/>
            </w:pPr>
            <w:r w:rsidRPr="00BE37F0">
              <w:t>Kích thước: 95x240x50 mm</w:t>
            </w:r>
          </w:p>
          <w:p w14:paraId="4B41141D" w14:textId="01F4D721" w:rsidR="00BE37F0" w:rsidRDefault="00BE37F0" w:rsidP="00BE37F0">
            <w:pPr>
              <w:pStyle w:val="ListParagraph"/>
              <w:numPr>
                <w:ilvl w:val="0"/>
                <w:numId w:val="28"/>
              </w:numPr>
              <w:spacing w:line="276" w:lineRule="auto"/>
              <w:ind w:left="259" w:hanging="259"/>
            </w:pPr>
            <w:r w:rsidRPr="00BE37F0">
              <w:t>Trọng lượng: 680g</w:t>
            </w:r>
          </w:p>
          <w:p w14:paraId="28EDAF75" w14:textId="31314516" w:rsidR="00741657" w:rsidRPr="00741657" w:rsidRDefault="00741657" w:rsidP="00741657">
            <w:pPr>
              <w:spacing w:line="276" w:lineRule="auto"/>
              <w:rPr>
                <w:b/>
                <w:bCs/>
                <w:lang w:val="vi-VN"/>
              </w:rPr>
            </w:pPr>
            <w:r w:rsidRPr="00741657">
              <w:rPr>
                <w:b/>
                <w:bCs/>
              </w:rPr>
              <w:t>Gia tốc kế ba trục đo các dao động truyền đến</w:t>
            </w:r>
            <w:r w:rsidRPr="00741657">
              <w:rPr>
                <w:b/>
                <w:bCs/>
                <w:lang w:val="vi-VN"/>
              </w:rPr>
              <w:t xml:space="preserve"> cách tay</w:t>
            </w:r>
            <w:r>
              <w:rPr>
                <w:b/>
                <w:bCs/>
                <w:lang w:val="vi-VN"/>
              </w:rPr>
              <w:t>:</w:t>
            </w:r>
          </w:p>
          <w:p w14:paraId="765B8F76" w14:textId="77777777" w:rsidR="00741657" w:rsidRPr="00741657" w:rsidRDefault="00741657" w:rsidP="00741657">
            <w:pPr>
              <w:pStyle w:val="ListParagraph"/>
              <w:numPr>
                <w:ilvl w:val="0"/>
                <w:numId w:val="32"/>
              </w:numPr>
              <w:spacing w:line="276" w:lineRule="auto"/>
              <w:ind w:left="317"/>
              <w:rPr>
                <w:lang w:val="vi-VN"/>
              </w:rPr>
            </w:pPr>
            <w:r w:rsidRPr="00741657">
              <w:rPr>
                <w:lang w:val="vi-VN"/>
              </w:rPr>
              <w:t>Độ nhạy: 10 mV / g</w:t>
            </w:r>
          </w:p>
          <w:p w14:paraId="319B8898" w14:textId="77777777" w:rsidR="00741657" w:rsidRPr="00741657" w:rsidRDefault="00741657" w:rsidP="00741657">
            <w:pPr>
              <w:pStyle w:val="ListParagraph"/>
              <w:numPr>
                <w:ilvl w:val="0"/>
                <w:numId w:val="32"/>
              </w:numPr>
              <w:spacing w:line="276" w:lineRule="auto"/>
              <w:ind w:left="317"/>
              <w:rPr>
                <w:lang w:val="vi-VN"/>
              </w:rPr>
            </w:pPr>
            <w:r w:rsidRPr="00741657">
              <w:rPr>
                <w:lang w:val="vi-VN"/>
              </w:rPr>
              <w:t>Phạm vi: ± 500 g pk</w:t>
            </w:r>
          </w:p>
          <w:p w14:paraId="36D40A42" w14:textId="77777777" w:rsidR="00741657" w:rsidRPr="00741657" w:rsidRDefault="00741657" w:rsidP="00741657">
            <w:pPr>
              <w:pStyle w:val="ListParagraph"/>
              <w:numPr>
                <w:ilvl w:val="0"/>
                <w:numId w:val="32"/>
              </w:numPr>
              <w:spacing w:line="276" w:lineRule="auto"/>
              <w:ind w:left="317"/>
              <w:rPr>
                <w:lang w:val="vi-VN"/>
              </w:rPr>
            </w:pPr>
            <w:r w:rsidRPr="00741657">
              <w:rPr>
                <w:lang w:val="vi-VN"/>
              </w:rPr>
              <w:t>Trọng lượng: 10,5 g</w:t>
            </w:r>
          </w:p>
          <w:p w14:paraId="4EA16CA3" w14:textId="40A86C46" w:rsidR="00741657" w:rsidRPr="00741657" w:rsidRDefault="00741657" w:rsidP="00741657">
            <w:pPr>
              <w:spacing w:line="276" w:lineRule="auto"/>
              <w:ind w:left="-43"/>
              <w:rPr>
                <w:b/>
                <w:bCs/>
                <w:lang w:val="vi-VN"/>
              </w:rPr>
            </w:pPr>
            <w:r>
              <w:rPr>
                <w:b/>
                <w:bCs/>
                <w:lang w:val="vi-VN"/>
              </w:rPr>
              <w:t>G</w:t>
            </w:r>
            <w:r w:rsidRPr="00741657">
              <w:rPr>
                <w:b/>
                <w:bCs/>
                <w:lang w:val="vi-VN"/>
              </w:rPr>
              <w:t>ia tốc</w:t>
            </w:r>
            <w:r w:rsidR="001C60C0">
              <w:rPr>
                <w:b/>
                <w:bCs/>
                <w:lang w:val="vi-VN"/>
              </w:rPr>
              <w:t xml:space="preserve"> kế</w:t>
            </w:r>
            <w:r w:rsidRPr="00741657">
              <w:rPr>
                <w:b/>
                <w:bCs/>
                <w:lang w:val="vi-VN"/>
              </w:rPr>
              <w:t xml:space="preserve"> ba trục IEPE với bộ điều hợp đo rung toàn thân: </w:t>
            </w:r>
          </w:p>
          <w:p w14:paraId="13411401" w14:textId="77777777" w:rsidR="00741657" w:rsidRPr="00741657" w:rsidRDefault="00741657" w:rsidP="00741657">
            <w:pPr>
              <w:pStyle w:val="ListParagraph"/>
              <w:numPr>
                <w:ilvl w:val="0"/>
                <w:numId w:val="33"/>
              </w:numPr>
              <w:spacing w:line="276" w:lineRule="auto"/>
              <w:ind w:left="317"/>
              <w:rPr>
                <w:lang w:val="vi-VN"/>
              </w:rPr>
            </w:pPr>
            <w:r w:rsidRPr="00741657">
              <w:rPr>
                <w:lang w:val="vi-VN"/>
              </w:rPr>
              <w:t>Độ nhạy: 1 V / g</w:t>
            </w:r>
          </w:p>
          <w:p w14:paraId="42A927BB" w14:textId="77777777" w:rsidR="00741657" w:rsidRPr="00741657" w:rsidRDefault="00741657" w:rsidP="00741657">
            <w:pPr>
              <w:pStyle w:val="ListParagraph"/>
              <w:numPr>
                <w:ilvl w:val="0"/>
                <w:numId w:val="33"/>
              </w:numPr>
              <w:spacing w:line="276" w:lineRule="auto"/>
              <w:ind w:left="317"/>
              <w:rPr>
                <w:lang w:val="vi-VN"/>
              </w:rPr>
            </w:pPr>
            <w:r w:rsidRPr="00741657">
              <w:rPr>
                <w:lang w:val="vi-VN"/>
              </w:rPr>
              <w:t>Phạm vi: ± 5 g pk</w:t>
            </w:r>
          </w:p>
          <w:p w14:paraId="6DF8183C" w14:textId="6E6601B4" w:rsidR="00741657" w:rsidRPr="00741657" w:rsidRDefault="00741657" w:rsidP="00741657">
            <w:pPr>
              <w:pStyle w:val="ListParagraph"/>
              <w:numPr>
                <w:ilvl w:val="0"/>
                <w:numId w:val="33"/>
              </w:numPr>
              <w:spacing w:line="276" w:lineRule="auto"/>
              <w:ind w:left="317"/>
              <w:rPr>
                <w:lang w:val="vi-VN"/>
              </w:rPr>
            </w:pPr>
            <w:r w:rsidRPr="00741657">
              <w:rPr>
                <w:lang w:val="vi-VN"/>
              </w:rPr>
              <w:t>Trọng lượng: 250 g</w:t>
            </w:r>
          </w:p>
          <w:p w14:paraId="12958E8A" w14:textId="77777777" w:rsidR="00E61368" w:rsidRPr="00E61368" w:rsidRDefault="00E61368" w:rsidP="00E61368">
            <w:pPr>
              <w:spacing w:line="276" w:lineRule="auto"/>
              <w:rPr>
                <w:b/>
                <w:bCs/>
              </w:rPr>
            </w:pPr>
            <w:r w:rsidRPr="00E61368">
              <w:rPr>
                <w:b/>
                <w:bCs/>
              </w:rPr>
              <w:t xml:space="preserve">3. </w:t>
            </w:r>
            <w:r w:rsidR="00BE37F0" w:rsidRPr="00E61368">
              <w:rPr>
                <w:b/>
                <w:bCs/>
              </w:rPr>
              <w:t>Cung cấp bao gồm</w:t>
            </w:r>
          </w:p>
          <w:p w14:paraId="71893A9A" w14:textId="0DB36D1F" w:rsidR="00741657" w:rsidRDefault="0084022F" w:rsidP="00741657">
            <w:pPr>
              <w:pStyle w:val="ListParagraph"/>
              <w:numPr>
                <w:ilvl w:val="0"/>
                <w:numId w:val="28"/>
              </w:numPr>
              <w:spacing w:line="276" w:lineRule="auto"/>
              <w:ind w:left="259" w:hanging="259"/>
            </w:pPr>
            <w:r w:rsidRPr="001428E4">
              <w:t>Máy đo rung 3 kênh</w:t>
            </w:r>
            <w:r w:rsidR="007E5DBC">
              <w:rPr>
                <w:lang w:val="vi-VN"/>
              </w:rPr>
              <w:t xml:space="preserve"> tích hợp chức năng phân tích dải tần.</w:t>
            </w:r>
          </w:p>
          <w:p w14:paraId="3063FE4F" w14:textId="12ACDE91" w:rsidR="00741657" w:rsidRPr="00741657" w:rsidRDefault="009A33D6" w:rsidP="00741657">
            <w:pPr>
              <w:pStyle w:val="ListParagraph"/>
              <w:numPr>
                <w:ilvl w:val="0"/>
                <w:numId w:val="28"/>
              </w:numPr>
              <w:spacing w:line="276" w:lineRule="auto"/>
              <w:ind w:left="259" w:hanging="259"/>
            </w:pPr>
            <w:r>
              <w:rPr>
                <w:lang w:val="vi-VN"/>
              </w:rPr>
              <w:lastRenderedPageBreak/>
              <w:t>Bộ g</w:t>
            </w:r>
            <w:r w:rsidR="00741657" w:rsidRPr="00741657">
              <w:t>ia tốc kế ba trục đo các dao động truyền đến</w:t>
            </w:r>
            <w:r w:rsidR="00741657" w:rsidRPr="00741657">
              <w:rPr>
                <w:lang w:val="vi-VN"/>
              </w:rPr>
              <w:t xml:space="preserve"> cách tay</w:t>
            </w:r>
          </w:p>
          <w:p w14:paraId="23A76B42" w14:textId="43F72200" w:rsidR="00741657" w:rsidRPr="00741657" w:rsidRDefault="009A33D6" w:rsidP="00741657">
            <w:pPr>
              <w:pStyle w:val="ListParagraph"/>
              <w:numPr>
                <w:ilvl w:val="0"/>
                <w:numId w:val="28"/>
              </w:numPr>
              <w:spacing w:line="276" w:lineRule="auto"/>
              <w:ind w:left="259" w:hanging="259"/>
            </w:pPr>
            <w:r>
              <w:rPr>
                <w:lang w:val="vi-VN"/>
              </w:rPr>
              <w:t>Bộ g</w:t>
            </w:r>
            <w:r w:rsidR="00741657" w:rsidRPr="00741657">
              <w:rPr>
                <w:lang w:val="vi-VN"/>
              </w:rPr>
              <w:t>ia tốc</w:t>
            </w:r>
            <w:r w:rsidR="001C60C0">
              <w:rPr>
                <w:lang w:val="vi-VN"/>
              </w:rPr>
              <w:t xml:space="preserve"> kế</w:t>
            </w:r>
            <w:r w:rsidR="00741657" w:rsidRPr="00741657">
              <w:rPr>
                <w:lang w:val="vi-VN"/>
              </w:rPr>
              <w:t xml:space="preserve"> ba trục IEPE với bộ điều hợp đo rung toàn thân</w:t>
            </w:r>
          </w:p>
          <w:p w14:paraId="21128A19" w14:textId="0FAAB9D2" w:rsidR="0084022F" w:rsidRPr="001428E4" w:rsidRDefault="006D61DB" w:rsidP="001428E4">
            <w:pPr>
              <w:pStyle w:val="ListParagraph"/>
              <w:numPr>
                <w:ilvl w:val="0"/>
                <w:numId w:val="28"/>
              </w:numPr>
              <w:spacing w:line="276" w:lineRule="auto"/>
              <w:ind w:left="259" w:hanging="259"/>
            </w:pPr>
            <w:r w:rsidRPr="001428E4">
              <w:t>Thẻ nhớ SD 8 G</w:t>
            </w:r>
            <w:r w:rsidR="00E32837" w:rsidRPr="001428E4">
              <w:t>B</w:t>
            </w:r>
          </w:p>
          <w:p w14:paraId="29029006" w14:textId="77777777" w:rsidR="00E32837" w:rsidRPr="001428E4" w:rsidRDefault="00E32837" w:rsidP="001428E4">
            <w:pPr>
              <w:pStyle w:val="ListParagraph"/>
              <w:numPr>
                <w:ilvl w:val="0"/>
                <w:numId w:val="28"/>
              </w:numPr>
              <w:spacing w:line="276" w:lineRule="auto"/>
              <w:ind w:left="259" w:hanging="259"/>
            </w:pPr>
            <w:r w:rsidRPr="001428E4">
              <w:t>Cáp kết nối PC</w:t>
            </w:r>
          </w:p>
          <w:p w14:paraId="0AC54C2A" w14:textId="77777777" w:rsidR="009E7258" w:rsidRPr="001428E4" w:rsidRDefault="009E7258" w:rsidP="001428E4">
            <w:pPr>
              <w:pStyle w:val="ListParagraph"/>
              <w:numPr>
                <w:ilvl w:val="0"/>
                <w:numId w:val="28"/>
              </w:numPr>
              <w:spacing w:line="276" w:lineRule="auto"/>
              <w:ind w:left="259" w:hanging="259"/>
            </w:pPr>
            <w:r w:rsidRPr="001428E4">
              <w:t>Phần mềm Noise Studio</w:t>
            </w:r>
          </w:p>
          <w:p w14:paraId="157A53B4" w14:textId="77777777" w:rsidR="009E7258" w:rsidRPr="001428E4" w:rsidRDefault="009E7258" w:rsidP="001428E4">
            <w:pPr>
              <w:pStyle w:val="ListParagraph"/>
              <w:numPr>
                <w:ilvl w:val="0"/>
                <w:numId w:val="28"/>
              </w:numPr>
              <w:spacing w:line="276" w:lineRule="auto"/>
              <w:ind w:left="259" w:hanging="259"/>
            </w:pPr>
            <w:r w:rsidRPr="001428E4">
              <w:t>Hộp đựng</w:t>
            </w:r>
          </w:p>
          <w:p w14:paraId="33C03F86" w14:textId="5C9B85C1" w:rsidR="001428E4" w:rsidRPr="005907A0" w:rsidRDefault="001428E4" w:rsidP="001428E4">
            <w:pPr>
              <w:pStyle w:val="ListParagraph"/>
              <w:numPr>
                <w:ilvl w:val="0"/>
                <w:numId w:val="28"/>
              </w:numPr>
              <w:spacing w:line="276" w:lineRule="auto"/>
              <w:ind w:left="259" w:hanging="259"/>
              <w:rPr>
                <w:b/>
                <w:szCs w:val="24"/>
              </w:rPr>
            </w:pPr>
            <w:r w:rsidRPr="001428E4">
              <w:t>Tài liệu hướng dẫn sử dụng tiếng Anh + Tiếng Việt</w:t>
            </w:r>
          </w:p>
        </w:tc>
        <w:tc>
          <w:tcPr>
            <w:tcW w:w="576" w:type="dxa"/>
          </w:tcPr>
          <w:p w14:paraId="7151C587" w14:textId="0674D4EC" w:rsidR="0032044A" w:rsidRPr="001246EF" w:rsidRDefault="00BE37F0" w:rsidP="001246EF">
            <w:pPr>
              <w:spacing w:line="276" w:lineRule="auto"/>
              <w:jc w:val="center"/>
              <w:rPr>
                <w:b/>
                <w:szCs w:val="24"/>
              </w:rPr>
            </w:pPr>
            <w:r>
              <w:rPr>
                <w:b/>
                <w:szCs w:val="24"/>
              </w:rPr>
              <w:lastRenderedPageBreak/>
              <w:t>01</w:t>
            </w:r>
          </w:p>
        </w:tc>
        <w:tc>
          <w:tcPr>
            <w:tcW w:w="736" w:type="dxa"/>
          </w:tcPr>
          <w:p w14:paraId="6913C1AE" w14:textId="6ED6FB77" w:rsidR="0032044A" w:rsidRPr="001246EF" w:rsidRDefault="00BE37F0" w:rsidP="001246EF">
            <w:pPr>
              <w:spacing w:line="276" w:lineRule="auto"/>
              <w:jc w:val="center"/>
              <w:rPr>
                <w:b/>
                <w:szCs w:val="24"/>
              </w:rPr>
            </w:pPr>
            <w:r>
              <w:rPr>
                <w:b/>
                <w:szCs w:val="24"/>
              </w:rPr>
              <w:t>Bộ</w:t>
            </w:r>
          </w:p>
        </w:tc>
        <w:tc>
          <w:tcPr>
            <w:tcW w:w="1596" w:type="dxa"/>
          </w:tcPr>
          <w:p w14:paraId="35FA10F2" w14:textId="3FDCD8DD" w:rsidR="0032044A" w:rsidRPr="001246EF" w:rsidRDefault="00B26D8A" w:rsidP="001246EF">
            <w:pPr>
              <w:spacing w:line="276" w:lineRule="auto"/>
              <w:jc w:val="center"/>
              <w:rPr>
                <w:b/>
                <w:szCs w:val="24"/>
              </w:rPr>
            </w:pPr>
            <w:r>
              <w:drawing>
                <wp:anchor distT="0" distB="0" distL="114300" distR="114300" simplePos="0" relativeHeight="251658240" behindDoc="0" locked="0" layoutInCell="1" allowOverlap="1" wp14:anchorId="24A41D0F" wp14:editId="0C0DCB8E">
                  <wp:simplePos x="0" y="0"/>
                  <wp:positionH relativeFrom="column">
                    <wp:posOffset>-416088</wp:posOffset>
                  </wp:positionH>
                  <wp:positionV relativeFrom="paragraph">
                    <wp:posOffset>1646673</wp:posOffset>
                  </wp:positionV>
                  <wp:extent cx="1771345" cy="1952625"/>
                  <wp:effectExtent l="0" t="0" r="635" b="0"/>
                  <wp:wrapNone/>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71345" cy="1952625"/>
                          </a:xfrm>
                          <a:prstGeom prst="rect">
                            <a:avLst/>
                          </a:prstGeom>
                        </pic:spPr>
                      </pic:pic>
                    </a:graphicData>
                  </a:graphic>
                  <wp14:sizeRelH relativeFrom="margin">
                    <wp14:pctWidth>0</wp14:pctWidth>
                  </wp14:sizeRelH>
                  <wp14:sizeRelV relativeFrom="margin">
                    <wp14:pctHeight>0</wp14:pctHeight>
                  </wp14:sizeRelV>
                </wp:anchor>
              </w:drawing>
            </w:r>
          </w:p>
        </w:tc>
        <w:tc>
          <w:tcPr>
            <w:tcW w:w="1716" w:type="dxa"/>
          </w:tcPr>
          <w:p w14:paraId="5568DA7F" w14:textId="391398E2" w:rsidR="0032044A" w:rsidRPr="001246EF" w:rsidRDefault="0032044A" w:rsidP="001246EF">
            <w:pPr>
              <w:spacing w:line="276" w:lineRule="auto"/>
              <w:jc w:val="center"/>
              <w:rPr>
                <w:b/>
                <w:szCs w:val="24"/>
              </w:rPr>
            </w:pPr>
          </w:p>
        </w:tc>
      </w:tr>
    </w:tbl>
    <w:p w14:paraId="381991C6" w14:textId="77777777" w:rsidR="00C91EAC" w:rsidRDefault="00C91EAC" w:rsidP="00C91EAC">
      <w:pPr>
        <w:spacing w:line="276" w:lineRule="auto"/>
        <w:rPr>
          <w:b/>
          <w:szCs w:val="24"/>
        </w:rPr>
      </w:pPr>
    </w:p>
    <w:p w14:paraId="2ACA7CD2" w14:textId="5E860592" w:rsidR="00D65B63" w:rsidRDefault="00D65B63" w:rsidP="00D65B63">
      <w:pPr>
        <w:spacing w:line="276" w:lineRule="auto"/>
        <w:ind w:left="-1260" w:firstLine="360"/>
        <w:rPr>
          <w:b/>
          <w:szCs w:val="24"/>
          <w:u w:val="single"/>
        </w:rPr>
      </w:pPr>
      <w:r w:rsidRPr="008F65C6">
        <w:rPr>
          <w:b/>
          <w:szCs w:val="24"/>
          <w:lang w:val="vi-VN"/>
        </w:rPr>
        <w:t xml:space="preserve"> </w:t>
      </w:r>
      <w:bookmarkStart w:id="0" w:name="_Hlk35728218"/>
      <w:r w:rsidR="009A33D6">
        <w:rPr>
          <w:b/>
          <w:szCs w:val="24"/>
          <w:lang w:val="vi-VN"/>
        </w:rPr>
        <w:t xml:space="preserve">              </w:t>
      </w:r>
      <w:r w:rsidRPr="008F65C6">
        <w:rPr>
          <w:b/>
          <w:szCs w:val="24"/>
          <w:u w:val="single"/>
          <w:lang w:val="vi-VN"/>
        </w:rPr>
        <w:t>ĐIỀU KIỆN THƯƠNG MẠI:</w:t>
      </w:r>
    </w:p>
    <w:p w14:paraId="678CBB49" w14:textId="2818C830" w:rsidR="00A224A5" w:rsidRDefault="00A224A5" w:rsidP="0074323F">
      <w:pPr>
        <w:spacing w:line="276" w:lineRule="auto"/>
        <w:rPr>
          <w:i/>
          <w:iCs/>
          <w:szCs w:val="24"/>
          <w:lang w:val="vi-VN"/>
        </w:rPr>
      </w:pPr>
      <w:r w:rsidRPr="0074323F">
        <w:rPr>
          <w:i/>
          <w:iCs/>
          <w:szCs w:val="24"/>
          <w:lang w:val="vi-VN"/>
        </w:rPr>
        <w:t xml:space="preserve">Giá trên </w:t>
      </w:r>
      <w:r w:rsidRPr="0074323F">
        <w:rPr>
          <w:rFonts w:hint="eastAsia"/>
          <w:i/>
          <w:iCs/>
          <w:szCs w:val="24"/>
          <w:lang w:val="vi-VN"/>
        </w:rPr>
        <w:t>đã</w:t>
      </w:r>
      <w:r w:rsidRPr="0074323F">
        <w:rPr>
          <w:i/>
          <w:iCs/>
          <w:szCs w:val="24"/>
          <w:lang w:val="vi-VN"/>
        </w:rPr>
        <w:t xml:space="preserve"> bao gồm tiền hàng, thuế nhập khẩu, chi phí vận chuyển, bàn giao, lắp </w:t>
      </w:r>
      <w:r w:rsidRPr="0074323F">
        <w:rPr>
          <w:rFonts w:hint="eastAsia"/>
          <w:i/>
          <w:iCs/>
          <w:szCs w:val="24"/>
          <w:lang w:val="vi-VN"/>
        </w:rPr>
        <w:t>đ</w:t>
      </w:r>
      <w:r w:rsidRPr="0074323F">
        <w:rPr>
          <w:i/>
          <w:iCs/>
          <w:szCs w:val="24"/>
          <w:lang w:val="vi-VN"/>
        </w:rPr>
        <w:t>ặt, h</w:t>
      </w:r>
      <w:r w:rsidRPr="0074323F">
        <w:rPr>
          <w:rFonts w:hint="eastAsia"/>
          <w:i/>
          <w:iCs/>
          <w:szCs w:val="24"/>
          <w:lang w:val="vi-VN"/>
        </w:rPr>
        <w:t>ư</w:t>
      </w:r>
      <w:r w:rsidRPr="0074323F">
        <w:rPr>
          <w:i/>
          <w:iCs/>
          <w:szCs w:val="24"/>
          <w:lang w:val="vi-VN"/>
        </w:rPr>
        <w:t>ớng dẫn sử dụng, bảo hành, bảo trì.</w:t>
      </w:r>
    </w:p>
    <w:p w14:paraId="59C4A81C" w14:textId="66CEE2C1" w:rsidR="00F01FF6" w:rsidRPr="00F01FF6" w:rsidRDefault="00F01FF6" w:rsidP="0074323F">
      <w:pPr>
        <w:spacing w:line="276" w:lineRule="auto"/>
        <w:rPr>
          <w:i/>
          <w:iCs/>
          <w:color w:val="FF0000"/>
          <w:szCs w:val="24"/>
        </w:rPr>
      </w:pPr>
      <w:r w:rsidRPr="009354D2">
        <w:rPr>
          <w:b/>
          <w:bCs/>
          <w:i/>
          <w:iCs/>
          <w:color w:val="FF0000"/>
          <w:szCs w:val="24"/>
          <w:highlight w:val="yellow"/>
          <w:u w:val="single"/>
        </w:rPr>
        <w:t>CHƯA BAO GỒM</w:t>
      </w:r>
      <w:r>
        <w:rPr>
          <w:i/>
          <w:iCs/>
          <w:color w:val="FF0000"/>
          <w:szCs w:val="24"/>
        </w:rPr>
        <w:t xml:space="preserve"> chi phí KIỂM ĐỊNH – HIỆU CHUẨN (</w:t>
      </w:r>
      <w:r w:rsidRPr="000036E2">
        <w:rPr>
          <w:i/>
          <w:iCs/>
          <w:color w:val="FF0000"/>
          <w:szCs w:val="24"/>
          <w:highlight w:val="cyan"/>
        </w:rPr>
        <w:t>Hổ trợ giá gốc</w:t>
      </w:r>
      <w:r>
        <w:rPr>
          <w:i/>
          <w:iCs/>
          <w:color w:val="FF0000"/>
          <w:szCs w:val="24"/>
        </w:rPr>
        <w:t xml:space="preserve"> bởi đơn vị </w:t>
      </w:r>
      <w:r w:rsidRPr="00094D5D">
        <w:rPr>
          <w:b/>
          <w:bCs/>
          <w:i/>
          <w:iCs/>
        </w:rPr>
        <w:t>viet</w:t>
      </w:r>
      <w:r w:rsidRPr="00094D5D">
        <w:rPr>
          <w:b/>
          <w:bCs/>
          <w:i/>
          <w:iCs/>
          <w:color w:val="FF0000"/>
        </w:rPr>
        <w:t>CALIB</w:t>
      </w:r>
      <w:r w:rsidRPr="00094D5D">
        <w:rPr>
          <w:b/>
          <w:bCs/>
          <w:i/>
          <w:iCs/>
          <w:color w:val="FF0000"/>
          <w:vertAlign w:val="superscript"/>
        </w:rPr>
        <w:t>®</w:t>
      </w:r>
      <w:r>
        <w:rPr>
          <w:i/>
          <w:iCs/>
          <w:color w:val="FF0000"/>
          <w:szCs w:val="24"/>
        </w:rPr>
        <w:t xml:space="preserve"> khi mua hàng từ Việt Nguyễn – Liên hệ: </w:t>
      </w:r>
      <w:r w:rsidRPr="00F94075">
        <w:rPr>
          <w:b/>
          <w:bCs/>
          <w:i/>
          <w:iCs/>
          <w:color w:val="0000FF"/>
          <w:sz w:val="32"/>
          <w:szCs w:val="32"/>
        </w:rPr>
        <w:t>1900 066870</w:t>
      </w:r>
      <w:r>
        <w:rPr>
          <w:b/>
          <w:bCs/>
          <w:i/>
          <w:iCs/>
          <w:color w:val="0000FF"/>
          <w:sz w:val="32"/>
          <w:szCs w:val="32"/>
        </w:rPr>
        <w:t xml:space="preserve"> – </w:t>
      </w:r>
      <w:r w:rsidRPr="002037F6">
        <w:rPr>
          <w:i/>
          <w:iCs/>
          <w:color w:val="FF0000"/>
          <w:szCs w:val="24"/>
        </w:rPr>
        <w:t xml:space="preserve">email: </w:t>
      </w:r>
      <w:hyperlink r:id="rId9" w:history="1">
        <w:r w:rsidRPr="00706AD3">
          <w:rPr>
            <w:rStyle w:val="Hyperlink"/>
            <w:b/>
            <w:bCs/>
            <w:i/>
            <w:iCs/>
            <w:sz w:val="32"/>
            <w:szCs w:val="32"/>
          </w:rPr>
          <w:t>info@vietcalib.vn</w:t>
        </w:r>
      </w:hyperlink>
      <w:r>
        <w:rPr>
          <w:i/>
          <w:iCs/>
          <w:color w:val="FF0000"/>
          <w:szCs w:val="24"/>
        </w:rPr>
        <w:t>)</w:t>
      </w:r>
    </w:p>
    <w:p w14:paraId="543EBCED" w14:textId="6FCDBC99" w:rsidR="00D65B63" w:rsidRPr="00176238" w:rsidRDefault="0074323F" w:rsidP="00176238">
      <w:pPr>
        <w:pStyle w:val="ListParagraph"/>
        <w:numPr>
          <w:ilvl w:val="0"/>
          <w:numId w:val="26"/>
        </w:numPr>
        <w:spacing w:line="276" w:lineRule="auto"/>
        <w:ind w:left="360" w:hanging="360"/>
        <w:jc w:val="both"/>
        <w:rPr>
          <w:szCs w:val="24"/>
        </w:rPr>
      </w:pPr>
      <w:r w:rsidRPr="00176238">
        <w:rPr>
          <w:b/>
          <w:szCs w:val="24"/>
          <w:lang w:val="vi-VN"/>
        </w:rPr>
        <w:t>Tiêu chuẩn và chất l</w:t>
      </w:r>
      <w:r w:rsidRPr="00176238">
        <w:rPr>
          <w:rFonts w:hint="eastAsia"/>
          <w:b/>
          <w:szCs w:val="24"/>
          <w:lang w:val="vi-VN"/>
        </w:rPr>
        <w:t>ư</w:t>
      </w:r>
      <w:r w:rsidRPr="00176238">
        <w:rPr>
          <w:b/>
          <w:szCs w:val="24"/>
          <w:lang w:val="vi-VN"/>
        </w:rPr>
        <w:t xml:space="preserve">ợng: </w:t>
      </w:r>
      <w:r w:rsidR="00D65B63" w:rsidRPr="00176238">
        <w:rPr>
          <w:szCs w:val="24"/>
          <w:lang w:val="vi-VN"/>
        </w:rPr>
        <w:t xml:space="preserve">Thiết bị mới 100% , nguyên đai, nguyên kiện </w:t>
      </w:r>
      <w:r w:rsidR="00176238" w:rsidRPr="00176238">
        <w:rPr>
          <w:szCs w:val="24"/>
        </w:rPr>
        <w:t>– theo đúng tiêu chuẩn của nhà sản xuất.</w:t>
      </w:r>
    </w:p>
    <w:p w14:paraId="6977E398" w14:textId="4F03A90C" w:rsidR="00176238" w:rsidRPr="00805A30" w:rsidRDefault="00176238" w:rsidP="00176238">
      <w:pPr>
        <w:pStyle w:val="ListParagraph"/>
        <w:numPr>
          <w:ilvl w:val="0"/>
          <w:numId w:val="26"/>
        </w:numPr>
        <w:spacing w:line="276" w:lineRule="auto"/>
        <w:ind w:left="360" w:hanging="360"/>
        <w:jc w:val="both"/>
        <w:rPr>
          <w:b/>
          <w:bCs/>
          <w:szCs w:val="24"/>
        </w:rPr>
      </w:pPr>
      <w:r w:rsidRPr="00176238">
        <w:rPr>
          <w:b/>
          <w:bCs/>
          <w:szCs w:val="24"/>
        </w:rPr>
        <w:t>Giao hàng và cung cấp dịch vụ:</w:t>
      </w:r>
    </w:p>
    <w:p w14:paraId="6F6C9BE0" w14:textId="77777777" w:rsidR="00267F66" w:rsidRDefault="00176238" w:rsidP="00176238">
      <w:pPr>
        <w:spacing w:line="276" w:lineRule="auto"/>
        <w:jc w:val="both"/>
        <w:rPr>
          <w:szCs w:val="24"/>
        </w:rPr>
      </w:pPr>
      <w:r w:rsidRPr="00176238">
        <w:rPr>
          <w:b/>
          <w:bCs/>
          <w:szCs w:val="24"/>
        </w:rPr>
        <w:t>2.1. Thời gian giao hàng:</w:t>
      </w:r>
      <w:r w:rsidRPr="00176238">
        <w:rPr>
          <w:szCs w:val="24"/>
        </w:rPr>
        <w:t xml:space="preserve"> </w:t>
      </w:r>
    </w:p>
    <w:p w14:paraId="2F544050" w14:textId="63BA9CCC" w:rsidR="00176238" w:rsidRPr="00176238" w:rsidRDefault="00267F66" w:rsidP="00267F66">
      <w:pPr>
        <w:pStyle w:val="ListParagraph"/>
        <w:numPr>
          <w:ilvl w:val="0"/>
          <w:numId w:val="27"/>
        </w:numPr>
        <w:spacing w:line="276" w:lineRule="auto"/>
        <w:jc w:val="both"/>
        <w:rPr>
          <w:szCs w:val="24"/>
        </w:rPr>
      </w:pPr>
      <w:r>
        <w:rPr>
          <w:b/>
          <w:bCs/>
          <w:szCs w:val="24"/>
        </w:rPr>
        <w:t>Hàng không có sẵn:</w:t>
      </w:r>
      <w:r>
        <w:rPr>
          <w:szCs w:val="24"/>
        </w:rPr>
        <w:t xml:space="preserve"> Giao hàng t</w:t>
      </w:r>
      <w:r w:rsidR="00176238" w:rsidRPr="00176238">
        <w:rPr>
          <w:szCs w:val="24"/>
        </w:rPr>
        <w:t xml:space="preserve">rong vòng </w:t>
      </w:r>
      <w:r w:rsidR="00E2214E">
        <w:rPr>
          <w:b/>
          <w:bCs/>
          <w:color w:val="FF0000"/>
          <w:szCs w:val="24"/>
        </w:rPr>
        <w:t>06</w:t>
      </w:r>
      <w:r w:rsidR="00176238" w:rsidRPr="000E4A42">
        <w:rPr>
          <w:b/>
          <w:bCs/>
          <w:color w:val="FF0000"/>
          <w:szCs w:val="24"/>
        </w:rPr>
        <w:t>-</w:t>
      </w:r>
      <w:r w:rsidR="00E2214E">
        <w:rPr>
          <w:b/>
          <w:bCs/>
          <w:color w:val="FF0000"/>
          <w:szCs w:val="24"/>
        </w:rPr>
        <w:t>08</w:t>
      </w:r>
      <w:r w:rsidR="00176238" w:rsidRPr="000E4A42">
        <w:rPr>
          <w:b/>
          <w:bCs/>
          <w:color w:val="FF0000"/>
          <w:szCs w:val="24"/>
        </w:rPr>
        <w:t xml:space="preserve"> tuần</w:t>
      </w:r>
      <w:r w:rsidR="00176238" w:rsidRPr="000E4A42">
        <w:rPr>
          <w:color w:val="FF0000"/>
          <w:szCs w:val="24"/>
        </w:rPr>
        <w:t xml:space="preserve"> </w:t>
      </w:r>
      <w:r w:rsidR="00176238" w:rsidRPr="00176238">
        <w:rPr>
          <w:szCs w:val="24"/>
        </w:rPr>
        <w:t xml:space="preserve">kể từ ngày ký hợp </w:t>
      </w:r>
      <w:r w:rsidR="00176238" w:rsidRPr="00176238">
        <w:rPr>
          <w:rFonts w:hint="eastAsia"/>
          <w:szCs w:val="24"/>
        </w:rPr>
        <w:t>đ</w:t>
      </w:r>
      <w:r w:rsidR="00176238" w:rsidRPr="00176238">
        <w:rPr>
          <w:szCs w:val="24"/>
        </w:rPr>
        <w:t xml:space="preserve">ồng hoặc xác nhận </w:t>
      </w:r>
      <w:r w:rsidR="00176238" w:rsidRPr="00176238">
        <w:rPr>
          <w:rFonts w:hint="eastAsia"/>
          <w:szCs w:val="24"/>
        </w:rPr>
        <w:t>đ</w:t>
      </w:r>
      <w:r w:rsidR="00176238" w:rsidRPr="00176238">
        <w:rPr>
          <w:szCs w:val="24"/>
        </w:rPr>
        <w:t xml:space="preserve">ặt hàng và bên bán nhận </w:t>
      </w:r>
      <w:r w:rsidR="00176238" w:rsidRPr="00176238">
        <w:rPr>
          <w:rFonts w:hint="eastAsia"/>
          <w:szCs w:val="24"/>
        </w:rPr>
        <w:t>đ</w:t>
      </w:r>
      <w:r w:rsidR="00176238" w:rsidRPr="00176238">
        <w:rPr>
          <w:szCs w:val="24"/>
        </w:rPr>
        <w:t xml:space="preserve">ủ tiền thanh toán </w:t>
      </w:r>
      <w:r w:rsidR="00176238" w:rsidRPr="00176238">
        <w:rPr>
          <w:rFonts w:hint="eastAsia"/>
          <w:szCs w:val="24"/>
        </w:rPr>
        <w:t>đ</w:t>
      </w:r>
      <w:r w:rsidR="00176238" w:rsidRPr="00176238">
        <w:rPr>
          <w:szCs w:val="24"/>
        </w:rPr>
        <w:t>ợt 1.</w:t>
      </w:r>
      <w:r w:rsidR="00176238" w:rsidRPr="00176238">
        <w:rPr>
          <w:szCs w:val="24"/>
        </w:rPr>
        <w:tab/>
      </w:r>
      <w:r w:rsidR="00176238" w:rsidRPr="00176238">
        <w:rPr>
          <w:szCs w:val="24"/>
        </w:rPr>
        <w:tab/>
      </w:r>
      <w:r w:rsidR="00176238" w:rsidRPr="00176238">
        <w:rPr>
          <w:szCs w:val="24"/>
        </w:rPr>
        <w:tab/>
      </w:r>
      <w:r w:rsidR="00176238" w:rsidRPr="00176238">
        <w:rPr>
          <w:szCs w:val="24"/>
        </w:rPr>
        <w:tab/>
      </w:r>
      <w:r w:rsidR="00176238" w:rsidRPr="00176238">
        <w:rPr>
          <w:szCs w:val="24"/>
        </w:rPr>
        <w:tab/>
      </w:r>
    </w:p>
    <w:p w14:paraId="4E3417E0" w14:textId="3986BCEB" w:rsidR="00176238" w:rsidRPr="00176238" w:rsidRDefault="00176238" w:rsidP="00176238">
      <w:pPr>
        <w:spacing w:line="276" w:lineRule="auto"/>
        <w:jc w:val="both"/>
        <w:rPr>
          <w:szCs w:val="24"/>
        </w:rPr>
      </w:pPr>
      <w:r w:rsidRPr="00176238">
        <w:rPr>
          <w:b/>
          <w:bCs/>
          <w:szCs w:val="24"/>
        </w:rPr>
        <w:t xml:space="preserve">2.2. </w:t>
      </w:r>
      <w:r w:rsidRPr="00176238">
        <w:rPr>
          <w:rFonts w:hint="eastAsia"/>
          <w:b/>
          <w:bCs/>
          <w:szCs w:val="24"/>
        </w:rPr>
        <w:t>Đ</w:t>
      </w:r>
      <w:r w:rsidRPr="00176238">
        <w:rPr>
          <w:b/>
          <w:bCs/>
          <w:szCs w:val="24"/>
        </w:rPr>
        <w:t xml:space="preserve">ịa </w:t>
      </w:r>
      <w:r w:rsidRPr="00176238">
        <w:rPr>
          <w:rFonts w:hint="eastAsia"/>
          <w:b/>
          <w:bCs/>
          <w:szCs w:val="24"/>
        </w:rPr>
        <w:t>đ</w:t>
      </w:r>
      <w:r w:rsidRPr="00176238">
        <w:rPr>
          <w:b/>
          <w:bCs/>
          <w:szCs w:val="24"/>
        </w:rPr>
        <w:t>iểm giao hàng:</w:t>
      </w:r>
      <w:r w:rsidRPr="00176238">
        <w:rPr>
          <w:szCs w:val="24"/>
        </w:rPr>
        <w:t xml:space="preserve"> Phòng thí nghiệm </w:t>
      </w:r>
      <w:r w:rsidR="00D93921">
        <w:rPr>
          <w:szCs w:val="24"/>
        </w:rPr>
        <w:t>chủ đầu tư;</w:t>
      </w:r>
      <w:r w:rsidRPr="00176238">
        <w:rPr>
          <w:szCs w:val="24"/>
        </w:rPr>
        <w:tab/>
      </w:r>
      <w:r w:rsidRPr="00176238">
        <w:rPr>
          <w:szCs w:val="24"/>
        </w:rPr>
        <w:tab/>
      </w:r>
      <w:r w:rsidRPr="00176238">
        <w:rPr>
          <w:szCs w:val="24"/>
        </w:rPr>
        <w:tab/>
      </w:r>
    </w:p>
    <w:p w14:paraId="3F84CBE9" w14:textId="21890F10" w:rsidR="00176238" w:rsidRPr="00176238" w:rsidRDefault="00176238" w:rsidP="00176238">
      <w:pPr>
        <w:spacing w:line="276" w:lineRule="auto"/>
        <w:jc w:val="both"/>
        <w:rPr>
          <w:szCs w:val="24"/>
        </w:rPr>
      </w:pPr>
      <w:r w:rsidRPr="00176238">
        <w:rPr>
          <w:b/>
          <w:bCs/>
          <w:szCs w:val="24"/>
        </w:rPr>
        <w:t xml:space="preserve">2.3. Lắp </w:t>
      </w:r>
      <w:r w:rsidRPr="00176238">
        <w:rPr>
          <w:rFonts w:hint="eastAsia"/>
          <w:b/>
          <w:bCs/>
          <w:szCs w:val="24"/>
        </w:rPr>
        <w:t>đ</w:t>
      </w:r>
      <w:r w:rsidRPr="00176238">
        <w:rPr>
          <w:b/>
          <w:bCs/>
          <w:szCs w:val="24"/>
        </w:rPr>
        <w:t xml:space="preserve">ặt, </w:t>
      </w:r>
      <w:r w:rsidRPr="00176238">
        <w:rPr>
          <w:rFonts w:hint="eastAsia"/>
          <w:b/>
          <w:bCs/>
          <w:szCs w:val="24"/>
        </w:rPr>
        <w:t>đà</w:t>
      </w:r>
      <w:r w:rsidRPr="00176238">
        <w:rPr>
          <w:b/>
          <w:bCs/>
          <w:szCs w:val="24"/>
        </w:rPr>
        <w:t>o tạo sử dụng:</w:t>
      </w:r>
      <w:r w:rsidRPr="00176238">
        <w:rPr>
          <w:szCs w:val="24"/>
        </w:rPr>
        <w:t xml:space="preserve"> Tại </w:t>
      </w:r>
      <w:r w:rsidRPr="00176238">
        <w:rPr>
          <w:rFonts w:hint="eastAsia"/>
          <w:szCs w:val="24"/>
        </w:rPr>
        <w:t>đ</w:t>
      </w:r>
      <w:r w:rsidRPr="00176238">
        <w:rPr>
          <w:szCs w:val="24"/>
        </w:rPr>
        <w:t xml:space="preserve">ịa </w:t>
      </w:r>
      <w:r w:rsidRPr="00176238">
        <w:rPr>
          <w:rFonts w:hint="eastAsia"/>
          <w:szCs w:val="24"/>
        </w:rPr>
        <w:t>đ</w:t>
      </w:r>
      <w:r w:rsidRPr="00176238">
        <w:rPr>
          <w:szCs w:val="24"/>
        </w:rPr>
        <w:t xml:space="preserve">iểm </w:t>
      </w:r>
      <w:r w:rsidRPr="00176238">
        <w:rPr>
          <w:rFonts w:hint="eastAsia"/>
          <w:szCs w:val="24"/>
        </w:rPr>
        <w:t>đã</w:t>
      </w:r>
      <w:r w:rsidRPr="00176238">
        <w:rPr>
          <w:szCs w:val="24"/>
        </w:rPr>
        <w:t xml:space="preserve"> nêu của mục 2.2 </w:t>
      </w:r>
      <w:r w:rsidRPr="005871F9">
        <w:rPr>
          <w:i/>
          <w:iCs/>
          <w:szCs w:val="24"/>
        </w:rPr>
        <w:t xml:space="preserve">(Phòng thí nghiệm </w:t>
      </w:r>
      <w:r w:rsidRPr="005871F9">
        <w:rPr>
          <w:rFonts w:hint="eastAsia"/>
          <w:i/>
          <w:iCs/>
          <w:szCs w:val="24"/>
        </w:rPr>
        <w:t>đá</w:t>
      </w:r>
      <w:r w:rsidRPr="005871F9">
        <w:rPr>
          <w:i/>
          <w:iCs/>
          <w:szCs w:val="24"/>
        </w:rPr>
        <w:t xml:space="preserve">p ứng </w:t>
      </w:r>
      <w:r w:rsidRPr="005871F9">
        <w:rPr>
          <w:rFonts w:hint="eastAsia"/>
          <w:i/>
          <w:iCs/>
          <w:szCs w:val="24"/>
        </w:rPr>
        <w:t>đ</w:t>
      </w:r>
      <w:r w:rsidRPr="005871F9">
        <w:rPr>
          <w:i/>
          <w:iCs/>
          <w:szCs w:val="24"/>
        </w:rPr>
        <w:t xml:space="preserve">iều kiện lắp </w:t>
      </w:r>
      <w:r w:rsidRPr="005871F9">
        <w:rPr>
          <w:rFonts w:hint="eastAsia"/>
          <w:i/>
          <w:iCs/>
          <w:szCs w:val="24"/>
        </w:rPr>
        <w:t>đ</w:t>
      </w:r>
      <w:r w:rsidRPr="005871F9">
        <w:rPr>
          <w:i/>
          <w:iCs/>
          <w:szCs w:val="24"/>
        </w:rPr>
        <w:t>ặt của nhà sản xuất và ng</w:t>
      </w:r>
      <w:r w:rsidRPr="005871F9">
        <w:rPr>
          <w:rFonts w:hint="eastAsia"/>
          <w:i/>
          <w:iCs/>
          <w:szCs w:val="24"/>
        </w:rPr>
        <w:t>ư</w:t>
      </w:r>
      <w:r w:rsidRPr="005871F9">
        <w:rPr>
          <w:i/>
          <w:iCs/>
          <w:szCs w:val="24"/>
        </w:rPr>
        <w:t>ời sử dụng thiết bị có chuyên môn phù hợp).</w:t>
      </w:r>
      <w:r w:rsidRPr="005871F9">
        <w:rPr>
          <w:i/>
          <w:iCs/>
          <w:szCs w:val="24"/>
        </w:rPr>
        <w:tab/>
      </w:r>
      <w:r w:rsidRPr="00176238">
        <w:rPr>
          <w:szCs w:val="24"/>
        </w:rPr>
        <w:tab/>
      </w:r>
      <w:r w:rsidRPr="00176238">
        <w:rPr>
          <w:szCs w:val="24"/>
        </w:rPr>
        <w:tab/>
      </w:r>
    </w:p>
    <w:p w14:paraId="648F73D2" w14:textId="77777777" w:rsidR="00176238" w:rsidRPr="00176238" w:rsidRDefault="00176238" w:rsidP="00176238">
      <w:pPr>
        <w:spacing w:line="276" w:lineRule="auto"/>
        <w:jc w:val="both"/>
        <w:rPr>
          <w:b/>
          <w:bCs/>
          <w:szCs w:val="24"/>
        </w:rPr>
      </w:pPr>
      <w:r w:rsidRPr="00176238">
        <w:rPr>
          <w:b/>
          <w:bCs/>
          <w:szCs w:val="24"/>
        </w:rPr>
        <w:t>3. Dịch vụ sau bán hàng:</w:t>
      </w:r>
      <w:r w:rsidRPr="00176238">
        <w:rPr>
          <w:b/>
          <w:bCs/>
          <w:szCs w:val="24"/>
        </w:rPr>
        <w:tab/>
      </w:r>
      <w:r w:rsidRPr="00176238">
        <w:rPr>
          <w:b/>
          <w:bCs/>
          <w:szCs w:val="24"/>
        </w:rPr>
        <w:tab/>
      </w:r>
      <w:r w:rsidRPr="00176238">
        <w:rPr>
          <w:b/>
          <w:bCs/>
          <w:szCs w:val="24"/>
        </w:rPr>
        <w:tab/>
      </w:r>
      <w:r w:rsidRPr="00176238">
        <w:rPr>
          <w:b/>
          <w:bCs/>
          <w:szCs w:val="24"/>
        </w:rPr>
        <w:tab/>
      </w:r>
      <w:r w:rsidRPr="00176238">
        <w:rPr>
          <w:b/>
          <w:bCs/>
          <w:szCs w:val="24"/>
        </w:rPr>
        <w:tab/>
      </w:r>
    </w:p>
    <w:p w14:paraId="4E060212" w14:textId="77777777" w:rsidR="00176238" w:rsidRDefault="00176238" w:rsidP="00176238">
      <w:pPr>
        <w:spacing w:line="276" w:lineRule="auto"/>
        <w:jc w:val="both"/>
        <w:rPr>
          <w:szCs w:val="24"/>
        </w:rPr>
      </w:pPr>
      <w:r w:rsidRPr="00176238">
        <w:rPr>
          <w:b/>
          <w:bCs/>
          <w:szCs w:val="24"/>
        </w:rPr>
        <w:t>3.1. Bảo hành:</w:t>
      </w:r>
      <w:r w:rsidRPr="00176238">
        <w:rPr>
          <w:szCs w:val="24"/>
        </w:rPr>
        <w:t xml:space="preserve">  </w:t>
      </w:r>
    </w:p>
    <w:p w14:paraId="0C91FC2E" w14:textId="48560767" w:rsidR="00AA3256" w:rsidRDefault="00176238" w:rsidP="00AA3256">
      <w:pPr>
        <w:pStyle w:val="ListParagraph"/>
        <w:numPr>
          <w:ilvl w:val="0"/>
          <w:numId w:val="27"/>
        </w:numPr>
        <w:spacing w:line="276" w:lineRule="auto"/>
        <w:jc w:val="both"/>
        <w:rPr>
          <w:szCs w:val="24"/>
        </w:rPr>
      </w:pPr>
      <w:r w:rsidRPr="00AA3256">
        <w:rPr>
          <w:szCs w:val="24"/>
        </w:rPr>
        <w:t>Th</w:t>
      </w:r>
      <w:r w:rsidRPr="00AA3256">
        <w:rPr>
          <w:rFonts w:cs="Cambria"/>
          <w:szCs w:val="24"/>
        </w:rPr>
        <w:t>ờ</w:t>
      </w:r>
      <w:r w:rsidRPr="00AA3256">
        <w:rPr>
          <w:szCs w:val="24"/>
        </w:rPr>
        <w:t>i gian b</w:t>
      </w:r>
      <w:r w:rsidRPr="00AA3256">
        <w:rPr>
          <w:rFonts w:cs="Cambria"/>
          <w:szCs w:val="24"/>
        </w:rPr>
        <w:t>ả</w:t>
      </w:r>
      <w:r w:rsidRPr="00AA3256">
        <w:rPr>
          <w:szCs w:val="24"/>
        </w:rPr>
        <w:t>o h</w:t>
      </w:r>
      <w:r w:rsidRPr="00AA3256">
        <w:rPr>
          <w:rFonts w:cs="VNI-Times"/>
          <w:szCs w:val="24"/>
        </w:rPr>
        <w:t>à</w:t>
      </w:r>
      <w:r w:rsidRPr="00AA3256">
        <w:rPr>
          <w:szCs w:val="24"/>
        </w:rPr>
        <w:t>nh 12 th</w:t>
      </w:r>
      <w:r w:rsidRPr="00AA3256">
        <w:rPr>
          <w:rFonts w:cs="VNI-Times"/>
          <w:szCs w:val="24"/>
        </w:rPr>
        <w:t>á</w:t>
      </w:r>
      <w:r w:rsidRPr="00AA3256">
        <w:rPr>
          <w:szCs w:val="24"/>
        </w:rPr>
        <w:t>ng k</w:t>
      </w:r>
      <w:r w:rsidRPr="00AA3256">
        <w:rPr>
          <w:rFonts w:cs="Cambria"/>
          <w:szCs w:val="24"/>
        </w:rPr>
        <w:t>ể</w:t>
      </w:r>
      <w:r w:rsidRPr="00AA3256">
        <w:rPr>
          <w:szCs w:val="24"/>
        </w:rPr>
        <w:t xml:space="preserve"> t</w:t>
      </w:r>
      <w:r w:rsidRPr="00AA3256">
        <w:rPr>
          <w:rFonts w:cs="Cambria"/>
          <w:szCs w:val="24"/>
        </w:rPr>
        <w:t>ừ</w:t>
      </w:r>
      <w:r w:rsidRPr="00AA3256">
        <w:rPr>
          <w:szCs w:val="24"/>
        </w:rPr>
        <w:t xml:space="preserve"> ng</w:t>
      </w:r>
      <w:r w:rsidRPr="00AA3256">
        <w:rPr>
          <w:rFonts w:cs="VNI-Times"/>
          <w:szCs w:val="24"/>
        </w:rPr>
        <w:t>à</w:t>
      </w:r>
      <w:r w:rsidRPr="00AA3256">
        <w:rPr>
          <w:szCs w:val="24"/>
        </w:rPr>
        <w:t>y b</w:t>
      </w:r>
      <w:r w:rsidRPr="00AA3256">
        <w:rPr>
          <w:rFonts w:cs="VNI-Times"/>
          <w:szCs w:val="24"/>
        </w:rPr>
        <w:t>à</w:t>
      </w:r>
      <w:r w:rsidRPr="00AA3256">
        <w:rPr>
          <w:szCs w:val="24"/>
        </w:rPr>
        <w:t>n giao nghi</w:t>
      </w:r>
      <w:r w:rsidRPr="00AA3256">
        <w:rPr>
          <w:rFonts w:cs="Cambria"/>
          <w:szCs w:val="24"/>
        </w:rPr>
        <w:t>ệ</w:t>
      </w:r>
      <w:r w:rsidRPr="00AA3256">
        <w:rPr>
          <w:szCs w:val="24"/>
        </w:rPr>
        <w:t>m thu (nh</w:t>
      </w:r>
      <w:r w:rsidRPr="00AA3256">
        <w:rPr>
          <w:rFonts w:hint="eastAsia"/>
          <w:szCs w:val="24"/>
        </w:rPr>
        <w:t>ư</w:t>
      </w:r>
      <w:r w:rsidRPr="00AA3256">
        <w:rPr>
          <w:szCs w:val="24"/>
        </w:rPr>
        <w:t>ng không quá 13 tháng kể từ ngày thông báo giao hàng).</w:t>
      </w:r>
      <w:r w:rsidRPr="00AA3256">
        <w:rPr>
          <w:szCs w:val="24"/>
        </w:rPr>
        <w:tab/>
      </w:r>
    </w:p>
    <w:p w14:paraId="1E2970A2" w14:textId="77777777" w:rsidR="00AA3256" w:rsidRPr="00AA3256" w:rsidRDefault="00AA3256" w:rsidP="00AA3256">
      <w:pPr>
        <w:pStyle w:val="ListParagraph"/>
        <w:numPr>
          <w:ilvl w:val="0"/>
          <w:numId w:val="27"/>
        </w:numPr>
        <w:spacing w:line="276" w:lineRule="auto"/>
        <w:jc w:val="both"/>
        <w:rPr>
          <w:szCs w:val="24"/>
        </w:rPr>
      </w:pPr>
      <w:r w:rsidRPr="00AA3256">
        <w:rPr>
          <w:szCs w:val="24"/>
          <w:lang w:val="fi-FI"/>
        </w:rPr>
        <w:t>Chế độ bảo hành không áp dụng đối với những lỗi do người sử dụng gây ra, phụ kiện, đồ thuỷ tinh, vật tư tiêu hao…</w:t>
      </w:r>
    </w:p>
    <w:p w14:paraId="6D90E304" w14:textId="0507FAB4" w:rsidR="00AA3256" w:rsidRPr="00AA3256" w:rsidRDefault="00AA3256" w:rsidP="00AA3256">
      <w:pPr>
        <w:pStyle w:val="ListParagraph"/>
        <w:numPr>
          <w:ilvl w:val="0"/>
          <w:numId w:val="27"/>
        </w:numPr>
        <w:spacing w:line="276" w:lineRule="auto"/>
        <w:jc w:val="both"/>
        <w:rPr>
          <w:szCs w:val="24"/>
        </w:rPr>
      </w:pPr>
      <w:r w:rsidRPr="00AA3256">
        <w:rPr>
          <w:b/>
          <w:szCs w:val="24"/>
          <w:u w:val="single"/>
          <w:lang w:val="fi-FI"/>
        </w:rPr>
        <w:t>Trung tâm Bảo hành:</w:t>
      </w:r>
    </w:p>
    <w:p w14:paraId="6A6207E3" w14:textId="77777777" w:rsidR="00AA3256" w:rsidRPr="00A33883" w:rsidRDefault="00AA3256" w:rsidP="00AA3256">
      <w:pPr>
        <w:pStyle w:val="ListParagraph"/>
        <w:numPr>
          <w:ilvl w:val="0"/>
          <w:numId w:val="19"/>
        </w:numPr>
        <w:rPr>
          <w:szCs w:val="24"/>
        </w:rPr>
      </w:pPr>
      <w:r w:rsidRPr="00A33883">
        <w:rPr>
          <w:b/>
          <w:szCs w:val="24"/>
          <w:highlight w:val="yellow"/>
        </w:rPr>
        <w:t>Tại HCM:</w:t>
      </w:r>
      <w:r w:rsidRPr="00A33883">
        <w:rPr>
          <w:szCs w:val="24"/>
        </w:rPr>
        <w:t xml:space="preserve"> Số N36,  Đường số 11 - Tân Thới Nhất 17, Khu phố 4,  Phường Tân Thới Nhất, Quận 12, Tp. HCM </w:t>
      </w:r>
    </w:p>
    <w:p w14:paraId="4DD57DFC" w14:textId="77777777" w:rsidR="00AA3256" w:rsidRPr="00A33883" w:rsidRDefault="00AA3256" w:rsidP="00AA3256">
      <w:pPr>
        <w:pStyle w:val="ListParagraph"/>
        <w:ind w:left="1080"/>
        <w:rPr>
          <w:szCs w:val="24"/>
        </w:rPr>
      </w:pPr>
      <w:r w:rsidRPr="00A33883">
        <w:rPr>
          <w:szCs w:val="24"/>
        </w:rPr>
        <w:t xml:space="preserve">Tel: 028.66 570570 – Mail: </w:t>
      </w:r>
      <w:hyperlink r:id="rId10" w:history="1">
        <w:r w:rsidRPr="00A33883">
          <w:rPr>
            <w:rStyle w:val="Hyperlink"/>
            <w:szCs w:val="24"/>
          </w:rPr>
          <w:t>service@vietnguyenco.vn</w:t>
        </w:r>
      </w:hyperlink>
      <w:r>
        <w:rPr>
          <w:rStyle w:val="Hyperlink"/>
          <w:szCs w:val="24"/>
        </w:rPr>
        <w:t xml:space="preserve"> </w:t>
      </w:r>
      <w:r w:rsidRPr="00341A7A">
        <w:rPr>
          <w:rStyle w:val="Hyperlink"/>
          <w:color w:val="auto"/>
          <w:szCs w:val="24"/>
          <w:u w:val="none"/>
        </w:rPr>
        <w:t>– Hotline:</w:t>
      </w:r>
      <w:r w:rsidRPr="00341A7A">
        <w:rPr>
          <w:rStyle w:val="Hyperlink"/>
          <w:color w:val="auto"/>
          <w:szCs w:val="24"/>
        </w:rPr>
        <w:t xml:space="preserve"> </w:t>
      </w:r>
      <w:r>
        <w:rPr>
          <w:rStyle w:val="Hyperlink"/>
          <w:szCs w:val="24"/>
        </w:rPr>
        <w:t>0888. 663300</w:t>
      </w:r>
    </w:p>
    <w:p w14:paraId="124F0351" w14:textId="77777777" w:rsidR="00AA3256" w:rsidRPr="00A33883" w:rsidRDefault="00AA3256" w:rsidP="00AA3256">
      <w:pPr>
        <w:pStyle w:val="ListParagraph"/>
        <w:numPr>
          <w:ilvl w:val="0"/>
          <w:numId w:val="19"/>
        </w:numPr>
        <w:rPr>
          <w:szCs w:val="24"/>
        </w:rPr>
      </w:pPr>
      <w:r w:rsidRPr="00A33883">
        <w:rPr>
          <w:b/>
          <w:szCs w:val="24"/>
          <w:highlight w:val="yellow"/>
        </w:rPr>
        <w:t>Tại HN:</w:t>
      </w:r>
      <w:r w:rsidRPr="00A33883">
        <w:rPr>
          <w:szCs w:val="24"/>
        </w:rPr>
        <w:t xml:space="preserve"> Số 138 Đ</w:t>
      </w:r>
      <w:r>
        <w:rPr>
          <w:szCs w:val="24"/>
        </w:rPr>
        <w:t>.</w:t>
      </w:r>
      <w:r w:rsidRPr="00A33883">
        <w:rPr>
          <w:szCs w:val="24"/>
        </w:rPr>
        <w:t xml:space="preserve"> Phúc Diễn, P</w:t>
      </w:r>
      <w:r>
        <w:rPr>
          <w:szCs w:val="24"/>
        </w:rPr>
        <w:t xml:space="preserve">. </w:t>
      </w:r>
      <w:r w:rsidRPr="00A33883">
        <w:rPr>
          <w:szCs w:val="24"/>
        </w:rPr>
        <w:t>Xuân Phương, Q</w:t>
      </w:r>
      <w:r>
        <w:rPr>
          <w:szCs w:val="24"/>
        </w:rPr>
        <w:t xml:space="preserve">. </w:t>
      </w:r>
      <w:r w:rsidRPr="00A33883">
        <w:rPr>
          <w:szCs w:val="24"/>
        </w:rPr>
        <w:t>Nam Từ Liêm, Hà Nội</w:t>
      </w:r>
    </w:p>
    <w:p w14:paraId="7C3EFAF0" w14:textId="77777777" w:rsidR="00AA3256" w:rsidRDefault="00AA3256" w:rsidP="00AA3256">
      <w:pPr>
        <w:pStyle w:val="ListParagraph"/>
        <w:ind w:left="1080"/>
        <w:rPr>
          <w:rStyle w:val="Hyperlink"/>
          <w:szCs w:val="24"/>
        </w:rPr>
      </w:pPr>
      <w:r w:rsidRPr="00A33883">
        <w:rPr>
          <w:szCs w:val="24"/>
        </w:rPr>
        <w:t xml:space="preserve">Tel: 024. 32 009276 – Mail: </w:t>
      </w:r>
      <w:hyperlink r:id="rId11" w:history="1">
        <w:r w:rsidRPr="00A33883">
          <w:rPr>
            <w:rStyle w:val="Hyperlink"/>
            <w:szCs w:val="24"/>
          </w:rPr>
          <w:t>service@vietnguyenco.vn</w:t>
        </w:r>
      </w:hyperlink>
      <w:r>
        <w:rPr>
          <w:rStyle w:val="Hyperlink"/>
          <w:szCs w:val="24"/>
        </w:rPr>
        <w:t xml:space="preserve"> </w:t>
      </w:r>
      <w:r w:rsidRPr="00341A7A">
        <w:rPr>
          <w:rStyle w:val="Hyperlink"/>
          <w:color w:val="auto"/>
          <w:szCs w:val="24"/>
          <w:u w:val="none"/>
        </w:rPr>
        <w:t>– Hotline:</w:t>
      </w:r>
      <w:r w:rsidRPr="00341A7A">
        <w:rPr>
          <w:rStyle w:val="Hyperlink"/>
          <w:color w:val="auto"/>
          <w:szCs w:val="24"/>
        </w:rPr>
        <w:t xml:space="preserve"> </w:t>
      </w:r>
      <w:r>
        <w:rPr>
          <w:rStyle w:val="Hyperlink"/>
          <w:szCs w:val="24"/>
        </w:rPr>
        <w:t>0888. 663300</w:t>
      </w:r>
    </w:p>
    <w:p w14:paraId="172DB217" w14:textId="77777777" w:rsidR="00AA3256" w:rsidRPr="00A33883" w:rsidRDefault="00AA3256" w:rsidP="00AA3256">
      <w:pPr>
        <w:pStyle w:val="ListParagraph"/>
        <w:numPr>
          <w:ilvl w:val="0"/>
          <w:numId w:val="19"/>
        </w:numPr>
        <w:rPr>
          <w:szCs w:val="24"/>
        </w:rPr>
      </w:pPr>
      <w:r w:rsidRPr="00A33883">
        <w:rPr>
          <w:b/>
          <w:szCs w:val="24"/>
          <w:highlight w:val="yellow"/>
        </w:rPr>
        <w:t xml:space="preserve">Tại </w:t>
      </w:r>
      <w:r>
        <w:rPr>
          <w:b/>
          <w:szCs w:val="24"/>
          <w:highlight w:val="yellow"/>
        </w:rPr>
        <w:t>Đà Nẵng</w:t>
      </w:r>
      <w:r w:rsidRPr="00A33883">
        <w:rPr>
          <w:b/>
          <w:szCs w:val="24"/>
          <w:highlight w:val="yellow"/>
        </w:rPr>
        <w:t>:</w:t>
      </w:r>
      <w:r w:rsidRPr="00A33883">
        <w:rPr>
          <w:szCs w:val="24"/>
        </w:rPr>
        <w:t xml:space="preserve"> Số </w:t>
      </w:r>
      <w:r>
        <w:rPr>
          <w:szCs w:val="24"/>
        </w:rPr>
        <w:t>59</w:t>
      </w:r>
      <w:r w:rsidRPr="00A33883">
        <w:rPr>
          <w:szCs w:val="24"/>
        </w:rPr>
        <w:t xml:space="preserve"> Đ</w:t>
      </w:r>
      <w:r>
        <w:rPr>
          <w:szCs w:val="24"/>
        </w:rPr>
        <w:t>.</w:t>
      </w:r>
      <w:r w:rsidRPr="00A33883">
        <w:rPr>
          <w:szCs w:val="24"/>
        </w:rPr>
        <w:t xml:space="preserve"> </w:t>
      </w:r>
      <w:r>
        <w:rPr>
          <w:szCs w:val="24"/>
        </w:rPr>
        <w:t>Phạm Tư</w:t>
      </w:r>
      <w:r w:rsidRPr="00A33883">
        <w:rPr>
          <w:szCs w:val="24"/>
        </w:rPr>
        <w:t xml:space="preserve">, </w:t>
      </w:r>
      <w:r>
        <w:rPr>
          <w:szCs w:val="24"/>
        </w:rPr>
        <w:t>P. Phước Mỹ</w:t>
      </w:r>
      <w:r w:rsidRPr="00A33883">
        <w:rPr>
          <w:szCs w:val="24"/>
        </w:rPr>
        <w:t xml:space="preserve">, </w:t>
      </w:r>
      <w:r>
        <w:rPr>
          <w:szCs w:val="24"/>
        </w:rPr>
        <w:t>Q. Sơn Trà</w:t>
      </w:r>
      <w:r w:rsidRPr="00A33883">
        <w:rPr>
          <w:szCs w:val="24"/>
        </w:rPr>
        <w:t xml:space="preserve">, </w:t>
      </w:r>
      <w:r>
        <w:rPr>
          <w:szCs w:val="24"/>
        </w:rPr>
        <w:t>Đà Nẵng</w:t>
      </w:r>
    </w:p>
    <w:p w14:paraId="6E5B38BF" w14:textId="21A05BD5" w:rsidR="00176238" w:rsidRPr="00AA3256" w:rsidRDefault="00AA3256" w:rsidP="00AA3256">
      <w:pPr>
        <w:pStyle w:val="ListParagraph"/>
        <w:ind w:left="1080"/>
        <w:rPr>
          <w:color w:val="0000FF"/>
          <w:szCs w:val="24"/>
          <w:u w:val="single"/>
        </w:rPr>
      </w:pPr>
      <w:r w:rsidRPr="00A33883">
        <w:rPr>
          <w:szCs w:val="24"/>
        </w:rPr>
        <w:t xml:space="preserve">Tel: </w:t>
      </w:r>
      <w:r>
        <w:rPr>
          <w:szCs w:val="24"/>
        </w:rPr>
        <w:t>023.66 566570</w:t>
      </w:r>
      <w:r w:rsidRPr="00A33883">
        <w:rPr>
          <w:szCs w:val="24"/>
        </w:rPr>
        <w:t xml:space="preserve"> – Mail: </w:t>
      </w:r>
      <w:hyperlink r:id="rId12" w:history="1">
        <w:r w:rsidRPr="00A33883">
          <w:rPr>
            <w:rStyle w:val="Hyperlink"/>
            <w:szCs w:val="24"/>
          </w:rPr>
          <w:t>service@vietnguyenco.vn</w:t>
        </w:r>
      </w:hyperlink>
      <w:r>
        <w:rPr>
          <w:rStyle w:val="Hyperlink"/>
          <w:szCs w:val="24"/>
        </w:rPr>
        <w:t xml:space="preserve"> </w:t>
      </w:r>
      <w:r w:rsidRPr="00341A7A">
        <w:rPr>
          <w:rStyle w:val="Hyperlink"/>
          <w:color w:val="auto"/>
          <w:szCs w:val="24"/>
          <w:u w:val="none"/>
        </w:rPr>
        <w:t>– Hotline:</w:t>
      </w:r>
      <w:r w:rsidRPr="00341A7A">
        <w:rPr>
          <w:rStyle w:val="Hyperlink"/>
          <w:color w:val="auto"/>
          <w:szCs w:val="24"/>
        </w:rPr>
        <w:t xml:space="preserve"> </w:t>
      </w:r>
      <w:r>
        <w:rPr>
          <w:rStyle w:val="Hyperlink"/>
          <w:szCs w:val="24"/>
        </w:rPr>
        <w:t>0888. 663300</w:t>
      </w:r>
      <w:r w:rsidR="00176238" w:rsidRPr="00176238">
        <w:rPr>
          <w:szCs w:val="24"/>
        </w:rPr>
        <w:tab/>
      </w:r>
    </w:p>
    <w:p w14:paraId="3C9CE216" w14:textId="77777777" w:rsidR="00176238" w:rsidRPr="00176238" w:rsidRDefault="00176238" w:rsidP="00176238">
      <w:pPr>
        <w:spacing w:line="276" w:lineRule="auto"/>
        <w:jc w:val="both"/>
        <w:rPr>
          <w:szCs w:val="24"/>
        </w:rPr>
      </w:pPr>
      <w:r w:rsidRPr="00176238">
        <w:rPr>
          <w:b/>
          <w:bCs/>
          <w:szCs w:val="24"/>
        </w:rPr>
        <w:t xml:space="preserve">3.2. </w:t>
      </w:r>
      <w:r w:rsidRPr="00176238">
        <w:rPr>
          <w:rFonts w:hint="eastAsia"/>
          <w:b/>
          <w:bCs/>
          <w:szCs w:val="24"/>
        </w:rPr>
        <w:t>Đ</w:t>
      </w:r>
      <w:r w:rsidRPr="00176238">
        <w:rPr>
          <w:b/>
          <w:bCs/>
          <w:szCs w:val="24"/>
        </w:rPr>
        <w:t xml:space="preserve">ịa </w:t>
      </w:r>
      <w:r w:rsidRPr="00176238">
        <w:rPr>
          <w:rFonts w:hint="eastAsia"/>
          <w:b/>
          <w:bCs/>
          <w:szCs w:val="24"/>
        </w:rPr>
        <w:t>đ</w:t>
      </w:r>
      <w:r w:rsidRPr="00176238">
        <w:rPr>
          <w:b/>
          <w:bCs/>
          <w:szCs w:val="24"/>
        </w:rPr>
        <w:t>iểm bảo hành:</w:t>
      </w:r>
      <w:r w:rsidRPr="00176238">
        <w:rPr>
          <w:szCs w:val="24"/>
        </w:rPr>
        <w:t xml:space="preserve"> Tại </w:t>
      </w:r>
      <w:r w:rsidRPr="00176238">
        <w:rPr>
          <w:rFonts w:hint="eastAsia"/>
          <w:szCs w:val="24"/>
        </w:rPr>
        <w:t>đ</w:t>
      </w:r>
      <w:r w:rsidRPr="00176238">
        <w:rPr>
          <w:szCs w:val="24"/>
        </w:rPr>
        <w:t xml:space="preserve">ịa </w:t>
      </w:r>
      <w:r w:rsidRPr="00176238">
        <w:rPr>
          <w:rFonts w:hint="eastAsia"/>
          <w:szCs w:val="24"/>
        </w:rPr>
        <w:t>đ</w:t>
      </w:r>
      <w:r w:rsidRPr="00176238">
        <w:rPr>
          <w:szCs w:val="24"/>
        </w:rPr>
        <w:t xml:space="preserve">iểm </w:t>
      </w:r>
      <w:r w:rsidRPr="00176238">
        <w:rPr>
          <w:rFonts w:hint="eastAsia"/>
          <w:szCs w:val="24"/>
        </w:rPr>
        <w:t>đã</w:t>
      </w:r>
      <w:r w:rsidRPr="00176238">
        <w:rPr>
          <w:szCs w:val="24"/>
        </w:rPr>
        <w:t xml:space="preserve"> nêu của mục 2.2</w:t>
      </w:r>
      <w:r w:rsidRPr="00176238">
        <w:rPr>
          <w:szCs w:val="24"/>
        </w:rPr>
        <w:tab/>
      </w:r>
      <w:r w:rsidRPr="00176238">
        <w:rPr>
          <w:szCs w:val="24"/>
        </w:rPr>
        <w:tab/>
      </w:r>
      <w:r w:rsidRPr="00176238">
        <w:rPr>
          <w:szCs w:val="24"/>
        </w:rPr>
        <w:tab/>
      </w:r>
      <w:r w:rsidRPr="00176238">
        <w:rPr>
          <w:szCs w:val="24"/>
        </w:rPr>
        <w:tab/>
      </w:r>
      <w:r w:rsidRPr="00176238">
        <w:rPr>
          <w:szCs w:val="24"/>
        </w:rPr>
        <w:tab/>
      </w:r>
    </w:p>
    <w:p w14:paraId="699A32A4" w14:textId="77777777" w:rsidR="00176238" w:rsidRPr="00176238" w:rsidRDefault="00176238" w:rsidP="00176238">
      <w:pPr>
        <w:spacing w:line="276" w:lineRule="auto"/>
        <w:jc w:val="both"/>
        <w:rPr>
          <w:szCs w:val="24"/>
        </w:rPr>
      </w:pPr>
      <w:r w:rsidRPr="00176238">
        <w:rPr>
          <w:b/>
          <w:bCs/>
          <w:szCs w:val="24"/>
        </w:rPr>
        <w:t>3.3. Bảo trì:</w:t>
      </w:r>
      <w:r w:rsidRPr="00176238">
        <w:rPr>
          <w:szCs w:val="24"/>
        </w:rPr>
        <w:t xml:space="preserve"> Theo tiêu chuẩn/khuyến cáo của hãng sản xuất, thực hiện tại </w:t>
      </w:r>
      <w:r w:rsidRPr="00176238">
        <w:rPr>
          <w:rFonts w:hint="eastAsia"/>
          <w:szCs w:val="24"/>
        </w:rPr>
        <w:t>đ</w:t>
      </w:r>
      <w:r w:rsidRPr="00176238">
        <w:rPr>
          <w:szCs w:val="24"/>
        </w:rPr>
        <w:t xml:space="preserve">ịa </w:t>
      </w:r>
      <w:r w:rsidRPr="00176238">
        <w:rPr>
          <w:rFonts w:hint="eastAsia"/>
          <w:szCs w:val="24"/>
        </w:rPr>
        <w:t>đ</w:t>
      </w:r>
      <w:r w:rsidRPr="00176238">
        <w:rPr>
          <w:szCs w:val="24"/>
        </w:rPr>
        <w:t xml:space="preserve">iểm </w:t>
      </w:r>
      <w:r w:rsidRPr="00176238">
        <w:rPr>
          <w:rFonts w:hint="eastAsia"/>
          <w:szCs w:val="24"/>
        </w:rPr>
        <w:t>đã</w:t>
      </w:r>
      <w:r w:rsidRPr="00176238">
        <w:rPr>
          <w:szCs w:val="24"/>
        </w:rPr>
        <w:t xml:space="preserve"> nêu của mục 2.2</w:t>
      </w:r>
      <w:r w:rsidRPr="00176238">
        <w:rPr>
          <w:szCs w:val="24"/>
        </w:rPr>
        <w:tab/>
      </w:r>
      <w:r w:rsidRPr="00176238">
        <w:rPr>
          <w:szCs w:val="24"/>
        </w:rPr>
        <w:tab/>
      </w:r>
      <w:r w:rsidRPr="00176238">
        <w:rPr>
          <w:szCs w:val="24"/>
        </w:rPr>
        <w:tab/>
      </w:r>
      <w:r w:rsidRPr="00176238">
        <w:rPr>
          <w:szCs w:val="24"/>
        </w:rPr>
        <w:tab/>
      </w:r>
      <w:r w:rsidRPr="00176238">
        <w:rPr>
          <w:szCs w:val="24"/>
        </w:rPr>
        <w:tab/>
      </w:r>
    </w:p>
    <w:p w14:paraId="5B95B6D0" w14:textId="77777777" w:rsidR="00176238" w:rsidRPr="00176238" w:rsidRDefault="00176238" w:rsidP="00176238">
      <w:pPr>
        <w:spacing w:line="276" w:lineRule="auto"/>
        <w:jc w:val="both"/>
        <w:rPr>
          <w:b/>
          <w:bCs/>
          <w:szCs w:val="24"/>
        </w:rPr>
      </w:pPr>
      <w:r w:rsidRPr="00176238">
        <w:rPr>
          <w:b/>
          <w:bCs/>
          <w:szCs w:val="24"/>
        </w:rPr>
        <w:lastRenderedPageBreak/>
        <w:t>4. Thanh toán:</w:t>
      </w:r>
      <w:r w:rsidRPr="00176238">
        <w:rPr>
          <w:b/>
          <w:bCs/>
          <w:szCs w:val="24"/>
        </w:rPr>
        <w:tab/>
      </w:r>
      <w:r w:rsidRPr="00176238">
        <w:rPr>
          <w:b/>
          <w:bCs/>
          <w:szCs w:val="24"/>
        </w:rPr>
        <w:tab/>
      </w:r>
      <w:r w:rsidRPr="00176238">
        <w:rPr>
          <w:b/>
          <w:bCs/>
          <w:szCs w:val="24"/>
        </w:rPr>
        <w:tab/>
      </w:r>
      <w:r w:rsidRPr="00176238">
        <w:rPr>
          <w:b/>
          <w:bCs/>
          <w:szCs w:val="24"/>
        </w:rPr>
        <w:tab/>
      </w:r>
      <w:r w:rsidRPr="00176238">
        <w:rPr>
          <w:b/>
          <w:bCs/>
          <w:szCs w:val="24"/>
        </w:rPr>
        <w:tab/>
      </w:r>
    </w:p>
    <w:p w14:paraId="19931F5C" w14:textId="77777777" w:rsidR="00176238" w:rsidRPr="00176238" w:rsidRDefault="00176238" w:rsidP="00176238">
      <w:pPr>
        <w:spacing w:line="276" w:lineRule="auto"/>
        <w:jc w:val="both"/>
        <w:rPr>
          <w:szCs w:val="24"/>
        </w:rPr>
      </w:pPr>
      <w:r w:rsidRPr="00176238">
        <w:rPr>
          <w:b/>
          <w:bCs/>
          <w:szCs w:val="24"/>
        </w:rPr>
        <w:t>4.1. Hình thức thanh toán</w:t>
      </w:r>
      <w:r w:rsidRPr="00176238">
        <w:rPr>
          <w:szCs w:val="24"/>
        </w:rPr>
        <w:t>: Chuyển khoản theo tỷ giá bán ra của Ngân hàng Ngoại Th</w:t>
      </w:r>
      <w:r w:rsidRPr="00176238">
        <w:rPr>
          <w:rFonts w:hint="eastAsia"/>
          <w:szCs w:val="24"/>
        </w:rPr>
        <w:t>ươ</w:t>
      </w:r>
      <w:r w:rsidRPr="00176238">
        <w:rPr>
          <w:szCs w:val="24"/>
        </w:rPr>
        <w:t xml:space="preserve">ng tại thời </w:t>
      </w:r>
      <w:r w:rsidRPr="00176238">
        <w:rPr>
          <w:rFonts w:hint="eastAsia"/>
          <w:szCs w:val="24"/>
        </w:rPr>
        <w:t>đ</w:t>
      </w:r>
      <w:r w:rsidRPr="00176238">
        <w:rPr>
          <w:szCs w:val="24"/>
        </w:rPr>
        <w:t xml:space="preserve">iểm thanh toán. </w:t>
      </w:r>
      <w:r w:rsidRPr="00176238">
        <w:rPr>
          <w:szCs w:val="24"/>
        </w:rPr>
        <w:tab/>
      </w:r>
      <w:r w:rsidRPr="00176238">
        <w:rPr>
          <w:szCs w:val="24"/>
        </w:rPr>
        <w:tab/>
      </w:r>
      <w:r w:rsidRPr="00176238">
        <w:rPr>
          <w:szCs w:val="24"/>
        </w:rPr>
        <w:tab/>
      </w:r>
      <w:r w:rsidRPr="00176238">
        <w:rPr>
          <w:szCs w:val="24"/>
        </w:rPr>
        <w:tab/>
      </w:r>
      <w:r w:rsidRPr="00176238">
        <w:rPr>
          <w:szCs w:val="24"/>
        </w:rPr>
        <w:tab/>
      </w:r>
    </w:p>
    <w:p w14:paraId="3C26BF13" w14:textId="77777777" w:rsidR="00176238" w:rsidRPr="00176238" w:rsidRDefault="00176238" w:rsidP="00176238">
      <w:pPr>
        <w:spacing w:line="276" w:lineRule="auto"/>
        <w:jc w:val="both"/>
        <w:rPr>
          <w:szCs w:val="24"/>
        </w:rPr>
      </w:pPr>
      <w:r w:rsidRPr="00176238">
        <w:rPr>
          <w:b/>
          <w:bCs/>
          <w:szCs w:val="24"/>
        </w:rPr>
        <w:t xml:space="preserve">4.2. Tiến </w:t>
      </w:r>
      <w:r w:rsidRPr="00176238">
        <w:rPr>
          <w:rFonts w:hint="eastAsia"/>
          <w:b/>
          <w:bCs/>
          <w:szCs w:val="24"/>
        </w:rPr>
        <w:t>đ</w:t>
      </w:r>
      <w:r w:rsidRPr="00176238">
        <w:rPr>
          <w:b/>
          <w:bCs/>
          <w:szCs w:val="24"/>
        </w:rPr>
        <w:t>ộ thanh toán:</w:t>
      </w:r>
      <w:r w:rsidRPr="00176238">
        <w:rPr>
          <w:szCs w:val="24"/>
        </w:rPr>
        <w:t xml:space="preserve"> Thanh toán làm 2 </w:t>
      </w:r>
      <w:r w:rsidRPr="00176238">
        <w:rPr>
          <w:rFonts w:hint="eastAsia"/>
          <w:szCs w:val="24"/>
        </w:rPr>
        <w:t>đ</w:t>
      </w:r>
      <w:r w:rsidRPr="00176238">
        <w:rPr>
          <w:szCs w:val="24"/>
        </w:rPr>
        <w:t>ợt</w:t>
      </w:r>
      <w:r w:rsidRPr="00176238">
        <w:rPr>
          <w:szCs w:val="24"/>
        </w:rPr>
        <w:tab/>
      </w:r>
      <w:r w:rsidRPr="00176238">
        <w:rPr>
          <w:szCs w:val="24"/>
        </w:rPr>
        <w:tab/>
      </w:r>
      <w:r w:rsidRPr="00176238">
        <w:rPr>
          <w:szCs w:val="24"/>
        </w:rPr>
        <w:tab/>
      </w:r>
      <w:r w:rsidRPr="00176238">
        <w:rPr>
          <w:szCs w:val="24"/>
        </w:rPr>
        <w:tab/>
      </w:r>
      <w:r w:rsidRPr="00176238">
        <w:rPr>
          <w:szCs w:val="24"/>
        </w:rPr>
        <w:tab/>
      </w:r>
    </w:p>
    <w:p w14:paraId="357D0DA6" w14:textId="4B24CDED" w:rsidR="00176238" w:rsidRDefault="00176238" w:rsidP="00176238">
      <w:pPr>
        <w:spacing w:line="276" w:lineRule="auto"/>
        <w:jc w:val="both"/>
        <w:rPr>
          <w:szCs w:val="24"/>
        </w:rPr>
      </w:pPr>
      <w:r w:rsidRPr="00176238">
        <w:rPr>
          <w:rFonts w:hint="eastAsia"/>
          <w:b/>
          <w:bCs/>
          <w:szCs w:val="24"/>
        </w:rPr>
        <w:t>Đ</w:t>
      </w:r>
      <w:r w:rsidRPr="00176238">
        <w:rPr>
          <w:b/>
          <w:bCs/>
          <w:szCs w:val="24"/>
        </w:rPr>
        <w:t>ợt 1:</w:t>
      </w:r>
      <w:r w:rsidRPr="00176238">
        <w:rPr>
          <w:szCs w:val="24"/>
        </w:rPr>
        <w:t xml:space="preserve"> 50% giá trị hợp </w:t>
      </w:r>
      <w:r w:rsidRPr="00176238">
        <w:rPr>
          <w:rFonts w:hint="eastAsia"/>
          <w:szCs w:val="24"/>
        </w:rPr>
        <w:t>đ</w:t>
      </w:r>
      <w:r w:rsidRPr="00176238">
        <w:rPr>
          <w:szCs w:val="24"/>
        </w:rPr>
        <w:t xml:space="preserve">ồng trong vòng </w:t>
      </w:r>
      <w:r w:rsidR="00CA65E0">
        <w:rPr>
          <w:szCs w:val="24"/>
        </w:rPr>
        <w:t>07</w:t>
      </w:r>
      <w:r w:rsidRPr="00176238">
        <w:rPr>
          <w:szCs w:val="24"/>
        </w:rPr>
        <w:t xml:space="preserve"> ngày kể từ ngày ký  hợp </w:t>
      </w:r>
      <w:r w:rsidRPr="00176238">
        <w:rPr>
          <w:rFonts w:hint="eastAsia"/>
          <w:szCs w:val="24"/>
        </w:rPr>
        <w:t>đ</w:t>
      </w:r>
      <w:r w:rsidRPr="00176238">
        <w:rPr>
          <w:szCs w:val="24"/>
        </w:rPr>
        <w:t xml:space="preserve">ồng hoặc xác nhận </w:t>
      </w:r>
      <w:r w:rsidRPr="00176238">
        <w:rPr>
          <w:rFonts w:hint="eastAsia"/>
          <w:szCs w:val="24"/>
        </w:rPr>
        <w:t>đ</w:t>
      </w:r>
      <w:r w:rsidRPr="00176238">
        <w:rPr>
          <w:szCs w:val="24"/>
        </w:rPr>
        <w:t>ặt hàng</w:t>
      </w:r>
    </w:p>
    <w:p w14:paraId="198179AA" w14:textId="55106F02" w:rsidR="00176238" w:rsidRPr="00176238" w:rsidRDefault="00176238" w:rsidP="00176238">
      <w:pPr>
        <w:spacing w:line="276" w:lineRule="auto"/>
        <w:jc w:val="both"/>
        <w:rPr>
          <w:szCs w:val="24"/>
        </w:rPr>
      </w:pPr>
      <w:r w:rsidRPr="00176238">
        <w:rPr>
          <w:rFonts w:hint="eastAsia"/>
          <w:b/>
          <w:bCs/>
          <w:szCs w:val="24"/>
        </w:rPr>
        <w:t>Đ</w:t>
      </w:r>
      <w:r w:rsidRPr="00176238">
        <w:rPr>
          <w:b/>
          <w:bCs/>
          <w:szCs w:val="24"/>
        </w:rPr>
        <w:t>ợt 2:</w:t>
      </w:r>
      <w:r w:rsidRPr="00176238">
        <w:rPr>
          <w:szCs w:val="24"/>
        </w:rPr>
        <w:t xml:space="preserve"> 50% giá trị hợp </w:t>
      </w:r>
      <w:r w:rsidRPr="00176238">
        <w:rPr>
          <w:rFonts w:hint="eastAsia"/>
          <w:szCs w:val="24"/>
        </w:rPr>
        <w:t>đ</w:t>
      </w:r>
      <w:r w:rsidRPr="00176238">
        <w:rPr>
          <w:szCs w:val="24"/>
        </w:rPr>
        <w:t>ồng còn lại trong vòng</w:t>
      </w:r>
      <w:r w:rsidR="00CA65E0">
        <w:rPr>
          <w:szCs w:val="24"/>
        </w:rPr>
        <w:t xml:space="preserve"> 07 </w:t>
      </w:r>
      <w:r w:rsidRPr="00176238">
        <w:rPr>
          <w:szCs w:val="24"/>
        </w:rPr>
        <w:t xml:space="preserve">ngày, </w:t>
      </w:r>
      <w:r w:rsidR="00CA65E0">
        <w:rPr>
          <w:szCs w:val="24"/>
        </w:rPr>
        <w:t>kể từ ngày giao hàng, nghiệm thu thanh lý và xuất hóa đơn tài chính hợp lệ</w:t>
      </w:r>
      <w:r w:rsidRPr="00176238">
        <w:rPr>
          <w:szCs w:val="24"/>
        </w:rPr>
        <w:tab/>
      </w:r>
      <w:r w:rsidRPr="00176238">
        <w:rPr>
          <w:szCs w:val="24"/>
        </w:rPr>
        <w:tab/>
      </w:r>
      <w:r w:rsidRPr="00176238">
        <w:rPr>
          <w:szCs w:val="24"/>
        </w:rPr>
        <w:tab/>
      </w:r>
      <w:r w:rsidRPr="00176238">
        <w:rPr>
          <w:szCs w:val="24"/>
        </w:rPr>
        <w:tab/>
      </w:r>
    </w:p>
    <w:p w14:paraId="3B9171D1" w14:textId="172538DD" w:rsidR="00176238" w:rsidRPr="00176238" w:rsidRDefault="00176238" w:rsidP="00176238">
      <w:pPr>
        <w:spacing w:line="276" w:lineRule="auto"/>
        <w:jc w:val="both"/>
        <w:rPr>
          <w:b/>
          <w:bCs/>
          <w:szCs w:val="24"/>
        </w:rPr>
      </w:pPr>
      <w:r w:rsidRPr="00176238">
        <w:rPr>
          <w:b/>
          <w:bCs/>
          <w:szCs w:val="24"/>
        </w:rPr>
        <w:t xml:space="preserve">4.3. Tài khoản thanh toán: </w:t>
      </w:r>
      <w:r w:rsidRPr="00176238">
        <w:rPr>
          <w:b/>
          <w:bCs/>
          <w:szCs w:val="24"/>
        </w:rPr>
        <w:tab/>
      </w:r>
      <w:r w:rsidRPr="00176238">
        <w:rPr>
          <w:b/>
          <w:bCs/>
          <w:szCs w:val="24"/>
        </w:rPr>
        <w:tab/>
      </w:r>
    </w:p>
    <w:p w14:paraId="1E591C61" w14:textId="77777777" w:rsidR="00AA3256" w:rsidRDefault="00D65B63" w:rsidP="00AA3256">
      <w:pPr>
        <w:pStyle w:val="ListParagraph"/>
        <w:numPr>
          <w:ilvl w:val="0"/>
          <w:numId w:val="1"/>
        </w:numPr>
        <w:spacing w:line="276" w:lineRule="auto"/>
        <w:jc w:val="both"/>
        <w:rPr>
          <w:szCs w:val="24"/>
        </w:rPr>
      </w:pPr>
      <w:r w:rsidRPr="00525E66">
        <w:rPr>
          <w:szCs w:val="24"/>
        </w:rPr>
        <w:t>Số tài khoản</w:t>
      </w:r>
      <w:r>
        <w:rPr>
          <w:szCs w:val="24"/>
        </w:rPr>
        <w:t xml:space="preserve"> thụ hưởng</w:t>
      </w:r>
      <w:r w:rsidRPr="00525E66">
        <w:rPr>
          <w:szCs w:val="24"/>
        </w:rPr>
        <w:t xml:space="preserve">: </w:t>
      </w:r>
      <w:r w:rsidRPr="0001103E">
        <w:rPr>
          <w:szCs w:val="24"/>
        </w:rPr>
        <w:t>041 0101 0022 700</w:t>
      </w:r>
    </w:p>
    <w:p w14:paraId="4E9ED86E" w14:textId="77777777" w:rsidR="00AA3256" w:rsidRDefault="00D65B63" w:rsidP="00AA3256">
      <w:pPr>
        <w:pStyle w:val="ListParagraph"/>
        <w:numPr>
          <w:ilvl w:val="0"/>
          <w:numId w:val="1"/>
        </w:numPr>
        <w:spacing w:line="276" w:lineRule="auto"/>
        <w:jc w:val="both"/>
        <w:rPr>
          <w:szCs w:val="24"/>
        </w:rPr>
      </w:pPr>
      <w:r w:rsidRPr="00AA3256">
        <w:rPr>
          <w:szCs w:val="24"/>
        </w:rPr>
        <w:t>T</w:t>
      </w:r>
      <w:r w:rsidRPr="00AA3256">
        <w:rPr>
          <w:rFonts w:cs="Cambria"/>
          <w:szCs w:val="24"/>
        </w:rPr>
        <w:t>ạ</w:t>
      </w:r>
      <w:r w:rsidRPr="00AA3256">
        <w:rPr>
          <w:szCs w:val="24"/>
        </w:rPr>
        <w:t>i: Ngân hàng TMCP Hàng hải (Maritime Bank) chi nhánh TP. Hồ Chí Minh</w:t>
      </w:r>
    </w:p>
    <w:p w14:paraId="544D2AE1" w14:textId="77777777" w:rsidR="00AA3256" w:rsidRDefault="00D65B63" w:rsidP="00AA3256">
      <w:pPr>
        <w:pStyle w:val="ListParagraph"/>
        <w:numPr>
          <w:ilvl w:val="0"/>
          <w:numId w:val="1"/>
        </w:numPr>
        <w:spacing w:line="276" w:lineRule="auto"/>
        <w:jc w:val="both"/>
        <w:rPr>
          <w:szCs w:val="24"/>
        </w:rPr>
      </w:pPr>
      <w:r w:rsidRPr="00AA3256">
        <w:rPr>
          <w:rFonts w:cs="Cambria"/>
          <w:szCs w:val="24"/>
        </w:rPr>
        <w:t>Đơ</w:t>
      </w:r>
      <w:r w:rsidRPr="00AA3256">
        <w:rPr>
          <w:szCs w:val="24"/>
        </w:rPr>
        <w:t>n v</w:t>
      </w:r>
      <w:r w:rsidRPr="00AA3256">
        <w:rPr>
          <w:rFonts w:cs="Cambria"/>
          <w:szCs w:val="24"/>
        </w:rPr>
        <w:t>ị</w:t>
      </w:r>
      <w:r w:rsidRPr="00AA3256">
        <w:rPr>
          <w:szCs w:val="24"/>
        </w:rPr>
        <w:t xml:space="preserve"> th</w:t>
      </w:r>
      <w:r w:rsidRPr="00AA3256">
        <w:rPr>
          <w:rFonts w:cs="Cambria"/>
          <w:szCs w:val="24"/>
        </w:rPr>
        <w:t>ụ</w:t>
      </w:r>
      <w:r w:rsidRPr="00AA3256">
        <w:rPr>
          <w:szCs w:val="24"/>
        </w:rPr>
        <w:t xml:space="preserve"> h</w:t>
      </w:r>
      <w:r w:rsidRPr="00AA3256">
        <w:rPr>
          <w:rFonts w:cs="Cambria"/>
          <w:szCs w:val="24"/>
        </w:rPr>
        <w:t>ưở</w:t>
      </w:r>
      <w:r w:rsidRPr="00AA3256">
        <w:rPr>
          <w:szCs w:val="24"/>
        </w:rPr>
        <w:t>ng: C</w:t>
      </w:r>
      <w:r w:rsidRPr="00AA3256">
        <w:rPr>
          <w:rFonts w:cs="VNI-Times"/>
          <w:szCs w:val="24"/>
        </w:rPr>
        <w:t>ô</w:t>
      </w:r>
      <w:r w:rsidRPr="00AA3256">
        <w:rPr>
          <w:szCs w:val="24"/>
        </w:rPr>
        <w:t>ng ty TNHH Th</w:t>
      </w:r>
      <w:r w:rsidRPr="00AA3256">
        <w:rPr>
          <w:rFonts w:cs="Cambria"/>
          <w:szCs w:val="24"/>
        </w:rPr>
        <w:t>ươ</w:t>
      </w:r>
      <w:r w:rsidRPr="00AA3256">
        <w:rPr>
          <w:szCs w:val="24"/>
        </w:rPr>
        <w:t>ng M</w:t>
      </w:r>
      <w:r w:rsidRPr="00AA3256">
        <w:rPr>
          <w:rFonts w:cs="Cambria"/>
          <w:szCs w:val="24"/>
        </w:rPr>
        <w:t>ạ</w:t>
      </w:r>
      <w:r w:rsidRPr="00AA3256">
        <w:rPr>
          <w:szCs w:val="24"/>
        </w:rPr>
        <w:t>i D</w:t>
      </w:r>
      <w:r w:rsidRPr="00AA3256">
        <w:rPr>
          <w:rFonts w:cs="Cambria"/>
          <w:szCs w:val="24"/>
        </w:rPr>
        <w:t>ị</w:t>
      </w:r>
      <w:r w:rsidRPr="00AA3256">
        <w:rPr>
          <w:szCs w:val="24"/>
        </w:rPr>
        <w:t>ch V</w:t>
      </w:r>
      <w:r w:rsidRPr="00AA3256">
        <w:rPr>
          <w:rFonts w:cs="Cambria"/>
          <w:szCs w:val="24"/>
        </w:rPr>
        <w:t>ụ</w:t>
      </w:r>
      <w:r w:rsidRPr="00AA3256">
        <w:rPr>
          <w:szCs w:val="24"/>
        </w:rPr>
        <w:t xml:space="preserve"> K</w:t>
      </w:r>
      <w:r w:rsidRPr="00AA3256">
        <w:rPr>
          <w:rFonts w:cs="Cambria"/>
          <w:szCs w:val="24"/>
        </w:rPr>
        <w:t>ỹ</w:t>
      </w:r>
      <w:r w:rsidRPr="00AA3256">
        <w:rPr>
          <w:szCs w:val="24"/>
        </w:rPr>
        <w:t xml:space="preserve"> Thu</w:t>
      </w:r>
      <w:r w:rsidRPr="00AA3256">
        <w:rPr>
          <w:rFonts w:cs="Cambria"/>
          <w:szCs w:val="24"/>
        </w:rPr>
        <w:t>ậ</w:t>
      </w:r>
      <w:r w:rsidRPr="00AA3256">
        <w:rPr>
          <w:szCs w:val="24"/>
        </w:rPr>
        <w:t>t Vi</w:t>
      </w:r>
      <w:r w:rsidRPr="00AA3256">
        <w:rPr>
          <w:rFonts w:cs="Cambria"/>
          <w:szCs w:val="24"/>
        </w:rPr>
        <w:t>ệ</w:t>
      </w:r>
      <w:r w:rsidRPr="00AA3256">
        <w:rPr>
          <w:szCs w:val="24"/>
        </w:rPr>
        <w:t>t Nguy</w:t>
      </w:r>
      <w:r w:rsidRPr="00AA3256">
        <w:rPr>
          <w:rFonts w:cs="Cambria"/>
          <w:szCs w:val="24"/>
        </w:rPr>
        <w:t>ễ</w:t>
      </w:r>
      <w:r w:rsidRPr="00AA3256">
        <w:rPr>
          <w:szCs w:val="24"/>
        </w:rPr>
        <w:t>n</w:t>
      </w:r>
    </w:p>
    <w:p w14:paraId="64B89292" w14:textId="18356AC1" w:rsidR="00D65B63" w:rsidRPr="00AA3256" w:rsidRDefault="00D65B63" w:rsidP="00AA3256">
      <w:pPr>
        <w:pStyle w:val="ListParagraph"/>
        <w:numPr>
          <w:ilvl w:val="0"/>
          <w:numId w:val="1"/>
        </w:numPr>
        <w:spacing w:line="276" w:lineRule="auto"/>
        <w:jc w:val="both"/>
        <w:rPr>
          <w:szCs w:val="24"/>
        </w:rPr>
      </w:pPr>
      <w:r w:rsidRPr="00AA3256">
        <w:rPr>
          <w:szCs w:val="24"/>
        </w:rPr>
        <w:t>MST: 0 3 1 1 1 4 6 2 3 3 5</w:t>
      </w:r>
      <w:r w:rsidRPr="00AA3256">
        <w:rPr>
          <w:szCs w:val="24"/>
          <w:lang w:val="vi-VN"/>
        </w:rPr>
        <w:t xml:space="preserve">         </w:t>
      </w:r>
    </w:p>
    <w:p w14:paraId="67BD5F25" w14:textId="04A5B5C1" w:rsidR="00D65B63" w:rsidRDefault="00AA3256" w:rsidP="00805A30">
      <w:pPr>
        <w:spacing w:line="276" w:lineRule="auto"/>
        <w:jc w:val="both"/>
        <w:rPr>
          <w:szCs w:val="24"/>
          <w:lang w:val="vi-VN"/>
        </w:rPr>
      </w:pPr>
      <w:r>
        <w:rPr>
          <w:b/>
          <w:szCs w:val="24"/>
        </w:rPr>
        <w:t>5</w:t>
      </w:r>
      <w:r w:rsidR="00D65B63">
        <w:rPr>
          <w:b/>
          <w:szCs w:val="24"/>
        </w:rPr>
        <w:t xml:space="preserve">.   </w:t>
      </w:r>
      <w:r w:rsidR="00D65B63" w:rsidRPr="008F65C6">
        <w:rPr>
          <w:b/>
          <w:szCs w:val="24"/>
          <w:lang w:val="vi-VN"/>
        </w:rPr>
        <w:t>Thời hạn báo giá:</w:t>
      </w:r>
      <w:r w:rsidR="00D65B63" w:rsidRPr="008F65C6">
        <w:rPr>
          <w:szCs w:val="24"/>
          <w:lang w:val="vi-VN"/>
        </w:rPr>
        <w:t xml:space="preserve"> </w:t>
      </w:r>
      <w:r w:rsidR="00D65B63" w:rsidRPr="008F65C6">
        <w:rPr>
          <w:szCs w:val="24"/>
        </w:rPr>
        <w:t xml:space="preserve">Phiếu báo giá có giá trị trong vòng </w:t>
      </w:r>
      <w:r w:rsidR="00D65B63" w:rsidRPr="008F65C6">
        <w:rPr>
          <w:szCs w:val="24"/>
          <w:lang w:val="vi-VN"/>
        </w:rPr>
        <w:t>30</w:t>
      </w:r>
      <w:r w:rsidR="00D65B63">
        <w:rPr>
          <w:szCs w:val="24"/>
        </w:rPr>
        <w:t xml:space="preserve"> ngày kể từ ngày ghi trên</w:t>
      </w:r>
    </w:p>
    <w:p w14:paraId="643A5A12" w14:textId="77777777" w:rsidR="00805A30" w:rsidRPr="008F65C6" w:rsidRDefault="00805A30" w:rsidP="00805A30">
      <w:pPr>
        <w:spacing w:line="276" w:lineRule="auto"/>
        <w:jc w:val="both"/>
        <w:rPr>
          <w:szCs w:val="24"/>
        </w:rPr>
      </w:pPr>
    </w:p>
    <w:p w14:paraId="66F808F2" w14:textId="77777777" w:rsidR="00D65B63" w:rsidRPr="00FB3149" w:rsidRDefault="00D65B63" w:rsidP="00D65B63">
      <w:pPr>
        <w:spacing w:line="276" w:lineRule="auto"/>
        <w:rPr>
          <w:b/>
          <w:szCs w:val="24"/>
        </w:rPr>
      </w:pPr>
      <w:r w:rsidRPr="008F65C6">
        <w:rPr>
          <w:b/>
          <w:szCs w:val="24"/>
        </w:rPr>
        <w:t>Rất mong được sự xem xét và ủng hộ của Quý khách h</w:t>
      </w:r>
      <w:r w:rsidRPr="008F65C6">
        <w:rPr>
          <w:b/>
          <w:szCs w:val="24"/>
          <w:lang w:val="vi-VN"/>
        </w:rPr>
        <w:t>àng!</w:t>
      </w:r>
    </w:p>
    <w:tbl>
      <w:tblPr>
        <w:tblW w:w="0" w:type="auto"/>
        <w:tblLook w:val="04A0" w:firstRow="1" w:lastRow="0" w:firstColumn="1" w:lastColumn="0" w:noHBand="0" w:noVBand="1"/>
      </w:tblPr>
      <w:tblGrid>
        <w:gridCol w:w="4495"/>
        <w:gridCol w:w="5076"/>
      </w:tblGrid>
      <w:tr w:rsidR="00805A30" w:rsidRPr="00FA404A" w14:paraId="158692C7" w14:textId="77777777" w:rsidTr="00805A30">
        <w:trPr>
          <w:trHeight w:val="2210"/>
        </w:trPr>
        <w:tc>
          <w:tcPr>
            <w:tcW w:w="4495" w:type="dxa"/>
          </w:tcPr>
          <w:p w14:paraId="6A91255F" w14:textId="77777777" w:rsidR="00805A30" w:rsidRPr="00FA404A" w:rsidRDefault="00805A30" w:rsidP="00BE7DD0">
            <w:pPr>
              <w:rPr>
                <w:b/>
                <w:szCs w:val="24"/>
              </w:rPr>
            </w:pPr>
            <w:r w:rsidRPr="00FA404A">
              <w:rPr>
                <w:b/>
                <w:szCs w:val="24"/>
                <w:lang w:val="vi-VN"/>
              </w:rPr>
              <w:t>Mọi thông tin xin liên hệ:</w:t>
            </w:r>
          </w:p>
          <w:p w14:paraId="5D538D45" w14:textId="77777777" w:rsidR="00805A30" w:rsidRPr="00FA404A" w:rsidRDefault="00805A30" w:rsidP="00805A30">
            <w:pPr>
              <w:numPr>
                <w:ilvl w:val="0"/>
                <w:numId w:val="2"/>
              </w:numPr>
              <w:rPr>
                <w:b/>
                <w:i/>
                <w:color w:val="FF0000"/>
                <w:szCs w:val="24"/>
                <w:lang w:val="vi-VN"/>
              </w:rPr>
            </w:pPr>
            <w:r w:rsidRPr="00FA404A">
              <w:rPr>
                <w:b/>
                <w:i/>
                <w:color w:val="FF0000"/>
                <w:szCs w:val="24"/>
              </w:rPr>
              <w:t>Hoàng Ngọc Thạch</w:t>
            </w:r>
            <w:r w:rsidRPr="00FA404A">
              <w:rPr>
                <w:b/>
                <w:i/>
                <w:color w:val="FF0000"/>
                <w:szCs w:val="24"/>
                <w:lang w:val="vi-VN"/>
              </w:rPr>
              <w:t xml:space="preserve"> (Mr.)</w:t>
            </w:r>
          </w:p>
          <w:p w14:paraId="695F6F26" w14:textId="77777777" w:rsidR="00805A30" w:rsidRPr="00FA404A" w:rsidRDefault="00805A30" w:rsidP="00805A30">
            <w:pPr>
              <w:numPr>
                <w:ilvl w:val="0"/>
                <w:numId w:val="2"/>
              </w:numPr>
              <w:rPr>
                <w:i/>
                <w:szCs w:val="24"/>
                <w:lang w:val="vi-VN"/>
              </w:rPr>
            </w:pPr>
            <w:r w:rsidRPr="00FA404A">
              <w:rPr>
                <w:b/>
                <w:i/>
                <w:szCs w:val="24"/>
                <w:lang w:val="vi-VN"/>
              </w:rPr>
              <w:t>H/p:</w:t>
            </w:r>
            <w:r w:rsidRPr="00FA404A">
              <w:rPr>
                <w:i/>
                <w:szCs w:val="24"/>
                <w:lang w:val="vi-VN"/>
              </w:rPr>
              <w:t xml:space="preserve"> </w:t>
            </w:r>
            <w:r w:rsidRPr="00FA404A">
              <w:rPr>
                <w:i/>
                <w:szCs w:val="24"/>
              </w:rPr>
              <w:t>0943 66 44 00</w:t>
            </w:r>
          </w:p>
          <w:p w14:paraId="0D37F1E7" w14:textId="77777777" w:rsidR="00805A30" w:rsidRPr="00FA404A" w:rsidRDefault="00805A30" w:rsidP="00805A30">
            <w:pPr>
              <w:numPr>
                <w:ilvl w:val="0"/>
                <w:numId w:val="2"/>
              </w:numPr>
              <w:rPr>
                <w:i/>
                <w:szCs w:val="24"/>
                <w:lang w:val="vi-VN"/>
              </w:rPr>
            </w:pPr>
            <w:r w:rsidRPr="00FA404A">
              <w:rPr>
                <w:b/>
                <w:i/>
                <w:szCs w:val="24"/>
                <w:lang w:val="vi-VN"/>
              </w:rPr>
              <w:t>Tel:</w:t>
            </w:r>
            <w:r w:rsidRPr="00FA404A">
              <w:rPr>
                <w:i/>
                <w:szCs w:val="24"/>
                <w:lang w:val="vi-VN"/>
              </w:rPr>
              <w:t xml:space="preserve"> (0</w:t>
            </w:r>
            <w:r w:rsidRPr="00FA404A">
              <w:rPr>
                <w:i/>
                <w:szCs w:val="24"/>
              </w:rPr>
              <w:t>2</w:t>
            </w:r>
            <w:r w:rsidRPr="00FA404A">
              <w:rPr>
                <w:i/>
                <w:szCs w:val="24"/>
                <w:lang w:val="vi-VN"/>
              </w:rPr>
              <w:t>8). 66 570570</w:t>
            </w:r>
            <w:r w:rsidRPr="00FA404A">
              <w:rPr>
                <w:i/>
                <w:szCs w:val="24"/>
              </w:rPr>
              <w:t xml:space="preserve"> – (024).32 009276    </w:t>
            </w:r>
          </w:p>
          <w:p w14:paraId="3647F061" w14:textId="77777777" w:rsidR="00805A30" w:rsidRPr="00FA404A" w:rsidRDefault="00805A30" w:rsidP="00805A30">
            <w:pPr>
              <w:numPr>
                <w:ilvl w:val="0"/>
                <w:numId w:val="2"/>
              </w:numPr>
              <w:rPr>
                <w:i/>
                <w:szCs w:val="24"/>
                <w:lang w:val="vi-VN"/>
              </w:rPr>
            </w:pPr>
            <w:r w:rsidRPr="00FA404A">
              <w:rPr>
                <w:b/>
                <w:i/>
                <w:szCs w:val="24"/>
                <w:lang w:val="vi-VN"/>
              </w:rPr>
              <w:t>Fax:</w:t>
            </w:r>
            <w:r w:rsidRPr="00FA404A">
              <w:rPr>
                <w:i/>
                <w:szCs w:val="24"/>
                <w:lang w:val="vi-VN"/>
              </w:rPr>
              <w:t xml:space="preserve"> (0</w:t>
            </w:r>
            <w:r w:rsidRPr="00FA404A">
              <w:rPr>
                <w:i/>
                <w:szCs w:val="24"/>
              </w:rPr>
              <w:t>2</w:t>
            </w:r>
            <w:r w:rsidRPr="00FA404A">
              <w:rPr>
                <w:i/>
                <w:szCs w:val="24"/>
                <w:lang w:val="vi-VN"/>
              </w:rPr>
              <w:t>8). 35 951053</w:t>
            </w:r>
          </w:p>
          <w:p w14:paraId="00DD7B54" w14:textId="77777777" w:rsidR="00805A30" w:rsidRPr="00FA404A" w:rsidRDefault="00805A30" w:rsidP="00805A30">
            <w:pPr>
              <w:numPr>
                <w:ilvl w:val="0"/>
                <w:numId w:val="2"/>
              </w:numPr>
              <w:rPr>
                <w:i/>
                <w:szCs w:val="24"/>
                <w:lang w:val="vi-VN"/>
              </w:rPr>
            </w:pPr>
            <w:r w:rsidRPr="00FA404A">
              <w:rPr>
                <w:b/>
                <w:i/>
                <w:szCs w:val="24"/>
                <w:lang w:val="vi-VN"/>
              </w:rPr>
              <w:t>Mail:</w:t>
            </w:r>
            <w:r w:rsidRPr="00FA404A">
              <w:rPr>
                <w:i/>
                <w:szCs w:val="24"/>
                <w:lang w:val="vi-VN"/>
              </w:rPr>
              <w:t xml:space="preserve"> </w:t>
            </w:r>
            <w:r w:rsidRPr="00FA404A">
              <w:rPr>
                <w:i/>
                <w:color w:val="0000FF"/>
                <w:szCs w:val="24"/>
                <w:u w:val="single"/>
              </w:rPr>
              <w:t>thach.hoang@vietnguyenco.vn</w:t>
            </w:r>
          </w:p>
          <w:p w14:paraId="4BD100EF" w14:textId="77777777" w:rsidR="00805A30" w:rsidRPr="00FA404A" w:rsidRDefault="00805A30" w:rsidP="00BE7DD0">
            <w:pPr>
              <w:ind w:left="360"/>
              <w:rPr>
                <w:i/>
                <w:szCs w:val="24"/>
                <w:lang w:val="vi-VN"/>
              </w:rPr>
            </w:pPr>
            <w:r w:rsidRPr="00FA404A">
              <w:rPr>
                <w:i/>
                <w:szCs w:val="24"/>
                <w:lang w:val="vi-VN"/>
              </w:rPr>
              <w:t xml:space="preserve">          </w:t>
            </w:r>
            <w:r w:rsidRPr="00FA404A">
              <w:rPr>
                <w:i/>
                <w:color w:val="0000FF"/>
                <w:szCs w:val="24"/>
                <w:u w:val="single"/>
              </w:rPr>
              <w:t>thachvietnguyenco@gmail.com</w:t>
            </w:r>
          </w:p>
          <w:p w14:paraId="2C1DAC3D" w14:textId="77777777" w:rsidR="00805A30" w:rsidRPr="00FA404A" w:rsidRDefault="00805A30" w:rsidP="00BE7DD0">
            <w:pPr>
              <w:rPr>
                <w:i/>
                <w:szCs w:val="24"/>
              </w:rPr>
            </w:pPr>
          </w:p>
        </w:tc>
        <w:tc>
          <w:tcPr>
            <w:tcW w:w="5076" w:type="dxa"/>
          </w:tcPr>
          <w:p w14:paraId="0965762E" w14:textId="77777777" w:rsidR="00805A30" w:rsidRPr="00FA404A" w:rsidRDefault="00805A30" w:rsidP="00BE7DD0">
            <w:pPr>
              <w:jc w:val="center"/>
              <w:rPr>
                <w:b/>
                <w:szCs w:val="24"/>
              </w:rPr>
            </w:pPr>
            <w:r w:rsidRPr="00FA404A">
              <w:rPr>
                <w:b/>
                <w:szCs w:val="24"/>
              </w:rPr>
              <w:t>CÔNG TY TNHH TMDV KT VIỆT NGUYỄN</w:t>
            </w:r>
          </w:p>
          <w:p w14:paraId="14738A45" w14:textId="77777777" w:rsidR="00805A30" w:rsidRPr="00FA404A" w:rsidRDefault="00805A30" w:rsidP="00BE7DD0">
            <w:pPr>
              <w:jc w:val="center"/>
              <w:rPr>
                <w:b/>
                <w:szCs w:val="24"/>
              </w:rPr>
            </w:pPr>
            <w:r w:rsidRPr="00FA404A">
              <w:rPr>
                <w:b/>
                <w:szCs w:val="24"/>
              </w:rPr>
              <w:t>NHÂN VIÊN BÁN HÀNG</w:t>
            </w:r>
          </w:p>
          <w:p w14:paraId="0E3800E2" w14:textId="784CD4E8" w:rsidR="00805A30" w:rsidRPr="00FA404A" w:rsidRDefault="00805A30" w:rsidP="00805A30">
            <w:pPr>
              <w:jc w:val="center"/>
              <w:rPr>
                <w:b/>
                <w:szCs w:val="24"/>
              </w:rPr>
            </w:pPr>
            <w:r w:rsidRPr="00FA404A">
              <w:rPr>
                <w:b/>
                <w:szCs w:val="24"/>
              </w:rPr>
              <w:drawing>
                <wp:inline distT="0" distB="0" distL="0" distR="0" wp14:anchorId="66B9AA5E" wp14:editId="7BC9BC53">
                  <wp:extent cx="2364077" cy="1398058"/>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6672" cy="1417334"/>
                          </a:xfrm>
                          <a:prstGeom prst="rect">
                            <a:avLst/>
                          </a:prstGeom>
                          <a:noFill/>
                          <a:ln>
                            <a:noFill/>
                          </a:ln>
                        </pic:spPr>
                      </pic:pic>
                    </a:graphicData>
                  </a:graphic>
                </wp:inline>
              </w:drawing>
            </w:r>
          </w:p>
        </w:tc>
      </w:tr>
      <w:bookmarkEnd w:id="0"/>
    </w:tbl>
    <w:p w14:paraId="27ECE3AC" w14:textId="77777777" w:rsidR="00743739" w:rsidRPr="00884D22" w:rsidRDefault="00743739" w:rsidP="0032044A">
      <w:pPr>
        <w:rPr>
          <w:b/>
          <w:szCs w:val="24"/>
          <w:lang w:val="vi-VN"/>
        </w:rPr>
      </w:pPr>
    </w:p>
    <w:sectPr w:rsidR="00743739" w:rsidRPr="00884D22" w:rsidSect="00F97A1D">
      <w:headerReference w:type="default" r:id="rId14"/>
      <w:footerReference w:type="default" r:id="rId15"/>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1759" w14:textId="77777777" w:rsidR="00BD3369" w:rsidRDefault="00BD3369" w:rsidP="00072C39">
      <w:r>
        <w:separator/>
      </w:r>
    </w:p>
  </w:endnote>
  <w:endnote w:type="continuationSeparator" w:id="0">
    <w:p w14:paraId="6FC4174C" w14:textId="77777777" w:rsidR="00BD3369" w:rsidRDefault="00BD3369"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NI-Times">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80000000002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sdtContent>
      <w:p w14:paraId="23DC2398" w14:textId="1ECB1187" w:rsidR="005820C4" w:rsidRPr="000361D1" w:rsidRDefault="00F97A1D" w:rsidP="005820C4">
        <w:pPr>
          <w:rPr>
            <w:b/>
            <w:bCs/>
            <w:sz w:val="20"/>
            <w:szCs w:val="20"/>
            <w:lang w:val="vi-VN"/>
          </w:rPr>
        </w:pPr>
        <w:r w:rsidRPr="00F97A1D">
          <w:rPr>
            <w:b/>
            <w:bCs/>
            <w:sz w:val="20"/>
            <w:szCs w:val="20"/>
          </w:rPr>
          <w:t xml:space="preserve">CÔNG TY TNHH THƯƠNG MẠI DỊCH VỤ KỸ THUẬT </w:t>
        </w:r>
        <w:r w:rsidRPr="00F97A1D">
          <w:rPr>
            <w:b/>
            <w:bCs/>
            <w:color w:val="FF0000"/>
            <w:sz w:val="20"/>
            <w:szCs w:val="20"/>
          </w:rPr>
          <w:t>VIỆT NGUYỄN</w:t>
        </w:r>
      </w:p>
      <w:p w14:paraId="1076F0C0" w14:textId="77777777" w:rsidR="000361D1" w:rsidRDefault="005820C4" w:rsidP="000361D1">
        <w:pPr>
          <w:rPr>
            <w:rFonts w:eastAsia="Calibri"/>
            <w:b/>
            <w:bCs/>
            <w:i/>
            <w:iCs/>
            <w:sz w:val="20"/>
            <w:szCs w:val="20"/>
          </w:rPr>
        </w:pPr>
        <w:r w:rsidRPr="00F97A1D">
          <w:rPr>
            <w:b/>
            <w:bCs/>
            <w:sz w:val="20"/>
            <w:szCs w:val="20"/>
          </w:rPr>
          <w:t xml:space="preserve">Ho Chi Minh Office: </w:t>
        </w:r>
        <w:r w:rsidRPr="00F97A1D">
          <w:rPr>
            <w:rFonts w:eastAsia="Calibri"/>
            <w:b/>
            <w:bCs/>
            <w:i/>
            <w:iCs/>
            <w:sz w:val="20"/>
            <w:szCs w:val="20"/>
          </w:rPr>
          <w:t>N36-11 Street, 38 ha Resettlement Area, Tan Thoi Nhat ward, Dis.12, HCM city</w:t>
        </w:r>
      </w:p>
      <w:p w14:paraId="0AFF8FD9" w14:textId="49B06DF3" w:rsidR="005820C4" w:rsidRPr="000361D1" w:rsidRDefault="005820C4" w:rsidP="000361D1">
        <w:pPr>
          <w:rPr>
            <w:rFonts w:eastAsia="Calibri"/>
            <w:b/>
            <w:bCs/>
            <w:i/>
            <w:iCs/>
            <w:sz w:val="20"/>
            <w:szCs w:val="20"/>
          </w:rPr>
        </w:pPr>
        <w:r w:rsidRPr="00F97A1D">
          <w:rPr>
            <w:b/>
            <w:bCs/>
            <w:sz w:val="20"/>
            <w:szCs w:val="20"/>
          </w:rPr>
          <w:t>Da Nang Office:</w:t>
        </w:r>
        <w:r w:rsidRPr="00F97A1D">
          <w:rPr>
            <w:sz w:val="20"/>
            <w:szCs w:val="20"/>
          </w:rPr>
          <w:t xml:space="preserve"> </w:t>
        </w:r>
        <w:r w:rsidRPr="00F97A1D">
          <w:rPr>
            <w:b/>
            <w:i/>
            <w:sz w:val="20"/>
            <w:szCs w:val="20"/>
          </w:rPr>
          <w:t>59 Pham Tu Str., Phuoc My ward, Son Tra Dist., Da Nang city</w:t>
        </w:r>
      </w:p>
      <w:p w14:paraId="093E4157" w14:textId="77777777" w:rsidR="005820C4" w:rsidRPr="00F97A1D" w:rsidRDefault="005820C4" w:rsidP="000361D1">
        <w:pPr>
          <w:rPr>
            <w:sz w:val="20"/>
            <w:szCs w:val="20"/>
          </w:rPr>
        </w:pPr>
        <w:r w:rsidRPr="00F97A1D">
          <w:rPr>
            <w:b/>
            <w:bCs/>
            <w:sz w:val="20"/>
            <w:szCs w:val="20"/>
          </w:rPr>
          <w:t>Hanoi Office: </w:t>
        </w:r>
        <w:r w:rsidRPr="00F97A1D">
          <w:rPr>
            <w:b/>
            <w:bCs/>
            <w:i/>
            <w:iCs/>
            <w:sz w:val="20"/>
            <w:szCs w:val="20"/>
          </w:rPr>
          <w:t>138 Phuc Dien str., Xuan Phuong ward, Nam Tu Lien Dist., HaNoi</w:t>
        </w:r>
        <w:r w:rsidRPr="00F97A1D">
          <w:rPr>
            <w:sz w:val="20"/>
            <w:szCs w:val="20"/>
          </w:rPr>
          <w:t> </w:t>
        </w:r>
        <w:r w:rsidRPr="00F97A1D">
          <w:rPr>
            <w:b/>
            <w:sz w:val="20"/>
            <w:szCs w:val="20"/>
          </w:rPr>
          <w:t>city</w:t>
        </w:r>
      </w:p>
      <w:p w14:paraId="345D615A" w14:textId="4D10BAD2" w:rsidR="005820C4" w:rsidRPr="00F97A1D" w:rsidRDefault="005820C4" w:rsidP="000361D1">
        <w:pPr>
          <w:rPr>
            <w:sz w:val="20"/>
            <w:szCs w:val="20"/>
          </w:rPr>
        </w:pPr>
        <w:r w:rsidRPr="00F97A1D">
          <w:rPr>
            <w:sz w:val="20"/>
            <w:szCs w:val="20"/>
          </w:rPr>
          <w:t>Tel     : (+84-8).66 570 570 (HCM office) |  (+84-24).32 009276  (HN office) | (+84-8).2366 566570 (Danang office)</w:t>
        </w:r>
      </w:p>
      <w:p w14:paraId="15DBE0C2" w14:textId="245F6471" w:rsidR="00403C52" w:rsidRPr="00F97A1D" w:rsidRDefault="00BD3369" w:rsidP="000361D1">
        <w:pPr>
          <w:rPr>
            <w:sz w:val="20"/>
            <w:szCs w:val="20"/>
          </w:rPr>
        </w:pPr>
        <w:hyperlink r:id="rId1" w:history="1">
          <w:r w:rsidR="000361D1" w:rsidRPr="00CE1A2D">
            <w:rPr>
              <w:rStyle w:val="Hyperlink"/>
              <w:sz w:val="20"/>
              <w:szCs w:val="20"/>
            </w:rPr>
            <w:t>www.vietnguyenco.vn</w:t>
          </w:r>
        </w:hyperlink>
        <w:r w:rsidR="00403C52" w:rsidRPr="00F97A1D">
          <w:rPr>
            <w:sz w:val="20"/>
            <w:szCs w:val="20"/>
          </w:rPr>
          <w:t xml:space="preserve"> | </w:t>
        </w:r>
        <w:hyperlink r:id="rId2" w:history="1">
          <w:r w:rsidR="00403C52" w:rsidRPr="00F97A1D">
            <w:rPr>
              <w:rStyle w:val="Hyperlink"/>
              <w:sz w:val="20"/>
              <w:szCs w:val="20"/>
            </w:rPr>
            <w:t>www.vietcalib.vn</w:t>
          </w:r>
        </w:hyperlink>
        <w:r w:rsidR="00403C52" w:rsidRPr="00F97A1D">
          <w:rPr>
            <w:sz w:val="20"/>
            <w:szCs w:val="20"/>
          </w:rPr>
          <w:t xml:space="preserve"> | </w:t>
        </w:r>
        <w:hyperlink r:id="rId3" w:history="1">
          <w:r w:rsidR="00403C52" w:rsidRPr="00F97A1D">
            <w:rPr>
              <w:rStyle w:val="Hyperlink"/>
              <w:sz w:val="20"/>
              <w:szCs w:val="20"/>
            </w:rPr>
            <w:t>www.hieuchuanvietcalib.com</w:t>
          </w:r>
        </w:hyperlink>
        <w:r w:rsidR="00403C52" w:rsidRPr="00F97A1D">
          <w:rPr>
            <w:sz w:val="20"/>
            <w:szCs w:val="20"/>
          </w:rPr>
          <w:t xml:space="preserve"> | </w:t>
        </w:r>
        <w:hyperlink r:id="rId4" w:history="1">
          <w:r w:rsidR="00403C52" w:rsidRPr="00F97A1D">
            <w:rPr>
              <w:rStyle w:val="Hyperlink"/>
              <w:sz w:val="20"/>
              <w:szCs w:val="20"/>
            </w:rPr>
            <w:t>www.suathietbi.vn</w:t>
          </w:r>
        </w:hyperlink>
        <w:r w:rsidR="00403C52" w:rsidRPr="00F97A1D">
          <w:rPr>
            <w:sz w:val="20"/>
            <w:szCs w:val="20"/>
          </w:rPr>
          <w:t xml:space="preserve"> </w:t>
        </w:r>
      </w:p>
      <w:p w14:paraId="1996F7BA" w14:textId="7D6C7CC1" w:rsidR="00072C39" w:rsidRDefault="00072C39" w:rsidP="00072C39">
        <w:pPr>
          <w:pStyle w:val="Footer"/>
          <w:ind w:left="-450"/>
          <w:jc w:val="center"/>
        </w:pPr>
        <w:r w:rsidRPr="00072C39">
          <w:rPr>
            <w:noProof w:val="0"/>
            <w:sz w:val="20"/>
            <w:szCs w:val="20"/>
          </w:rPr>
          <w:fldChar w:fldCharType="begin"/>
        </w:r>
        <w:r w:rsidRPr="00072C39">
          <w:rPr>
            <w:sz w:val="20"/>
            <w:szCs w:val="20"/>
          </w:rPr>
          <w:instrText xml:space="preserve"> PAGE   \* MERGEFORMAT </w:instrText>
        </w:r>
        <w:r w:rsidRPr="00072C39">
          <w:rPr>
            <w:noProof w:val="0"/>
            <w:sz w:val="20"/>
            <w:szCs w:val="20"/>
          </w:rPr>
          <w:fldChar w:fldCharType="separate"/>
        </w:r>
        <w:r w:rsidR="00C635CC">
          <w:rPr>
            <w:sz w:val="20"/>
            <w:szCs w:val="20"/>
          </w:rPr>
          <w:t>2</w:t>
        </w:r>
        <w:r w:rsidRPr="00072C39">
          <w:rPr>
            <w:sz w:val="20"/>
            <w:szCs w:val="20"/>
          </w:rPr>
          <w:fldChar w:fldCharType="end"/>
        </w:r>
      </w:p>
    </w:sdtContent>
  </w:sdt>
  <w:p w14:paraId="4FAA4A73" w14:textId="77777777" w:rsidR="00AE64A4" w:rsidRPr="00AE64A4" w:rsidRDefault="00BD3369"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8EA5" w14:textId="77777777" w:rsidR="00BD3369" w:rsidRDefault="00BD3369" w:rsidP="00072C39">
      <w:r>
        <w:separator/>
      </w:r>
    </w:p>
  </w:footnote>
  <w:footnote w:type="continuationSeparator" w:id="0">
    <w:p w14:paraId="0172A0BD" w14:textId="77777777" w:rsidR="00BD3369" w:rsidRDefault="00BD3369"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C40"/>
    <w:multiLevelType w:val="hybridMultilevel"/>
    <w:tmpl w:val="E35A809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F5D1E"/>
    <w:multiLevelType w:val="hybridMultilevel"/>
    <w:tmpl w:val="1E40F06E"/>
    <w:lvl w:ilvl="0" w:tplc="C570D402">
      <w:start w:val="1"/>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4D44792B"/>
    <w:multiLevelType w:val="hybridMultilevel"/>
    <w:tmpl w:val="955C517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A5B2258"/>
    <w:multiLevelType w:val="hybridMultilevel"/>
    <w:tmpl w:val="A170CFF0"/>
    <w:lvl w:ilvl="0" w:tplc="C570D402">
      <w:start w:val="1"/>
      <w:numFmt w:val="bullet"/>
      <w:lvlText w:val="-"/>
      <w:lvlJc w:val="left"/>
      <w:pPr>
        <w:ind w:left="677" w:hanging="360"/>
      </w:pPr>
      <w:rPr>
        <w:rFonts w:ascii="Calibri" w:eastAsia="Times New Roman" w:hAnsi="Calibri" w:cs="Calibri"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2"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862E84"/>
    <w:multiLevelType w:val="hybridMultilevel"/>
    <w:tmpl w:val="8456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C87C27"/>
    <w:multiLevelType w:val="hybridMultilevel"/>
    <w:tmpl w:val="59C2C7E8"/>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20"/>
  </w:num>
  <w:num w:numId="5">
    <w:abstractNumId w:val="12"/>
  </w:num>
  <w:num w:numId="6">
    <w:abstractNumId w:val="10"/>
  </w:num>
  <w:num w:numId="7">
    <w:abstractNumId w:val="13"/>
  </w:num>
  <w:num w:numId="8">
    <w:abstractNumId w:val="3"/>
  </w:num>
  <w:num w:numId="9">
    <w:abstractNumId w:val="19"/>
  </w:num>
  <w:num w:numId="10">
    <w:abstractNumId w:val="7"/>
  </w:num>
  <w:num w:numId="11">
    <w:abstractNumId w:val="27"/>
  </w:num>
  <w:num w:numId="12">
    <w:abstractNumId w:val="23"/>
  </w:num>
  <w:num w:numId="13">
    <w:abstractNumId w:val="15"/>
  </w:num>
  <w:num w:numId="14">
    <w:abstractNumId w:val="22"/>
  </w:num>
  <w:num w:numId="15">
    <w:abstractNumId w:val="29"/>
  </w:num>
  <w:num w:numId="16">
    <w:abstractNumId w:val="11"/>
  </w:num>
  <w:num w:numId="17">
    <w:abstractNumId w:val="6"/>
  </w:num>
  <w:num w:numId="18">
    <w:abstractNumId w:val="30"/>
  </w:num>
  <w:num w:numId="19">
    <w:abstractNumId w:val="18"/>
  </w:num>
  <w:num w:numId="20">
    <w:abstractNumId w:val="8"/>
  </w:num>
  <w:num w:numId="21">
    <w:abstractNumId w:val="2"/>
  </w:num>
  <w:num w:numId="22">
    <w:abstractNumId w:val="28"/>
  </w:num>
  <w:num w:numId="23">
    <w:abstractNumId w:val="9"/>
  </w:num>
  <w:num w:numId="24">
    <w:abstractNumId w:val="25"/>
  </w:num>
  <w:num w:numId="25">
    <w:abstractNumId w:val="5"/>
  </w:num>
  <w:num w:numId="26">
    <w:abstractNumId w:val="14"/>
  </w:num>
  <w:num w:numId="27">
    <w:abstractNumId w:val="4"/>
  </w:num>
  <w:num w:numId="28">
    <w:abstractNumId w:val="0"/>
  </w:num>
  <w:num w:numId="29">
    <w:abstractNumId w:val="26"/>
  </w:num>
  <w:num w:numId="30">
    <w:abstractNumId w:val="17"/>
  </w:num>
  <w:num w:numId="31">
    <w:abstractNumId w:val="2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10A3D"/>
    <w:rsid w:val="00025576"/>
    <w:rsid w:val="000361D1"/>
    <w:rsid w:val="00072C39"/>
    <w:rsid w:val="0008216C"/>
    <w:rsid w:val="00090E64"/>
    <w:rsid w:val="00095215"/>
    <w:rsid w:val="00096895"/>
    <w:rsid w:val="000A2CD7"/>
    <w:rsid w:val="000A7C13"/>
    <w:rsid w:val="000B74A0"/>
    <w:rsid w:val="000C2D55"/>
    <w:rsid w:val="000C7519"/>
    <w:rsid w:val="000C78E9"/>
    <w:rsid w:val="000D1C5E"/>
    <w:rsid w:val="000E4A42"/>
    <w:rsid w:val="000F0A3F"/>
    <w:rsid w:val="000F40AB"/>
    <w:rsid w:val="000F649F"/>
    <w:rsid w:val="00106220"/>
    <w:rsid w:val="00116CDD"/>
    <w:rsid w:val="00121E58"/>
    <w:rsid w:val="001246EF"/>
    <w:rsid w:val="00140AD6"/>
    <w:rsid w:val="001428E4"/>
    <w:rsid w:val="00176238"/>
    <w:rsid w:val="001830F6"/>
    <w:rsid w:val="00184297"/>
    <w:rsid w:val="0019053F"/>
    <w:rsid w:val="001C1735"/>
    <w:rsid w:val="001C60C0"/>
    <w:rsid w:val="0020675F"/>
    <w:rsid w:val="00211A41"/>
    <w:rsid w:val="002202A5"/>
    <w:rsid w:val="002241F9"/>
    <w:rsid w:val="00267F66"/>
    <w:rsid w:val="002830EE"/>
    <w:rsid w:val="00291FE7"/>
    <w:rsid w:val="002C0CA9"/>
    <w:rsid w:val="002C2B62"/>
    <w:rsid w:val="002C32D4"/>
    <w:rsid w:val="002D6220"/>
    <w:rsid w:val="002F0E94"/>
    <w:rsid w:val="002F3804"/>
    <w:rsid w:val="00301471"/>
    <w:rsid w:val="00301961"/>
    <w:rsid w:val="003157C0"/>
    <w:rsid w:val="0032044A"/>
    <w:rsid w:val="00340C8E"/>
    <w:rsid w:val="0034220C"/>
    <w:rsid w:val="00346434"/>
    <w:rsid w:val="00350A35"/>
    <w:rsid w:val="00373769"/>
    <w:rsid w:val="003767B2"/>
    <w:rsid w:val="003A3643"/>
    <w:rsid w:val="003F7670"/>
    <w:rsid w:val="00403C52"/>
    <w:rsid w:val="00410AA8"/>
    <w:rsid w:val="004134AB"/>
    <w:rsid w:val="00413DEC"/>
    <w:rsid w:val="004241DB"/>
    <w:rsid w:val="0042488A"/>
    <w:rsid w:val="00427CF8"/>
    <w:rsid w:val="004515A5"/>
    <w:rsid w:val="00465058"/>
    <w:rsid w:val="004C2006"/>
    <w:rsid w:val="004E6A25"/>
    <w:rsid w:val="005130AB"/>
    <w:rsid w:val="00523AC4"/>
    <w:rsid w:val="00541558"/>
    <w:rsid w:val="00543671"/>
    <w:rsid w:val="005566BE"/>
    <w:rsid w:val="00556A7A"/>
    <w:rsid w:val="005820C4"/>
    <w:rsid w:val="005871F9"/>
    <w:rsid w:val="005907A0"/>
    <w:rsid w:val="005D5139"/>
    <w:rsid w:val="005E2CC7"/>
    <w:rsid w:val="005E72AF"/>
    <w:rsid w:val="005E734D"/>
    <w:rsid w:val="005F256B"/>
    <w:rsid w:val="005F4A22"/>
    <w:rsid w:val="005F5FC3"/>
    <w:rsid w:val="00626922"/>
    <w:rsid w:val="00626A9E"/>
    <w:rsid w:val="00627732"/>
    <w:rsid w:val="00657A84"/>
    <w:rsid w:val="00670251"/>
    <w:rsid w:val="00691CFA"/>
    <w:rsid w:val="006970B2"/>
    <w:rsid w:val="006A3ECE"/>
    <w:rsid w:val="006C133F"/>
    <w:rsid w:val="006D61DB"/>
    <w:rsid w:val="006F7EF8"/>
    <w:rsid w:val="007138E9"/>
    <w:rsid w:val="007379FA"/>
    <w:rsid w:val="00741657"/>
    <w:rsid w:val="0074323F"/>
    <w:rsid w:val="00743739"/>
    <w:rsid w:val="00761A70"/>
    <w:rsid w:val="00773071"/>
    <w:rsid w:val="007D0B34"/>
    <w:rsid w:val="007D282D"/>
    <w:rsid w:val="007D323F"/>
    <w:rsid w:val="007D4388"/>
    <w:rsid w:val="007D578A"/>
    <w:rsid w:val="007E5DBC"/>
    <w:rsid w:val="00805A30"/>
    <w:rsid w:val="00806CA8"/>
    <w:rsid w:val="0083721F"/>
    <w:rsid w:val="0084022F"/>
    <w:rsid w:val="008670F3"/>
    <w:rsid w:val="00871CCE"/>
    <w:rsid w:val="0087541C"/>
    <w:rsid w:val="008801E7"/>
    <w:rsid w:val="00882661"/>
    <w:rsid w:val="00884D22"/>
    <w:rsid w:val="00892DA6"/>
    <w:rsid w:val="00895924"/>
    <w:rsid w:val="008B4918"/>
    <w:rsid w:val="008C1DF3"/>
    <w:rsid w:val="008C69DD"/>
    <w:rsid w:val="009011DC"/>
    <w:rsid w:val="00916ACC"/>
    <w:rsid w:val="0092214A"/>
    <w:rsid w:val="009228CA"/>
    <w:rsid w:val="00973614"/>
    <w:rsid w:val="009852A5"/>
    <w:rsid w:val="00996F67"/>
    <w:rsid w:val="009A33D6"/>
    <w:rsid w:val="009C2582"/>
    <w:rsid w:val="009E7258"/>
    <w:rsid w:val="00A118B7"/>
    <w:rsid w:val="00A224A5"/>
    <w:rsid w:val="00A232E4"/>
    <w:rsid w:val="00A27D50"/>
    <w:rsid w:val="00A41D8A"/>
    <w:rsid w:val="00A57146"/>
    <w:rsid w:val="00AA0304"/>
    <w:rsid w:val="00AA1781"/>
    <w:rsid w:val="00AA3256"/>
    <w:rsid w:val="00AF40DF"/>
    <w:rsid w:val="00B26D8A"/>
    <w:rsid w:val="00B374E4"/>
    <w:rsid w:val="00B47CC2"/>
    <w:rsid w:val="00B93223"/>
    <w:rsid w:val="00BA493E"/>
    <w:rsid w:val="00BB6AD7"/>
    <w:rsid w:val="00BC7AC9"/>
    <w:rsid w:val="00BD19FE"/>
    <w:rsid w:val="00BD3369"/>
    <w:rsid w:val="00BE37F0"/>
    <w:rsid w:val="00C058AC"/>
    <w:rsid w:val="00C329FF"/>
    <w:rsid w:val="00C42FF8"/>
    <w:rsid w:val="00C61957"/>
    <w:rsid w:val="00C635CC"/>
    <w:rsid w:val="00C708DB"/>
    <w:rsid w:val="00C850C1"/>
    <w:rsid w:val="00C91EAC"/>
    <w:rsid w:val="00CA1C68"/>
    <w:rsid w:val="00CA65E0"/>
    <w:rsid w:val="00CB733B"/>
    <w:rsid w:val="00CC7332"/>
    <w:rsid w:val="00CD4773"/>
    <w:rsid w:val="00CE0B77"/>
    <w:rsid w:val="00CE32A5"/>
    <w:rsid w:val="00CF5869"/>
    <w:rsid w:val="00D07223"/>
    <w:rsid w:val="00D54940"/>
    <w:rsid w:val="00D65B63"/>
    <w:rsid w:val="00D73E27"/>
    <w:rsid w:val="00D75BB8"/>
    <w:rsid w:val="00D93921"/>
    <w:rsid w:val="00D9436D"/>
    <w:rsid w:val="00D94B69"/>
    <w:rsid w:val="00DA130A"/>
    <w:rsid w:val="00DA1FB7"/>
    <w:rsid w:val="00DA534E"/>
    <w:rsid w:val="00DE29CA"/>
    <w:rsid w:val="00DE7787"/>
    <w:rsid w:val="00DF0A40"/>
    <w:rsid w:val="00E0683C"/>
    <w:rsid w:val="00E17AE0"/>
    <w:rsid w:val="00E2214E"/>
    <w:rsid w:val="00E32837"/>
    <w:rsid w:val="00E52623"/>
    <w:rsid w:val="00E55649"/>
    <w:rsid w:val="00E61368"/>
    <w:rsid w:val="00E765F2"/>
    <w:rsid w:val="00EA44A7"/>
    <w:rsid w:val="00EE2E0E"/>
    <w:rsid w:val="00F01FF6"/>
    <w:rsid w:val="00F127EB"/>
    <w:rsid w:val="00F13268"/>
    <w:rsid w:val="00F17CCE"/>
    <w:rsid w:val="00F4239F"/>
    <w:rsid w:val="00F43827"/>
    <w:rsid w:val="00F6361A"/>
    <w:rsid w:val="00F97A1D"/>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32"/>
    <w:pPr>
      <w:spacing w:after="0" w:line="240" w:lineRule="auto"/>
    </w:pPr>
    <w:rPr>
      <w:rFonts w:ascii="Times New Roman" w:eastAsia="Times New Roman" w:hAnsi="Times New Roman" w:cs="Times New Roman"/>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C9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D5139"/>
    <w:rPr>
      <w:rFonts w:ascii="Times-Bold" w:hAnsi="Times-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4336">
      <w:bodyDiv w:val="1"/>
      <w:marLeft w:val="0"/>
      <w:marRight w:val="0"/>
      <w:marTop w:val="0"/>
      <w:marBottom w:val="0"/>
      <w:divBdr>
        <w:top w:val="none" w:sz="0" w:space="0" w:color="auto"/>
        <w:left w:val="none" w:sz="0" w:space="0" w:color="auto"/>
        <w:bottom w:val="none" w:sz="0" w:space="0" w:color="auto"/>
        <w:right w:val="none" w:sz="0" w:space="0" w:color="auto"/>
      </w:divBdr>
    </w:div>
    <w:div w:id="251553146">
      <w:bodyDiv w:val="1"/>
      <w:marLeft w:val="0"/>
      <w:marRight w:val="0"/>
      <w:marTop w:val="0"/>
      <w:marBottom w:val="0"/>
      <w:divBdr>
        <w:top w:val="none" w:sz="0" w:space="0" w:color="auto"/>
        <w:left w:val="none" w:sz="0" w:space="0" w:color="auto"/>
        <w:bottom w:val="none" w:sz="0" w:space="0" w:color="auto"/>
        <w:right w:val="none" w:sz="0" w:space="0" w:color="auto"/>
      </w:divBdr>
    </w:div>
    <w:div w:id="363754246">
      <w:bodyDiv w:val="1"/>
      <w:marLeft w:val="0"/>
      <w:marRight w:val="0"/>
      <w:marTop w:val="0"/>
      <w:marBottom w:val="0"/>
      <w:divBdr>
        <w:top w:val="none" w:sz="0" w:space="0" w:color="auto"/>
        <w:left w:val="none" w:sz="0" w:space="0" w:color="auto"/>
        <w:bottom w:val="none" w:sz="0" w:space="0" w:color="auto"/>
        <w:right w:val="none" w:sz="0" w:space="0" w:color="auto"/>
      </w:divBdr>
    </w:div>
    <w:div w:id="457190305">
      <w:bodyDiv w:val="1"/>
      <w:marLeft w:val="0"/>
      <w:marRight w:val="0"/>
      <w:marTop w:val="0"/>
      <w:marBottom w:val="0"/>
      <w:divBdr>
        <w:top w:val="none" w:sz="0" w:space="0" w:color="auto"/>
        <w:left w:val="none" w:sz="0" w:space="0" w:color="auto"/>
        <w:bottom w:val="none" w:sz="0" w:space="0" w:color="auto"/>
        <w:right w:val="none" w:sz="0" w:space="0" w:color="auto"/>
      </w:divBdr>
    </w:div>
    <w:div w:id="693965218">
      <w:bodyDiv w:val="1"/>
      <w:marLeft w:val="0"/>
      <w:marRight w:val="0"/>
      <w:marTop w:val="0"/>
      <w:marBottom w:val="0"/>
      <w:divBdr>
        <w:top w:val="none" w:sz="0" w:space="0" w:color="auto"/>
        <w:left w:val="none" w:sz="0" w:space="0" w:color="auto"/>
        <w:bottom w:val="none" w:sz="0" w:space="0" w:color="auto"/>
        <w:right w:val="none" w:sz="0" w:space="0" w:color="auto"/>
      </w:divBdr>
      <w:divsChild>
        <w:div w:id="1485320706">
          <w:marLeft w:val="0"/>
          <w:marRight w:val="0"/>
          <w:marTop w:val="0"/>
          <w:marBottom w:val="0"/>
          <w:divBdr>
            <w:top w:val="none" w:sz="0" w:space="0" w:color="auto"/>
            <w:left w:val="none" w:sz="0" w:space="0" w:color="auto"/>
            <w:bottom w:val="none" w:sz="0" w:space="0" w:color="auto"/>
            <w:right w:val="none" w:sz="0" w:space="0" w:color="auto"/>
          </w:divBdr>
        </w:div>
        <w:div w:id="240217305">
          <w:marLeft w:val="0"/>
          <w:marRight w:val="0"/>
          <w:marTop w:val="0"/>
          <w:marBottom w:val="0"/>
          <w:divBdr>
            <w:top w:val="none" w:sz="0" w:space="0" w:color="auto"/>
            <w:left w:val="none" w:sz="0" w:space="0" w:color="auto"/>
            <w:bottom w:val="none" w:sz="0" w:space="0" w:color="auto"/>
            <w:right w:val="none" w:sz="0" w:space="0" w:color="auto"/>
          </w:divBdr>
        </w:div>
        <w:div w:id="1701272347">
          <w:marLeft w:val="0"/>
          <w:marRight w:val="0"/>
          <w:marTop w:val="0"/>
          <w:marBottom w:val="0"/>
          <w:divBdr>
            <w:top w:val="none" w:sz="0" w:space="0" w:color="auto"/>
            <w:left w:val="none" w:sz="0" w:space="0" w:color="auto"/>
            <w:bottom w:val="none" w:sz="0" w:space="0" w:color="auto"/>
            <w:right w:val="none" w:sz="0" w:space="0" w:color="auto"/>
          </w:divBdr>
        </w:div>
        <w:div w:id="1025329826">
          <w:marLeft w:val="0"/>
          <w:marRight w:val="0"/>
          <w:marTop w:val="0"/>
          <w:marBottom w:val="0"/>
          <w:divBdr>
            <w:top w:val="none" w:sz="0" w:space="0" w:color="auto"/>
            <w:left w:val="none" w:sz="0" w:space="0" w:color="auto"/>
            <w:bottom w:val="none" w:sz="0" w:space="0" w:color="auto"/>
            <w:right w:val="none" w:sz="0" w:space="0" w:color="auto"/>
          </w:divBdr>
        </w:div>
        <w:div w:id="973750471">
          <w:marLeft w:val="0"/>
          <w:marRight w:val="0"/>
          <w:marTop w:val="0"/>
          <w:marBottom w:val="0"/>
          <w:divBdr>
            <w:top w:val="none" w:sz="0" w:space="0" w:color="auto"/>
            <w:left w:val="none" w:sz="0" w:space="0" w:color="auto"/>
            <w:bottom w:val="none" w:sz="0" w:space="0" w:color="auto"/>
            <w:right w:val="none" w:sz="0" w:space="0" w:color="auto"/>
          </w:divBdr>
        </w:div>
        <w:div w:id="742751520">
          <w:marLeft w:val="0"/>
          <w:marRight w:val="0"/>
          <w:marTop w:val="0"/>
          <w:marBottom w:val="0"/>
          <w:divBdr>
            <w:top w:val="none" w:sz="0" w:space="0" w:color="auto"/>
            <w:left w:val="none" w:sz="0" w:space="0" w:color="auto"/>
            <w:bottom w:val="none" w:sz="0" w:space="0" w:color="auto"/>
            <w:right w:val="none" w:sz="0" w:space="0" w:color="auto"/>
          </w:divBdr>
        </w:div>
        <w:div w:id="1633560930">
          <w:marLeft w:val="0"/>
          <w:marRight w:val="0"/>
          <w:marTop w:val="0"/>
          <w:marBottom w:val="0"/>
          <w:divBdr>
            <w:top w:val="none" w:sz="0" w:space="0" w:color="auto"/>
            <w:left w:val="none" w:sz="0" w:space="0" w:color="auto"/>
            <w:bottom w:val="none" w:sz="0" w:space="0" w:color="auto"/>
            <w:right w:val="none" w:sz="0" w:space="0" w:color="auto"/>
          </w:divBdr>
        </w:div>
        <w:div w:id="505361308">
          <w:marLeft w:val="0"/>
          <w:marRight w:val="0"/>
          <w:marTop w:val="0"/>
          <w:marBottom w:val="0"/>
          <w:divBdr>
            <w:top w:val="none" w:sz="0" w:space="0" w:color="auto"/>
            <w:left w:val="none" w:sz="0" w:space="0" w:color="auto"/>
            <w:bottom w:val="none" w:sz="0" w:space="0" w:color="auto"/>
            <w:right w:val="none" w:sz="0" w:space="0" w:color="auto"/>
          </w:divBdr>
        </w:div>
        <w:div w:id="1811246691">
          <w:marLeft w:val="0"/>
          <w:marRight w:val="0"/>
          <w:marTop w:val="0"/>
          <w:marBottom w:val="0"/>
          <w:divBdr>
            <w:top w:val="none" w:sz="0" w:space="0" w:color="auto"/>
            <w:left w:val="none" w:sz="0" w:space="0" w:color="auto"/>
            <w:bottom w:val="none" w:sz="0" w:space="0" w:color="auto"/>
            <w:right w:val="none" w:sz="0" w:space="0" w:color="auto"/>
          </w:divBdr>
        </w:div>
        <w:div w:id="114445821">
          <w:marLeft w:val="0"/>
          <w:marRight w:val="0"/>
          <w:marTop w:val="0"/>
          <w:marBottom w:val="0"/>
          <w:divBdr>
            <w:top w:val="none" w:sz="0" w:space="0" w:color="auto"/>
            <w:left w:val="none" w:sz="0" w:space="0" w:color="auto"/>
            <w:bottom w:val="none" w:sz="0" w:space="0" w:color="auto"/>
            <w:right w:val="none" w:sz="0" w:space="0" w:color="auto"/>
          </w:divBdr>
        </w:div>
        <w:div w:id="281233926">
          <w:marLeft w:val="0"/>
          <w:marRight w:val="0"/>
          <w:marTop w:val="0"/>
          <w:marBottom w:val="0"/>
          <w:divBdr>
            <w:top w:val="none" w:sz="0" w:space="0" w:color="auto"/>
            <w:left w:val="none" w:sz="0" w:space="0" w:color="auto"/>
            <w:bottom w:val="none" w:sz="0" w:space="0" w:color="auto"/>
            <w:right w:val="none" w:sz="0" w:space="0" w:color="auto"/>
          </w:divBdr>
        </w:div>
        <w:div w:id="1862164808">
          <w:marLeft w:val="0"/>
          <w:marRight w:val="0"/>
          <w:marTop w:val="0"/>
          <w:marBottom w:val="0"/>
          <w:divBdr>
            <w:top w:val="none" w:sz="0" w:space="0" w:color="auto"/>
            <w:left w:val="none" w:sz="0" w:space="0" w:color="auto"/>
            <w:bottom w:val="none" w:sz="0" w:space="0" w:color="auto"/>
            <w:right w:val="none" w:sz="0" w:space="0" w:color="auto"/>
          </w:divBdr>
        </w:div>
        <w:div w:id="662977083">
          <w:marLeft w:val="0"/>
          <w:marRight w:val="0"/>
          <w:marTop w:val="0"/>
          <w:marBottom w:val="0"/>
          <w:divBdr>
            <w:top w:val="none" w:sz="0" w:space="0" w:color="auto"/>
            <w:left w:val="none" w:sz="0" w:space="0" w:color="auto"/>
            <w:bottom w:val="none" w:sz="0" w:space="0" w:color="auto"/>
            <w:right w:val="none" w:sz="0" w:space="0" w:color="auto"/>
          </w:divBdr>
        </w:div>
        <w:div w:id="72317429">
          <w:marLeft w:val="0"/>
          <w:marRight w:val="0"/>
          <w:marTop w:val="0"/>
          <w:marBottom w:val="0"/>
          <w:divBdr>
            <w:top w:val="none" w:sz="0" w:space="0" w:color="auto"/>
            <w:left w:val="none" w:sz="0" w:space="0" w:color="auto"/>
            <w:bottom w:val="none" w:sz="0" w:space="0" w:color="auto"/>
            <w:right w:val="none" w:sz="0" w:space="0" w:color="auto"/>
          </w:divBdr>
        </w:div>
        <w:div w:id="1271549313">
          <w:marLeft w:val="0"/>
          <w:marRight w:val="0"/>
          <w:marTop w:val="0"/>
          <w:marBottom w:val="0"/>
          <w:divBdr>
            <w:top w:val="none" w:sz="0" w:space="0" w:color="auto"/>
            <w:left w:val="none" w:sz="0" w:space="0" w:color="auto"/>
            <w:bottom w:val="none" w:sz="0" w:space="0" w:color="auto"/>
            <w:right w:val="none" w:sz="0" w:space="0" w:color="auto"/>
          </w:divBdr>
        </w:div>
        <w:div w:id="1846431800">
          <w:marLeft w:val="0"/>
          <w:marRight w:val="0"/>
          <w:marTop w:val="0"/>
          <w:marBottom w:val="0"/>
          <w:divBdr>
            <w:top w:val="none" w:sz="0" w:space="0" w:color="auto"/>
            <w:left w:val="none" w:sz="0" w:space="0" w:color="auto"/>
            <w:bottom w:val="none" w:sz="0" w:space="0" w:color="auto"/>
            <w:right w:val="none" w:sz="0" w:space="0" w:color="auto"/>
          </w:divBdr>
        </w:div>
        <w:div w:id="332103310">
          <w:marLeft w:val="0"/>
          <w:marRight w:val="0"/>
          <w:marTop w:val="0"/>
          <w:marBottom w:val="0"/>
          <w:divBdr>
            <w:top w:val="none" w:sz="0" w:space="0" w:color="auto"/>
            <w:left w:val="none" w:sz="0" w:space="0" w:color="auto"/>
            <w:bottom w:val="none" w:sz="0" w:space="0" w:color="auto"/>
            <w:right w:val="none" w:sz="0" w:space="0" w:color="auto"/>
          </w:divBdr>
        </w:div>
        <w:div w:id="1092432341">
          <w:marLeft w:val="0"/>
          <w:marRight w:val="0"/>
          <w:marTop w:val="0"/>
          <w:marBottom w:val="0"/>
          <w:divBdr>
            <w:top w:val="none" w:sz="0" w:space="0" w:color="auto"/>
            <w:left w:val="none" w:sz="0" w:space="0" w:color="auto"/>
            <w:bottom w:val="none" w:sz="0" w:space="0" w:color="auto"/>
            <w:right w:val="none" w:sz="0" w:space="0" w:color="auto"/>
          </w:divBdr>
        </w:div>
        <w:div w:id="1419445270">
          <w:marLeft w:val="0"/>
          <w:marRight w:val="0"/>
          <w:marTop w:val="0"/>
          <w:marBottom w:val="0"/>
          <w:divBdr>
            <w:top w:val="none" w:sz="0" w:space="0" w:color="auto"/>
            <w:left w:val="none" w:sz="0" w:space="0" w:color="auto"/>
            <w:bottom w:val="none" w:sz="0" w:space="0" w:color="auto"/>
            <w:right w:val="none" w:sz="0" w:space="0" w:color="auto"/>
          </w:divBdr>
        </w:div>
        <w:div w:id="1071122592">
          <w:marLeft w:val="0"/>
          <w:marRight w:val="0"/>
          <w:marTop w:val="0"/>
          <w:marBottom w:val="0"/>
          <w:divBdr>
            <w:top w:val="none" w:sz="0" w:space="0" w:color="auto"/>
            <w:left w:val="none" w:sz="0" w:space="0" w:color="auto"/>
            <w:bottom w:val="none" w:sz="0" w:space="0" w:color="auto"/>
            <w:right w:val="none" w:sz="0" w:space="0" w:color="auto"/>
          </w:divBdr>
        </w:div>
        <w:div w:id="1848398403">
          <w:marLeft w:val="0"/>
          <w:marRight w:val="0"/>
          <w:marTop w:val="0"/>
          <w:marBottom w:val="0"/>
          <w:divBdr>
            <w:top w:val="none" w:sz="0" w:space="0" w:color="auto"/>
            <w:left w:val="none" w:sz="0" w:space="0" w:color="auto"/>
            <w:bottom w:val="none" w:sz="0" w:space="0" w:color="auto"/>
            <w:right w:val="none" w:sz="0" w:space="0" w:color="auto"/>
          </w:divBdr>
        </w:div>
        <w:div w:id="1824391937">
          <w:marLeft w:val="0"/>
          <w:marRight w:val="0"/>
          <w:marTop w:val="0"/>
          <w:marBottom w:val="0"/>
          <w:divBdr>
            <w:top w:val="none" w:sz="0" w:space="0" w:color="auto"/>
            <w:left w:val="none" w:sz="0" w:space="0" w:color="auto"/>
            <w:bottom w:val="none" w:sz="0" w:space="0" w:color="auto"/>
            <w:right w:val="none" w:sz="0" w:space="0" w:color="auto"/>
          </w:divBdr>
        </w:div>
        <w:div w:id="1352223483">
          <w:marLeft w:val="0"/>
          <w:marRight w:val="0"/>
          <w:marTop w:val="0"/>
          <w:marBottom w:val="0"/>
          <w:divBdr>
            <w:top w:val="none" w:sz="0" w:space="0" w:color="auto"/>
            <w:left w:val="none" w:sz="0" w:space="0" w:color="auto"/>
            <w:bottom w:val="none" w:sz="0" w:space="0" w:color="auto"/>
            <w:right w:val="none" w:sz="0" w:space="0" w:color="auto"/>
          </w:divBdr>
        </w:div>
        <w:div w:id="481508144">
          <w:marLeft w:val="0"/>
          <w:marRight w:val="0"/>
          <w:marTop w:val="0"/>
          <w:marBottom w:val="0"/>
          <w:divBdr>
            <w:top w:val="none" w:sz="0" w:space="0" w:color="auto"/>
            <w:left w:val="none" w:sz="0" w:space="0" w:color="auto"/>
            <w:bottom w:val="none" w:sz="0" w:space="0" w:color="auto"/>
            <w:right w:val="none" w:sz="0" w:space="0" w:color="auto"/>
          </w:divBdr>
        </w:div>
        <w:div w:id="1252350287">
          <w:marLeft w:val="0"/>
          <w:marRight w:val="0"/>
          <w:marTop w:val="0"/>
          <w:marBottom w:val="0"/>
          <w:divBdr>
            <w:top w:val="none" w:sz="0" w:space="0" w:color="auto"/>
            <w:left w:val="none" w:sz="0" w:space="0" w:color="auto"/>
            <w:bottom w:val="none" w:sz="0" w:space="0" w:color="auto"/>
            <w:right w:val="none" w:sz="0" w:space="0" w:color="auto"/>
          </w:divBdr>
        </w:div>
        <w:div w:id="1400638876">
          <w:marLeft w:val="0"/>
          <w:marRight w:val="0"/>
          <w:marTop w:val="0"/>
          <w:marBottom w:val="0"/>
          <w:divBdr>
            <w:top w:val="none" w:sz="0" w:space="0" w:color="auto"/>
            <w:left w:val="none" w:sz="0" w:space="0" w:color="auto"/>
            <w:bottom w:val="none" w:sz="0" w:space="0" w:color="auto"/>
            <w:right w:val="none" w:sz="0" w:space="0" w:color="auto"/>
          </w:divBdr>
        </w:div>
        <w:div w:id="428042137">
          <w:marLeft w:val="0"/>
          <w:marRight w:val="0"/>
          <w:marTop w:val="0"/>
          <w:marBottom w:val="0"/>
          <w:divBdr>
            <w:top w:val="none" w:sz="0" w:space="0" w:color="auto"/>
            <w:left w:val="none" w:sz="0" w:space="0" w:color="auto"/>
            <w:bottom w:val="none" w:sz="0" w:space="0" w:color="auto"/>
            <w:right w:val="none" w:sz="0" w:space="0" w:color="auto"/>
          </w:divBdr>
        </w:div>
        <w:div w:id="135728460">
          <w:marLeft w:val="0"/>
          <w:marRight w:val="0"/>
          <w:marTop w:val="0"/>
          <w:marBottom w:val="0"/>
          <w:divBdr>
            <w:top w:val="none" w:sz="0" w:space="0" w:color="auto"/>
            <w:left w:val="none" w:sz="0" w:space="0" w:color="auto"/>
            <w:bottom w:val="none" w:sz="0" w:space="0" w:color="auto"/>
            <w:right w:val="none" w:sz="0" w:space="0" w:color="auto"/>
          </w:divBdr>
        </w:div>
        <w:div w:id="853692134">
          <w:marLeft w:val="0"/>
          <w:marRight w:val="0"/>
          <w:marTop w:val="0"/>
          <w:marBottom w:val="0"/>
          <w:divBdr>
            <w:top w:val="none" w:sz="0" w:space="0" w:color="auto"/>
            <w:left w:val="none" w:sz="0" w:space="0" w:color="auto"/>
            <w:bottom w:val="none" w:sz="0" w:space="0" w:color="auto"/>
            <w:right w:val="none" w:sz="0" w:space="0" w:color="auto"/>
          </w:divBdr>
        </w:div>
        <w:div w:id="153742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vietnguyenco.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vietnguyenco.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vice@vietnguyenco.vn" TargetMode="External"/><Relationship Id="rId4" Type="http://schemas.openxmlformats.org/officeDocument/2006/relationships/settings" Target="settings.xml"/><Relationship Id="rId9" Type="http://schemas.openxmlformats.org/officeDocument/2006/relationships/hyperlink" Target="mailto:info@vietcalib.v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hieuchuanvietcalib.com"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27B16-7951-4F48-9118-6D482FD1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1091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Hewlett-Packard Company</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15</cp:revision>
  <dcterms:created xsi:type="dcterms:W3CDTF">2021-10-22T01:21:00Z</dcterms:created>
  <dcterms:modified xsi:type="dcterms:W3CDTF">2022-09-15T14:18:00Z</dcterms:modified>
</cp:coreProperties>
</file>