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0431"/>
      </w:tblGrid>
      <w:tr w:rsidR="008E727C" w14:paraId="202EBC06" w14:textId="77777777" w:rsidTr="00DB3779">
        <w:tc>
          <w:tcPr>
            <w:tcW w:w="4608" w:type="dxa"/>
          </w:tcPr>
          <w:p w14:paraId="59017FF7" w14:textId="47689C3F" w:rsidR="008E727C" w:rsidRDefault="008E727C" w:rsidP="009216C0">
            <w:pPr>
              <w:spacing w:line="276" w:lineRule="auto"/>
              <w:jc w:val="center"/>
              <w:rPr>
                <w:b/>
                <w:sz w:val="36"/>
              </w:rPr>
            </w:pPr>
            <w:r>
              <w:rPr>
                <w:noProof/>
                <w:lang w:val="vi-VN" w:eastAsia="vi-VN"/>
              </w:rPr>
              <w:drawing>
                <wp:anchor distT="0" distB="0" distL="114300" distR="114300" simplePos="0" relativeHeight="251652096" behindDoc="0" locked="0" layoutInCell="1" allowOverlap="1" wp14:anchorId="133EEE90" wp14:editId="6DF31576">
                  <wp:simplePos x="0" y="0"/>
                  <wp:positionH relativeFrom="column">
                    <wp:posOffset>1905</wp:posOffset>
                  </wp:positionH>
                  <wp:positionV relativeFrom="paragraph">
                    <wp:posOffset>9525</wp:posOffset>
                  </wp:positionV>
                  <wp:extent cx="2434856" cy="11453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4856" cy="1145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74" w:type="dxa"/>
          </w:tcPr>
          <w:p w14:paraId="448F7DE1" w14:textId="7B2A6A6B" w:rsidR="008E727C" w:rsidRPr="008E727C" w:rsidRDefault="000D07AC" w:rsidP="008E727C">
            <w:pPr>
              <w:spacing w:line="276" w:lineRule="auto"/>
              <w:jc w:val="center"/>
              <w:rPr>
                <w:b/>
                <w:sz w:val="52"/>
                <w:szCs w:val="52"/>
              </w:rPr>
            </w:pPr>
            <w:r w:rsidRPr="004F4FFF">
              <w:rPr>
                <w:bCs/>
                <w:noProof/>
              </w:rPr>
              <w:drawing>
                <wp:anchor distT="0" distB="0" distL="114300" distR="114300" simplePos="0" relativeHeight="251659264" behindDoc="0" locked="0" layoutInCell="1" allowOverlap="1" wp14:anchorId="1852A9DB" wp14:editId="2EE8F023">
                  <wp:simplePos x="0" y="0"/>
                  <wp:positionH relativeFrom="column">
                    <wp:posOffset>-445402</wp:posOffset>
                  </wp:positionH>
                  <wp:positionV relativeFrom="paragraph">
                    <wp:posOffset>188662</wp:posOffset>
                  </wp:positionV>
                  <wp:extent cx="20955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page">
                    <wp14:pctWidth>0</wp14:pctWidth>
                  </wp14:sizeRelH>
                  <wp14:sizeRelV relativeFrom="page">
                    <wp14:pctHeight>0</wp14:pctHeight>
                  </wp14:sizeRelV>
                </wp:anchor>
              </w:drawing>
            </w:r>
            <w:r w:rsidR="008E727C" w:rsidRPr="008E727C">
              <w:rPr>
                <w:b/>
                <w:sz w:val="52"/>
                <w:szCs w:val="52"/>
              </w:rPr>
              <w:t>BẢNG BÁO GIÁ</w:t>
            </w:r>
          </w:p>
          <w:p w14:paraId="35F746AA" w14:textId="6DA557E9" w:rsidR="008E727C" w:rsidRDefault="008E727C" w:rsidP="008E727C">
            <w:pPr>
              <w:spacing w:line="276" w:lineRule="auto"/>
              <w:jc w:val="right"/>
              <w:rPr>
                <w:bCs/>
              </w:rPr>
            </w:pPr>
          </w:p>
          <w:p w14:paraId="5A70CEC5" w14:textId="726FD609" w:rsidR="008E727C" w:rsidRPr="009B5AFE" w:rsidRDefault="008E727C" w:rsidP="008E727C">
            <w:pPr>
              <w:spacing w:line="276" w:lineRule="auto"/>
              <w:jc w:val="right"/>
              <w:rPr>
                <w:bCs/>
                <w:lang w:val="vi-VN"/>
              </w:rPr>
            </w:pPr>
            <w:r>
              <w:rPr>
                <w:bCs/>
              </w:rPr>
              <w:t xml:space="preserve">Ngày: </w:t>
            </w:r>
            <w:r w:rsidR="006D26C2">
              <w:rPr>
                <w:bCs/>
              </w:rPr>
              <w:t>…</w:t>
            </w:r>
            <w:r w:rsidRPr="00C96169">
              <w:rPr>
                <w:bCs/>
              </w:rPr>
              <w:t xml:space="preserve">/ </w:t>
            </w:r>
            <w:r w:rsidR="006D26C2">
              <w:rPr>
                <w:bCs/>
              </w:rPr>
              <w:t>…</w:t>
            </w:r>
            <w:r w:rsidRPr="00C96169">
              <w:rPr>
                <w:bCs/>
              </w:rPr>
              <w:t>/ 20</w:t>
            </w:r>
            <w:r w:rsidR="006D26C2">
              <w:rPr>
                <w:bCs/>
              </w:rPr>
              <w:t>….</w:t>
            </w:r>
          </w:p>
          <w:p w14:paraId="12FEF23F" w14:textId="4EEF2133" w:rsidR="008E727C" w:rsidRPr="00AE71B8" w:rsidRDefault="008E727C" w:rsidP="008E727C">
            <w:pPr>
              <w:spacing w:line="276" w:lineRule="auto"/>
              <w:jc w:val="right"/>
              <w:rPr>
                <w:bCs/>
              </w:rPr>
            </w:pPr>
            <w:r w:rsidRPr="00C96169">
              <w:rPr>
                <w:bCs/>
              </w:rPr>
              <w:t>Số: VNC2020</w:t>
            </w:r>
            <w:r w:rsidRPr="00C96169">
              <w:rPr>
                <w:bCs/>
                <w:lang w:val="vi-VN"/>
              </w:rPr>
              <w:t xml:space="preserve"> /</w:t>
            </w:r>
            <w:r w:rsidRPr="00C96169">
              <w:rPr>
                <w:bCs/>
              </w:rPr>
              <w:t>SCION</w:t>
            </w:r>
            <w:r>
              <w:rPr>
                <w:bCs/>
              </w:rPr>
              <w:t>.</w:t>
            </w:r>
            <w:r w:rsidR="00AE71B8">
              <w:rPr>
                <w:bCs/>
              </w:rPr>
              <w:t>QTMT</w:t>
            </w:r>
            <w:r>
              <w:rPr>
                <w:bCs/>
                <w:lang w:val="vi-VN"/>
              </w:rPr>
              <w:t>/</w:t>
            </w:r>
            <w:r w:rsidR="00AE71B8">
              <w:rPr>
                <w:bCs/>
              </w:rPr>
              <w:t>01</w:t>
            </w:r>
          </w:p>
          <w:p w14:paraId="2996FB2D" w14:textId="511AFA3E" w:rsidR="008E727C" w:rsidRPr="008E727C" w:rsidRDefault="008E727C" w:rsidP="008E727C">
            <w:pPr>
              <w:spacing w:line="276" w:lineRule="auto"/>
              <w:jc w:val="right"/>
              <w:rPr>
                <w:bCs/>
                <w:lang w:val="vi-VN"/>
              </w:rPr>
            </w:pPr>
          </w:p>
        </w:tc>
      </w:tr>
    </w:tbl>
    <w:p w14:paraId="1636B6E5" w14:textId="5A5F3DB7" w:rsidR="008E727C" w:rsidRDefault="008E727C" w:rsidP="009216C0">
      <w:pPr>
        <w:spacing w:line="276" w:lineRule="auto"/>
        <w:jc w:val="center"/>
        <w:rPr>
          <w:b/>
          <w:sz w:val="36"/>
        </w:rPr>
      </w:pPr>
    </w:p>
    <w:p w14:paraId="14E76DBB" w14:textId="04337155" w:rsidR="009216C0" w:rsidRPr="00C96169" w:rsidRDefault="009216C0" w:rsidP="009216C0">
      <w:pPr>
        <w:spacing w:line="276" w:lineRule="auto"/>
        <w:rPr>
          <w:b/>
        </w:rPr>
      </w:pPr>
    </w:p>
    <w:p w14:paraId="0DBD0FB7" w14:textId="676B73DA" w:rsidR="00BF16A9" w:rsidRPr="00BB1831" w:rsidRDefault="009216C0" w:rsidP="00BF16A9">
      <w:pPr>
        <w:rPr>
          <w:rFonts w:ascii="-webkit-standard" w:hAnsi="-webkit-standard"/>
          <w:color w:val="000000"/>
        </w:rPr>
      </w:pPr>
      <w:r w:rsidRPr="00C96169">
        <w:rPr>
          <w:b/>
          <w:u w:val="single"/>
        </w:rPr>
        <w:t>Kính g</w:t>
      </w:r>
      <w:r w:rsidRPr="00C96169">
        <w:rPr>
          <w:b/>
          <w:u w:val="single"/>
          <w:lang w:val="vi-VN"/>
        </w:rPr>
        <w:t>ửi</w:t>
      </w:r>
      <w:r w:rsidRPr="00C96169">
        <w:rPr>
          <w:b/>
        </w:rPr>
        <w:t xml:space="preserve">: </w:t>
      </w:r>
      <w:r w:rsidR="00073955">
        <w:rPr>
          <w:b/>
        </w:rPr>
        <w:t>QUÝ KHÁCH HÀNG</w:t>
      </w:r>
    </w:p>
    <w:p w14:paraId="4A3C22E8" w14:textId="7EED8FA0" w:rsidR="0085786F" w:rsidRPr="00C96169" w:rsidRDefault="0085786F" w:rsidP="00BF16A9">
      <w:pPr>
        <w:spacing w:line="276" w:lineRule="auto"/>
        <w:rPr>
          <w:b/>
        </w:rPr>
      </w:pPr>
    </w:p>
    <w:p w14:paraId="363A9244" w14:textId="24912B38" w:rsidR="0049234C" w:rsidRDefault="009216C0" w:rsidP="009A1D8C">
      <w:pPr>
        <w:spacing w:line="276" w:lineRule="auto"/>
        <w:ind w:right="-288"/>
        <w:rPr>
          <w:b/>
        </w:rPr>
      </w:pPr>
      <w:r w:rsidRPr="00C96169">
        <w:rPr>
          <w:b/>
          <w:lang w:val="vi-VN"/>
        </w:rPr>
        <w:t xml:space="preserve">Công Ty TNHH </w:t>
      </w:r>
      <w:r w:rsidRPr="00C96169">
        <w:rPr>
          <w:b/>
        </w:rPr>
        <w:t>Thương Mại Dịch Vụ</w:t>
      </w:r>
      <w:r w:rsidRPr="00C96169">
        <w:rPr>
          <w:b/>
          <w:lang w:val="vi-VN"/>
        </w:rPr>
        <w:t xml:space="preserve"> Kỹ Thuật Việt Nguyễn</w:t>
      </w:r>
      <w:r w:rsidRPr="00C96169">
        <w:rPr>
          <w:lang w:val="vi-VN"/>
        </w:rPr>
        <w:t xml:space="preserve"> </w:t>
      </w:r>
      <w:r w:rsidR="009F1068">
        <w:t xml:space="preserve"> (</w:t>
      </w:r>
      <w:hyperlink r:id="rId10" w:history="1">
        <w:r w:rsidR="009F1068" w:rsidRPr="00462EC0">
          <w:rPr>
            <w:rStyle w:val="Hyperlink"/>
          </w:rPr>
          <w:t>www.vietnguyenco.vn</w:t>
        </w:r>
      </w:hyperlink>
      <w:r w:rsidR="009F1068">
        <w:t xml:space="preserve">) </w:t>
      </w:r>
      <w:r w:rsidRPr="00C96169">
        <w:rPr>
          <w:lang w:val="vi-VN"/>
        </w:rPr>
        <w:t xml:space="preserve">xin trân trọng gởi đến </w:t>
      </w:r>
      <w:r w:rsidRPr="00C96169">
        <w:rPr>
          <w:b/>
          <w:lang w:val="vi-VN"/>
        </w:rPr>
        <w:t xml:space="preserve">Quý khách hàng </w:t>
      </w:r>
      <w:r w:rsidRPr="00C96169">
        <w:rPr>
          <w:lang w:val="vi-VN"/>
        </w:rPr>
        <w:t>bảng báo giá các thiết bị như sau:</w:t>
      </w:r>
      <w:r w:rsidR="00D6637C">
        <w:rPr>
          <w:b/>
        </w:rPr>
        <w:t xml:space="preserve">   </w:t>
      </w:r>
    </w:p>
    <w:tbl>
      <w:tblPr>
        <w:tblStyle w:val="TableGrid"/>
        <w:tblW w:w="14806" w:type="dxa"/>
        <w:tblInd w:w="-5" w:type="dxa"/>
        <w:tblLayout w:type="fixed"/>
        <w:tblCellMar>
          <w:left w:w="45" w:type="dxa"/>
          <w:right w:w="45" w:type="dxa"/>
        </w:tblCellMar>
        <w:tblLook w:val="04A0" w:firstRow="1" w:lastRow="0" w:firstColumn="1" w:lastColumn="0" w:noHBand="0" w:noVBand="1"/>
      </w:tblPr>
      <w:tblGrid>
        <w:gridCol w:w="607"/>
        <w:gridCol w:w="1193"/>
        <w:gridCol w:w="7696"/>
        <w:gridCol w:w="810"/>
        <w:gridCol w:w="810"/>
        <w:gridCol w:w="1800"/>
        <w:gridCol w:w="1890"/>
      </w:tblGrid>
      <w:tr w:rsidR="009734E2" w:rsidRPr="00C72D87" w14:paraId="5294AF90" w14:textId="2007D9C8" w:rsidTr="009734E2">
        <w:tc>
          <w:tcPr>
            <w:tcW w:w="607" w:type="dxa"/>
            <w:shd w:val="clear" w:color="auto" w:fill="FF0000"/>
          </w:tcPr>
          <w:p w14:paraId="395A5023" w14:textId="3EC055BA" w:rsidR="009734E2" w:rsidRPr="00F1138C" w:rsidRDefault="009734E2" w:rsidP="002D7178">
            <w:pPr>
              <w:spacing w:line="276" w:lineRule="auto"/>
              <w:ind w:left="-64"/>
              <w:jc w:val="center"/>
              <w:rPr>
                <w:b/>
                <w:bCs/>
                <w:color w:val="FFFFFF" w:themeColor="background1"/>
              </w:rPr>
            </w:pPr>
            <w:r>
              <w:rPr>
                <w:b/>
                <w:bCs/>
                <w:color w:val="FFFFFF" w:themeColor="background1"/>
              </w:rPr>
              <w:t>STT</w:t>
            </w:r>
          </w:p>
        </w:tc>
        <w:tc>
          <w:tcPr>
            <w:tcW w:w="1193" w:type="dxa"/>
            <w:shd w:val="clear" w:color="auto" w:fill="FF0000"/>
            <w:vAlign w:val="center"/>
          </w:tcPr>
          <w:p w14:paraId="6BF2C125" w14:textId="39CFE85A" w:rsidR="009734E2" w:rsidRPr="00F1138C" w:rsidRDefault="009734E2" w:rsidP="002D7178">
            <w:pPr>
              <w:spacing w:line="276" w:lineRule="auto"/>
              <w:ind w:left="-64"/>
              <w:jc w:val="center"/>
              <w:rPr>
                <w:b/>
                <w:bCs/>
                <w:color w:val="FFFFFF" w:themeColor="background1"/>
              </w:rPr>
            </w:pPr>
            <w:r>
              <w:rPr>
                <w:b/>
                <w:bCs/>
                <w:color w:val="FFFFFF" w:themeColor="background1"/>
              </w:rPr>
              <w:t>MÃ/ CODE</w:t>
            </w:r>
          </w:p>
        </w:tc>
        <w:tc>
          <w:tcPr>
            <w:tcW w:w="7696" w:type="dxa"/>
            <w:shd w:val="clear" w:color="auto" w:fill="FF0000"/>
            <w:vAlign w:val="center"/>
          </w:tcPr>
          <w:p w14:paraId="29679E18" w14:textId="77777777" w:rsidR="009734E2" w:rsidRPr="00F1138C" w:rsidRDefault="009734E2" w:rsidP="002D7178">
            <w:pPr>
              <w:spacing w:line="276" w:lineRule="auto"/>
              <w:ind w:left="-64"/>
              <w:jc w:val="center"/>
              <w:rPr>
                <w:b/>
                <w:bCs/>
                <w:color w:val="FFFFFF" w:themeColor="background1"/>
              </w:rPr>
            </w:pPr>
            <w:r w:rsidRPr="00F1138C">
              <w:rPr>
                <w:b/>
                <w:bCs/>
                <w:color w:val="FFFFFF" w:themeColor="background1"/>
              </w:rPr>
              <w:t>Đặc tính kỹ thuật</w:t>
            </w:r>
          </w:p>
        </w:tc>
        <w:tc>
          <w:tcPr>
            <w:tcW w:w="810" w:type="dxa"/>
            <w:shd w:val="clear" w:color="auto" w:fill="FF0000"/>
            <w:vAlign w:val="center"/>
          </w:tcPr>
          <w:p w14:paraId="0728C1EF" w14:textId="0349ED93" w:rsidR="009734E2" w:rsidRPr="00F1138C" w:rsidRDefault="009734E2" w:rsidP="002D7178">
            <w:pPr>
              <w:spacing w:line="276" w:lineRule="auto"/>
              <w:ind w:left="-64"/>
              <w:jc w:val="center"/>
              <w:rPr>
                <w:b/>
                <w:bCs/>
                <w:color w:val="FFFFFF" w:themeColor="background1"/>
                <w:lang w:val="vi-VN"/>
              </w:rPr>
            </w:pPr>
            <w:r w:rsidRPr="00F1138C">
              <w:rPr>
                <w:b/>
                <w:bCs/>
                <w:color w:val="FFFFFF" w:themeColor="background1"/>
                <w:lang w:val="vi-VN"/>
              </w:rPr>
              <w:t>SL</w:t>
            </w:r>
          </w:p>
        </w:tc>
        <w:tc>
          <w:tcPr>
            <w:tcW w:w="810" w:type="dxa"/>
            <w:shd w:val="clear" w:color="auto" w:fill="FF0000"/>
            <w:vAlign w:val="center"/>
          </w:tcPr>
          <w:p w14:paraId="41A49EAD" w14:textId="30A5E4A4" w:rsidR="009734E2" w:rsidRPr="00F1138C" w:rsidRDefault="009734E2" w:rsidP="002D7178">
            <w:pPr>
              <w:spacing w:line="276" w:lineRule="auto"/>
              <w:ind w:left="-64"/>
              <w:jc w:val="center"/>
              <w:rPr>
                <w:b/>
                <w:bCs/>
                <w:color w:val="FFFFFF" w:themeColor="background1"/>
              </w:rPr>
            </w:pPr>
            <w:r w:rsidRPr="00F1138C">
              <w:rPr>
                <w:b/>
                <w:bCs/>
                <w:color w:val="FFFFFF" w:themeColor="background1"/>
              </w:rPr>
              <w:t>ĐVT</w:t>
            </w:r>
          </w:p>
        </w:tc>
        <w:tc>
          <w:tcPr>
            <w:tcW w:w="1800" w:type="dxa"/>
            <w:shd w:val="clear" w:color="auto" w:fill="FF0000"/>
          </w:tcPr>
          <w:p w14:paraId="63683D2B" w14:textId="77777777" w:rsidR="009734E2" w:rsidRPr="00F1138C" w:rsidRDefault="009734E2" w:rsidP="002D7178">
            <w:pPr>
              <w:spacing w:line="276" w:lineRule="auto"/>
              <w:ind w:left="-64"/>
              <w:jc w:val="center"/>
              <w:rPr>
                <w:b/>
                <w:bCs/>
                <w:color w:val="FFFFFF" w:themeColor="background1"/>
              </w:rPr>
            </w:pPr>
            <w:r w:rsidRPr="00F1138C">
              <w:rPr>
                <w:b/>
                <w:bCs/>
                <w:color w:val="FFFFFF" w:themeColor="background1"/>
              </w:rPr>
              <w:t xml:space="preserve">ĐƠN GIÁ </w:t>
            </w:r>
          </w:p>
          <w:p w14:paraId="30FF9129" w14:textId="77777777" w:rsidR="009734E2" w:rsidRPr="00F1138C" w:rsidRDefault="009734E2" w:rsidP="002D7178">
            <w:pPr>
              <w:spacing w:line="276" w:lineRule="auto"/>
              <w:ind w:left="-64"/>
              <w:jc w:val="center"/>
              <w:rPr>
                <w:b/>
                <w:bCs/>
                <w:color w:val="FFFFFF" w:themeColor="background1"/>
              </w:rPr>
            </w:pPr>
            <w:r w:rsidRPr="00F1138C">
              <w:rPr>
                <w:b/>
                <w:bCs/>
                <w:color w:val="FFFFFF" w:themeColor="background1"/>
              </w:rPr>
              <w:t>(VNĐ)</w:t>
            </w:r>
          </w:p>
        </w:tc>
        <w:tc>
          <w:tcPr>
            <w:tcW w:w="1890" w:type="dxa"/>
            <w:shd w:val="clear" w:color="auto" w:fill="FF0000"/>
          </w:tcPr>
          <w:p w14:paraId="57709302" w14:textId="77777777" w:rsidR="009734E2" w:rsidRPr="00F1138C" w:rsidRDefault="009734E2" w:rsidP="002D7178">
            <w:pPr>
              <w:spacing w:line="276" w:lineRule="auto"/>
              <w:ind w:left="-64"/>
              <w:jc w:val="center"/>
              <w:rPr>
                <w:b/>
                <w:bCs/>
                <w:color w:val="FFFFFF" w:themeColor="background1"/>
              </w:rPr>
            </w:pPr>
            <w:r w:rsidRPr="00F1138C">
              <w:rPr>
                <w:b/>
                <w:bCs/>
                <w:color w:val="FFFFFF" w:themeColor="background1"/>
              </w:rPr>
              <w:t>THÀNH TIỀN</w:t>
            </w:r>
          </w:p>
          <w:p w14:paraId="14C487A6" w14:textId="77777777" w:rsidR="009734E2" w:rsidRPr="00F1138C" w:rsidRDefault="009734E2" w:rsidP="002D7178">
            <w:pPr>
              <w:spacing w:line="276" w:lineRule="auto"/>
              <w:ind w:left="-64"/>
              <w:jc w:val="center"/>
              <w:rPr>
                <w:b/>
                <w:bCs/>
                <w:color w:val="FFFFFF" w:themeColor="background1"/>
              </w:rPr>
            </w:pPr>
            <w:r w:rsidRPr="00F1138C">
              <w:rPr>
                <w:b/>
                <w:bCs/>
                <w:color w:val="FFFFFF" w:themeColor="background1"/>
              </w:rPr>
              <w:t>(VNĐ)</w:t>
            </w:r>
          </w:p>
        </w:tc>
      </w:tr>
      <w:tr w:rsidR="009734E2" w:rsidRPr="00B32C3D" w14:paraId="2576869A" w14:textId="54027716" w:rsidTr="009734E2">
        <w:tc>
          <w:tcPr>
            <w:tcW w:w="607" w:type="dxa"/>
          </w:tcPr>
          <w:p w14:paraId="69EF085E" w14:textId="5B2D2A4D" w:rsidR="009734E2" w:rsidRPr="007851AA" w:rsidRDefault="009734E2" w:rsidP="00E65EB9">
            <w:pPr>
              <w:spacing w:line="276" w:lineRule="auto"/>
              <w:jc w:val="center"/>
              <w:rPr>
                <w:b/>
              </w:rPr>
            </w:pPr>
            <w:r>
              <w:rPr>
                <w:b/>
              </w:rPr>
              <w:t>1</w:t>
            </w:r>
          </w:p>
        </w:tc>
        <w:tc>
          <w:tcPr>
            <w:tcW w:w="1193" w:type="dxa"/>
          </w:tcPr>
          <w:p w14:paraId="05A57D49" w14:textId="594E2A69" w:rsidR="009734E2" w:rsidRDefault="009734E2" w:rsidP="00E65EB9">
            <w:pPr>
              <w:spacing w:line="276" w:lineRule="auto"/>
              <w:jc w:val="center"/>
              <w:rPr>
                <w:b/>
                <w:lang w:val="vi-VN"/>
              </w:rPr>
            </w:pPr>
            <w:r w:rsidRPr="0071035D">
              <w:rPr>
                <w:rFonts w:eastAsia="SimSun"/>
                <w:b/>
              </w:rPr>
              <w:t>GW6010ML</w:t>
            </w:r>
          </w:p>
        </w:tc>
        <w:tc>
          <w:tcPr>
            <w:tcW w:w="7696" w:type="dxa"/>
          </w:tcPr>
          <w:p w14:paraId="58DB37FF" w14:textId="699C3058" w:rsidR="009734E2" w:rsidRPr="00073955" w:rsidRDefault="009734E2" w:rsidP="00E65EB9">
            <w:pPr>
              <w:spacing w:line="276" w:lineRule="auto"/>
              <w:rPr>
                <w:b/>
              </w:rPr>
            </w:pPr>
            <w:r>
              <w:rPr>
                <w:b/>
              </w:rPr>
              <w:t>Máy</w:t>
            </w:r>
            <w:r>
              <w:rPr>
                <w:b/>
                <w:lang w:val="vi-VN"/>
              </w:rPr>
              <w:t xml:space="preserve"> rửa dụng cụ PTN có sấy khô</w:t>
            </w:r>
            <w:r>
              <w:rPr>
                <w:b/>
              </w:rPr>
              <w:t>, thể tích 234 lít</w:t>
            </w:r>
          </w:p>
          <w:p w14:paraId="6D002A1E" w14:textId="77777777" w:rsidR="009734E2" w:rsidRPr="00EB07FD" w:rsidRDefault="009734E2" w:rsidP="00E65EB9">
            <w:pPr>
              <w:rPr>
                <w:rFonts w:eastAsia="SimSun"/>
                <w:b/>
              </w:rPr>
            </w:pPr>
            <w:r w:rsidRPr="0071035D">
              <w:rPr>
                <w:rFonts w:eastAsia="SimSun"/>
                <w:b/>
              </w:rPr>
              <w:t>Model: GW6010ML</w:t>
            </w:r>
          </w:p>
          <w:p w14:paraId="3A5CC419" w14:textId="57F0F7BE" w:rsidR="009734E2" w:rsidRPr="00EB07FD" w:rsidRDefault="009734E2" w:rsidP="00E65EB9">
            <w:pPr>
              <w:jc w:val="both"/>
              <w:rPr>
                <w:rFonts w:eastAsia="SimSun"/>
                <w:b/>
              </w:rPr>
            </w:pPr>
            <w:r w:rsidRPr="00EB07FD">
              <w:rPr>
                <w:rFonts w:eastAsia="SimSun"/>
                <w:b/>
              </w:rPr>
              <w:t>Hãng</w:t>
            </w:r>
            <w:r w:rsidRPr="00EB07FD">
              <w:rPr>
                <w:rFonts w:eastAsia="SimSun"/>
                <w:b/>
                <w:lang w:val="vi-VN"/>
              </w:rPr>
              <w:t xml:space="preserve"> sản xuất:</w:t>
            </w:r>
            <w:r w:rsidRPr="00EB07FD">
              <w:rPr>
                <w:rFonts w:eastAsia="SimSun"/>
                <w:b/>
              </w:rPr>
              <w:t xml:space="preserve"> SMEG – Italia</w:t>
            </w:r>
          </w:p>
          <w:p w14:paraId="13DBCF06" w14:textId="77777777" w:rsidR="009734E2" w:rsidRPr="00EB07FD" w:rsidRDefault="009734E2" w:rsidP="00E65EB9">
            <w:pPr>
              <w:jc w:val="both"/>
              <w:rPr>
                <w:rFonts w:eastAsia="SimSun"/>
                <w:b/>
              </w:rPr>
            </w:pPr>
            <w:r w:rsidRPr="00EB07FD">
              <w:rPr>
                <w:rFonts w:eastAsia="SimSun"/>
                <w:b/>
              </w:rPr>
              <w:t>Xuất xứ: Italia (G7)</w:t>
            </w:r>
          </w:p>
          <w:p w14:paraId="72A1C7C8" w14:textId="679731AE" w:rsidR="009734E2" w:rsidRDefault="009734E2" w:rsidP="00E65EB9">
            <w:pPr>
              <w:rPr>
                <w:rFonts w:eastAsia="SimSun"/>
                <w:b/>
                <w:lang w:val="vi-VN"/>
              </w:rPr>
            </w:pPr>
          </w:p>
          <w:p w14:paraId="14AE9F57" w14:textId="2DB987A7" w:rsidR="009734E2" w:rsidRDefault="009734E2" w:rsidP="00E65EB9">
            <w:pPr>
              <w:spacing w:before="40"/>
              <w:rPr>
                <w:b/>
                <w:bCs/>
              </w:rPr>
            </w:pPr>
            <w:r>
              <w:rPr>
                <w:b/>
                <w:bCs/>
                <w:lang w:val="vi-VN"/>
              </w:rPr>
              <w:t>1</w:t>
            </w:r>
            <w:r w:rsidRPr="009309C4">
              <w:rPr>
                <w:b/>
                <w:bCs/>
              </w:rPr>
              <w:t>. Cung cấp bao gồm:</w:t>
            </w:r>
          </w:p>
          <w:p w14:paraId="0A2398D0" w14:textId="77777777" w:rsidR="009734E2" w:rsidRDefault="009734E2" w:rsidP="007B3A3E">
            <w:pPr>
              <w:pStyle w:val="ListParagraph"/>
              <w:numPr>
                <w:ilvl w:val="0"/>
                <w:numId w:val="37"/>
              </w:numPr>
              <w:spacing w:before="40"/>
            </w:pPr>
            <w:r w:rsidRPr="00E5196D">
              <w:t>Máy chính</w:t>
            </w:r>
            <w:r>
              <w:rPr>
                <w:lang w:val="vi-VN"/>
              </w:rPr>
              <w:t>: 01 Bộ</w:t>
            </w:r>
          </w:p>
          <w:p w14:paraId="12AA0CA0" w14:textId="77777777" w:rsidR="009734E2" w:rsidRPr="00B776D8" w:rsidRDefault="009734E2" w:rsidP="007B3A3E">
            <w:pPr>
              <w:pStyle w:val="ListParagraph"/>
              <w:numPr>
                <w:ilvl w:val="0"/>
                <w:numId w:val="37"/>
              </w:numPr>
              <w:spacing w:before="40"/>
              <w:rPr>
                <w:bCs/>
              </w:rPr>
            </w:pPr>
            <w:r w:rsidRPr="00B776D8">
              <w:rPr>
                <w:rFonts w:eastAsia="SimSun"/>
                <w:bCs/>
              </w:rPr>
              <w:t>Tích hợp bộ lọc HEPA cấp độ class EN 1822-5 H14, hiệu quả lọc cho khí khô 99.995%</w:t>
            </w:r>
            <w:r>
              <w:rPr>
                <w:rFonts w:eastAsia="SimSun"/>
                <w:bCs/>
                <w:lang w:val="vi-VN"/>
              </w:rPr>
              <w:t xml:space="preserve">: 01 bộ </w:t>
            </w:r>
          </w:p>
          <w:p w14:paraId="129D86ED" w14:textId="77777777" w:rsidR="009734E2" w:rsidRPr="006F35F9" w:rsidRDefault="009734E2" w:rsidP="007B3A3E">
            <w:pPr>
              <w:pStyle w:val="ListParagraph"/>
              <w:numPr>
                <w:ilvl w:val="0"/>
                <w:numId w:val="37"/>
              </w:numPr>
              <w:spacing w:before="40"/>
              <w:rPr>
                <w:b/>
                <w:bCs/>
              </w:rPr>
            </w:pPr>
            <w:r w:rsidRPr="006F35F9">
              <w:rPr>
                <w:b/>
                <w:bCs/>
              </w:rPr>
              <w:t>Khay rửa đi kèm:</w:t>
            </w:r>
          </w:p>
          <w:p w14:paraId="404DF29C" w14:textId="77777777" w:rsidR="009734E2" w:rsidRPr="00E5196D" w:rsidRDefault="009734E2" w:rsidP="007B3A3E">
            <w:pPr>
              <w:pStyle w:val="ListParagraph"/>
              <w:numPr>
                <w:ilvl w:val="0"/>
                <w:numId w:val="38"/>
              </w:numPr>
              <w:spacing w:before="40"/>
            </w:pPr>
            <w:r w:rsidRPr="00E5196D">
              <w:t xml:space="preserve">Rack rửa </w:t>
            </w:r>
            <w:r w:rsidRPr="00E5196D">
              <w:rPr>
                <w:rFonts w:hint="eastAsia"/>
              </w:rPr>
              <w:t>đơ</w:t>
            </w:r>
            <w:r w:rsidRPr="00E5196D">
              <w:t>n</w:t>
            </w:r>
            <w:r>
              <w:rPr>
                <w:lang w:val="vi-VN"/>
              </w:rPr>
              <w:t xml:space="preserve">: </w:t>
            </w:r>
            <w:r w:rsidRPr="00E5196D">
              <w:t xml:space="preserve">01 cái </w:t>
            </w:r>
          </w:p>
          <w:p w14:paraId="09613393" w14:textId="76961561" w:rsidR="009734E2" w:rsidRPr="00E5196D" w:rsidRDefault="009734E2" w:rsidP="007B3A3E">
            <w:pPr>
              <w:pStyle w:val="ListParagraph"/>
              <w:numPr>
                <w:ilvl w:val="0"/>
                <w:numId w:val="38"/>
              </w:numPr>
              <w:spacing w:before="40"/>
            </w:pPr>
            <w:r w:rsidRPr="00E5196D">
              <w:t xml:space="preserve">Khay rửa </w:t>
            </w:r>
            <w:r w:rsidRPr="00E5196D">
              <w:rPr>
                <w:rFonts w:hint="eastAsia"/>
              </w:rPr>
              <w:t>đ</w:t>
            </w:r>
            <w:r w:rsidRPr="00E5196D">
              <w:t>ĩa Petri 70-120 mm, 38 vị trí</w:t>
            </w:r>
            <w:r>
              <w:rPr>
                <w:lang w:val="vi-VN"/>
              </w:rPr>
              <w:t xml:space="preserve">: </w:t>
            </w:r>
            <w:r w:rsidRPr="00E5196D">
              <w:t>0</w:t>
            </w:r>
            <w:r>
              <w:rPr>
                <w:lang w:val="vi-VN"/>
              </w:rPr>
              <w:t>1</w:t>
            </w:r>
            <w:r w:rsidRPr="00E5196D">
              <w:t xml:space="preserve"> cái </w:t>
            </w:r>
          </w:p>
          <w:p w14:paraId="71044D44" w14:textId="68B170AB" w:rsidR="009734E2" w:rsidRPr="00E5196D" w:rsidRDefault="009734E2" w:rsidP="007B3A3E">
            <w:pPr>
              <w:pStyle w:val="ListParagraph"/>
              <w:numPr>
                <w:ilvl w:val="0"/>
                <w:numId w:val="38"/>
              </w:numPr>
              <w:spacing w:before="40"/>
            </w:pPr>
            <w:r w:rsidRPr="00E5196D">
              <w:t xml:space="preserve">Khay </w:t>
            </w:r>
            <w:r w:rsidRPr="00E5196D">
              <w:rPr>
                <w:rFonts w:hint="eastAsia"/>
              </w:rPr>
              <w:t>đ</w:t>
            </w:r>
            <w:r w:rsidRPr="00E5196D">
              <w:t>ẩy rửa dụng cụ thủy tinh, 20 vị trí</w:t>
            </w:r>
            <w:r>
              <w:rPr>
                <w:lang w:val="vi-VN"/>
              </w:rPr>
              <w:t xml:space="preserve">: </w:t>
            </w:r>
            <w:r w:rsidRPr="00E5196D">
              <w:t xml:space="preserve">01 cái </w:t>
            </w:r>
          </w:p>
          <w:p w14:paraId="4D1512C1" w14:textId="2238F652" w:rsidR="009734E2" w:rsidRPr="00E5196D" w:rsidRDefault="009734E2" w:rsidP="007B3A3E">
            <w:pPr>
              <w:pStyle w:val="ListParagraph"/>
              <w:numPr>
                <w:ilvl w:val="0"/>
                <w:numId w:val="38"/>
              </w:numPr>
              <w:spacing w:before="40"/>
            </w:pPr>
            <w:r w:rsidRPr="00E5196D">
              <w:t xml:space="preserve">Khay </w:t>
            </w:r>
            <w:r w:rsidRPr="00E5196D">
              <w:rPr>
                <w:rFonts w:hint="eastAsia"/>
              </w:rPr>
              <w:t>đ</w:t>
            </w:r>
            <w:r w:rsidRPr="00E5196D">
              <w:t xml:space="preserve">ẩy  rửa dụng cụ thủy tinh vừa và nhỏ, 42 vị trí cho các xe </w:t>
            </w:r>
            <w:r w:rsidRPr="00E5196D">
              <w:rPr>
                <w:rFonts w:hint="eastAsia"/>
              </w:rPr>
              <w:t>đ</w:t>
            </w:r>
            <w:r w:rsidRPr="00E5196D">
              <w:t>ẩy seria “ L:0</w:t>
            </w:r>
            <w:r>
              <w:rPr>
                <w:lang w:val="vi-VN"/>
              </w:rPr>
              <w:t>1</w:t>
            </w:r>
            <w:r w:rsidRPr="00E5196D">
              <w:t xml:space="preserve"> cái</w:t>
            </w:r>
          </w:p>
          <w:p w14:paraId="3C7D4311" w14:textId="77777777" w:rsidR="009734E2" w:rsidRPr="00E5196D" w:rsidRDefault="009734E2" w:rsidP="007B3A3E">
            <w:pPr>
              <w:pStyle w:val="ListParagraph"/>
              <w:numPr>
                <w:ilvl w:val="0"/>
                <w:numId w:val="38"/>
              </w:numPr>
              <w:spacing w:before="40"/>
            </w:pPr>
            <w:r w:rsidRPr="00E5196D">
              <w:t xml:space="preserve">Khay </w:t>
            </w:r>
            <w:r w:rsidRPr="00E5196D">
              <w:rPr>
                <w:rFonts w:hint="eastAsia"/>
              </w:rPr>
              <w:t>đ</w:t>
            </w:r>
            <w:r w:rsidRPr="00E5196D">
              <w:t>ẩy rửa pipet, 208 vị trí</w:t>
            </w:r>
            <w:r>
              <w:rPr>
                <w:lang w:val="vi-VN"/>
              </w:rPr>
              <w:t xml:space="preserve">: </w:t>
            </w:r>
            <w:r w:rsidRPr="00E5196D">
              <w:t>01 cái</w:t>
            </w:r>
          </w:p>
          <w:p w14:paraId="2C82AB8F" w14:textId="5E184828" w:rsidR="009734E2" w:rsidRPr="00E5196D" w:rsidRDefault="009734E2" w:rsidP="007B3A3E">
            <w:pPr>
              <w:pStyle w:val="ListParagraph"/>
              <w:numPr>
                <w:ilvl w:val="0"/>
                <w:numId w:val="38"/>
              </w:numPr>
              <w:spacing w:before="40"/>
            </w:pPr>
            <w:r w:rsidRPr="00E5196D">
              <w:t>Giỏ thép mắt l</w:t>
            </w:r>
            <w:r w:rsidRPr="00E5196D">
              <w:rPr>
                <w:rFonts w:hint="eastAsia"/>
              </w:rPr>
              <w:t>ư</w:t>
            </w:r>
            <w:r w:rsidRPr="00E5196D">
              <w:t>ới có tay cầm cho các dụng cụ nhỏ: 0</w:t>
            </w:r>
            <w:r w:rsidRPr="008365FB">
              <w:rPr>
                <w:lang w:val="vi-VN"/>
              </w:rPr>
              <w:t>1</w:t>
            </w:r>
            <w:r w:rsidRPr="00E5196D">
              <w:t xml:space="preserve"> cái</w:t>
            </w:r>
          </w:p>
          <w:p w14:paraId="2BFC5242" w14:textId="08349719" w:rsidR="009734E2" w:rsidRPr="00884D39" w:rsidRDefault="009734E2" w:rsidP="007B3A3E">
            <w:pPr>
              <w:pStyle w:val="ListParagraph"/>
              <w:numPr>
                <w:ilvl w:val="0"/>
                <w:numId w:val="49"/>
              </w:numPr>
              <w:rPr>
                <w:b/>
                <w:bCs/>
              </w:rPr>
            </w:pPr>
            <w:r w:rsidRPr="00884D39">
              <w:rPr>
                <w:b/>
                <w:bCs/>
              </w:rPr>
              <w:t>Ch</w:t>
            </w:r>
            <w:r w:rsidRPr="00884D39">
              <w:rPr>
                <w:rFonts w:cs="Cambria"/>
                <w:b/>
                <w:bCs/>
              </w:rPr>
              <w:t>ấ</w:t>
            </w:r>
            <w:r w:rsidRPr="00884D39">
              <w:rPr>
                <w:b/>
                <w:bCs/>
              </w:rPr>
              <w:t>t t</w:t>
            </w:r>
            <w:r w:rsidRPr="00884D39">
              <w:rPr>
                <w:rFonts w:cs="Cambria"/>
                <w:b/>
                <w:bCs/>
              </w:rPr>
              <w:t>ẩ</w:t>
            </w:r>
            <w:r w:rsidRPr="00884D39">
              <w:rPr>
                <w:b/>
                <w:bCs/>
              </w:rPr>
              <w:t>y r</w:t>
            </w:r>
            <w:r w:rsidRPr="00884D39">
              <w:rPr>
                <w:rFonts w:cs="Cambria"/>
                <w:b/>
                <w:bCs/>
              </w:rPr>
              <w:t>ử</w:t>
            </w:r>
            <w:r w:rsidRPr="00884D39">
              <w:rPr>
                <w:b/>
                <w:bCs/>
              </w:rPr>
              <w:t>a:</w:t>
            </w:r>
          </w:p>
          <w:p w14:paraId="09EC887E" w14:textId="0F5B27A3" w:rsidR="009734E2" w:rsidRPr="00AE32FE" w:rsidRDefault="009734E2" w:rsidP="007B3A3E">
            <w:pPr>
              <w:pStyle w:val="ListParagraph"/>
              <w:numPr>
                <w:ilvl w:val="0"/>
                <w:numId w:val="51"/>
              </w:numPr>
            </w:pPr>
            <w:r w:rsidRPr="00AE32FE">
              <w:t>Chất rửa acid: 0</w:t>
            </w:r>
            <w:r>
              <w:rPr>
                <w:lang w:val="vi-VN"/>
              </w:rPr>
              <w:t>2</w:t>
            </w:r>
            <w:r w:rsidRPr="00AE32FE">
              <w:t xml:space="preserve"> </w:t>
            </w:r>
            <w:r>
              <w:t>thùng</w:t>
            </w:r>
          </w:p>
          <w:p w14:paraId="523D0D6F" w14:textId="47AB3DD5" w:rsidR="009734E2" w:rsidRPr="00AE32FE" w:rsidRDefault="009734E2" w:rsidP="007B3A3E">
            <w:pPr>
              <w:pStyle w:val="ListParagraph"/>
              <w:numPr>
                <w:ilvl w:val="0"/>
                <w:numId w:val="51"/>
              </w:numPr>
            </w:pPr>
            <w:r w:rsidRPr="00AE32FE">
              <w:lastRenderedPageBreak/>
              <w:t>Chất rửa kiềm: 0</w:t>
            </w:r>
            <w:r>
              <w:rPr>
                <w:lang w:val="vi-VN"/>
              </w:rPr>
              <w:t>2</w:t>
            </w:r>
            <w:r w:rsidRPr="00AE32FE">
              <w:t xml:space="preserve"> </w:t>
            </w:r>
            <w:r>
              <w:t>thùng</w:t>
            </w:r>
          </w:p>
          <w:p w14:paraId="0B3935FE" w14:textId="7A3C368B" w:rsidR="009734E2" w:rsidRPr="00461A0B" w:rsidRDefault="009734E2" w:rsidP="007B3A3E">
            <w:pPr>
              <w:pStyle w:val="ListParagraph"/>
              <w:numPr>
                <w:ilvl w:val="0"/>
                <w:numId w:val="51"/>
              </w:numPr>
              <w:rPr>
                <w:b/>
                <w:bCs/>
              </w:rPr>
            </w:pPr>
            <w:r>
              <w:rPr>
                <w:noProof/>
              </w:rPr>
              <w:drawing>
                <wp:anchor distT="0" distB="0" distL="114300" distR="114300" simplePos="0" relativeHeight="251739136" behindDoc="0" locked="0" layoutInCell="1" allowOverlap="1" wp14:anchorId="575AAE8F" wp14:editId="72DA96AD">
                  <wp:simplePos x="0" y="0"/>
                  <wp:positionH relativeFrom="column">
                    <wp:posOffset>4106545</wp:posOffset>
                  </wp:positionH>
                  <wp:positionV relativeFrom="paragraph">
                    <wp:posOffset>191770</wp:posOffset>
                  </wp:positionV>
                  <wp:extent cx="3686810" cy="3680460"/>
                  <wp:effectExtent l="0" t="0" r="8890" b="0"/>
                  <wp:wrapNone/>
                  <wp:docPr id="3" name="Picture 3" descr="Máy rửa tiệt trùng dụng cụ phòng thí nghiệm GW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y rửa tiệt trùng dụng cụ phòng thí nghiệm GW6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810" cy="3680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2FE">
              <w:t>Muối làm mềm n</w:t>
            </w:r>
            <w:r w:rsidRPr="00AE32FE">
              <w:rPr>
                <w:rFonts w:hint="eastAsia"/>
              </w:rPr>
              <w:t>ư</w:t>
            </w:r>
            <w:r w:rsidRPr="00AE32FE">
              <w:t>ớc n</w:t>
            </w:r>
            <w:r w:rsidRPr="00AE32FE">
              <w:rPr>
                <w:rFonts w:hint="eastAsia"/>
              </w:rPr>
              <w:t>ư</w:t>
            </w:r>
            <w:r w:rsidRPr="00AE32FE">
              <w:t>ớc: 0</w:t>
            </w:r>
            <w:r>
              <w:rPr>
                <w:lang w:val="vi-VN"/>
              </w:rPr>
              <w:t>2</w:t>
            </w:r>
            <w:r w:rsidRPr="00AE32FE">
              <w:t xml:space="preserve"> </w:t>
            </w:r>
            <w:r>
              <w:t>gói</w:t>
            </w:r>
          </w:p>
          <w:p w14:paraId="1DDBCF5B" w14:textId="0BC28303" w:rsidR="009734E2" w:rsidRPr="00884D39" w:rsidRDefault="009734E2" w:rsidP="007B3A3E">
            <w:pPr>
              <w:pStyle w:val="ListParagraph"/>
              <w:numPr>
                <w:ilvl w:val="0"/>
                <w:numId w:val="77"/>
              </w:numPr>
              <w:ind w:left="420"/>
              <w:rPr>
                <w:rFonts w:eastAsia="SimSun"/>
                <w:b/>
                <w:lang w:val="vi-VN"/>
              </w:rPr>
            </w:pPr>
            <w:r>
              <w:t>Tài liệu hướng dẫn sử dụng Tiếng Anh</w:t>
            </w:r>
            <w:r w:rsidRPr="00884D39">
              <w:rPr>
                <w:lang w:val="vi-VN"/>
              </w:rPr>
              <w:t xml:space="preserve"> </w:t>
            </w:r>
            <w:r>
              <w:t>+ Tiếng Việt.</w:t>
            </w:r>
          </w:p>
          <w:p w14:paraId="437A431C" w14:textId="57F3B4DC" w:rsidR="009734E2" w:rsidRPr="00F66E2B" w:rsidRDefault="009734E2" w:rsidP="00E65EB9">
            <w:pPr>
              <w:spacing w:before="40" w:after="40"/>
              <w:rPr>
                <w:rFonts w:eastAsia="SimSun"/>
                <w:b/>
                <w:bCs/>
                <w:lang w:val="pt-BR"/>
              </w:rPr>
            </w:pPr>
            <w:r>
              <w:rPr>
                <w:rFonts w:eastAsia="SimSun"/>
                <w:b/>
                <w:bCs/>
                <w:lang w:val="vi-VN"/>
              </w:rPr>
              <w:t>2</w:t>
            </w:r>
            <w:r>
              <w:rPr>
                <w:rFonts w:eastAsia="SimSun"/>
                <w:b/>
                <w:bCs/>
                <w:lang w:val="pt-BR"/>
              </w:rPr>
              <w:t xml:space="preserve">. </w:t>
            </w:r>
            <w:r w:rsidRPr="00F66E2B">
              <w:rPr>
                <w:rFonts w:eastAsia="SimSun"/>
                <w:b/>
                <w:bCs/>
                <w:lang w:val="pt-BR"/>
              </w:rPr>
              <w:t>Tính n</w:t>
            </w:r>
            <w:r w:rsidRPr="00F66E2B">
              <w:rPr>
                <w:rFonts w:eastAsia="SimSun" w:cs="Cambria"/>
                <w:b/>
                <w:bCs/>
                <w:lang w:val="pt-BR"/>
              </w:rPr>
              <w:t>ă</w:t>
            </w:r>
            <w:r w:rsidRPr="00F66E2B">
              <w:rPr>
                <w:rFonts w:eastAsia="SimSun"/>
                <w:b/>
                <w:bCs/>
                <w:lang w:val="pt-BR"/>
              </w:rPr>
              <w:t>ng kỹ thu</w:t>
            </w:r>
            <w:r w:rsidRPr="00F66E2B">
              <w:rPr>
                <w:rFonts w:eastAsia="SimSun" w:cs="VNI-Times"/>
                <w:b/>
                <w:bCs/>
                <w:lang w:val="pt-BR"/>
              </w:rPr>
              <w:t>â</w:t>
            </w:r>
            <w:r w:rsidRPr="00F66E2B">
              <w:rPr>
                <w:rFonts w:eastAsia="SimSun"/>
                <w:b/>
                <w:bCs/>
                <w:lang w:val="pt-BR"/>
              </w:rPr>
              <w:t>̣t:</w:t>
            </w:r>
          </w:p>
          <w:p w14:paraId="446D61F6" w14:textId="6B0AEEA8" w:rsidR="009734E2" w:rsidRPr="00EB07FD" w:rsidRDefault="009734E2" w:rsidP="007B3A3E">
            <w:pPr>
              <w:numPr>
                <w:ilvl w:val="0"/>
                <w:numId w:val="36"/>
              </w:numPr>
              <w:spacing w:before="40" w:after="40"/>
              <w:rPr>
                <w:rFonts w:eastAsia="SimSun"/>
              </w:rPr>
            </w:pPr>
            <w:r w:rsidRPr="00EB07FD">
              <w:rPr>
                <w:rFonts w:eastAsia="SimSun"/>
              </w:rPr>
              <w:t xml:space="preserve">Máy rửa tiệt trùng dụng cụ phòng thí nghiệm </w:t>
            </w:r>
            <w:r>
              <w:rPr>
                <w:rFonts w:eastAsia="SimSun"/>
              </w:rPr>
              <w:t>GW6010L</w:t>
            </w:r>
            <w:r w:rsidRPr="00EB07FD">
              <w:rPr>
                <w:rFonts w:eastAsia="SimSun"/>
              </w:rPr>
              <w:t xml:space="preserve"> với chức năng </w:t>
            </w:r>
            <w:r w:rsidRPr="00EB07FD">
              <w:rPr>
                <w:rFonts w:eastAsia="SimSun"/>
                <w:b/>
                <w:color w:val="FF0000"/>
              </w:rPr>
              <w:t>rửa – khử trùng - sấy khô. Thiết kế loại 01 cửa kính</w:t>
            </w:r>
          </w:p>
          <w:p w14:paraId="3353FD93" w14:textId="77777777" w:rsidR="009734E2" w:rsidRPr="00EB07FD" w:rsidRDefault="009734E2" w:rsidP="007B3A3E">
            <w:pPr>
              <w:numPr>
                <w:ilvl w:val="0"/>
                <w:numId w:val="36"/>
              </w:numPr>
              <w:spacing w:before="40" w:after="40"/>
              <w:rPr>
                <w:rFonts w:eastAsia="SimSun"/>
              </w:rPr>
            </w:pPr>
            <w:r w:rsidRPr="00EB07FD">
              <w:rPr>
                <w:rFonts w:eastAsia="SimSun"/>
              </w:rPr>
              <w:t>Ứng dụng cho rửa - tiệt trùng các dụng cụ trong phòng thí nghiệm như bình tam giác, đũa thủy tinh, beakers, cylinder, nắp chai lọ, pipet, ống ly tâm,…</w:t>
            </w:r>
          </w:p>
          <w:p w14:paraId="3833B6C3" w14:textId="77777777" w:rsidR="009734E2" w:rsidRPr="00EB07FD" w:rsidRDefault="009734E2" w:rsidP="007B3A3E">
            <w:pPr>
              <w:numPr>
                <w:ilvl w:val="0"/>
                <w:numId w:val="36"/>
              </w:numPr>
              <w:spacing w:before="40" w:after="40"/>
              <w:rPr>
                <w:rFonts w:eastAsia="SimSun"/>
              </w:rPr>
            </w:pPr>
            <w:r w:rsidRPr="00EB07FD">
              <w:rPr>
                <w:rFonts w:eastAsia="SimSun"/>
              </w:rPr>
              <w:t>Buồng làm việc được thiết kế kiểu khớp nối nhanh của khay giá đỡ (rack) và 02 bộ phun xoay được đặt trên trần và đáy của buồng</w:t>
            </w:r>
          </w:p>
          <w:p w14:paraId="32F71FD2" w14:textId="77777777" w:rsidR="009734E2" w:rsidRPr="00EB07FD" w:rsidRDefault="009734E2" w:rsidP="007B3A3E">
            <w:pPr>
              <w:numPr>
                <w:ilvl w:val="0"/>
                <w:numId w:val="36"/>
              </w:numPr>
              <w:spacing w:before="40" w:after="40"/>
              <w:rPr>
                <w:rFonts w:eastAsia="SimSun"/>
              </w:rPr>
            </w:pPr>
            <w:r w:rsidRPr="00EB07FD">
              <w:rPr>
                <w:rFonts w:eastAsia="SimSun"/>
              </w:rPr>
              <w:t>Hệ thống thủy lực tủ được làm từ thép AISI304 với chức năng tự động xả vào cuối mỗi chu kỳ giúp loại bỏ hoàn toàn các tạp nhiễm.</w:t>
            </w:r>
          </w:p>
          <w:p w14:paraId="4D8C91FB" w14:textId="77777777" w:rsidR="009734E2" w:rsidRPr="00EB07FD" w:rsidRDefault="009734E2" w:rsidP="007B3A3E">
            <w:pPr>
              <w:numPr>
                <w:ilvl w:val="0"/>
                <w:numId w:val="36"/>
              </w:numPr>
              <w:spacing w:before="40" w:after="40"/>
              <w:rPr>
                <w:rFonts w:eastAsia="SimSun"/>
              </w:rPr>
            </w:pPr>
            <w:r w:rsidRPr="00EB07FD">
              <w:rPr>
                <w:rFonts w:eastAsia="SimSun"/>
              </w:rPr>
              <w:t xml:space="preserve">Thiết kể với cửa thủy tinh chịu nhiệt </w:t>
            </w:r>
            <w:r>
              <w:rPr>
                <w:rFonts w:eastAsia="SimSun"/>
              </w:rPr>
              <w:t>02</w:t>
            </w:r>
            <w:r w:rsidRPr="00EB07FD">
              <w:rPr>
                <w:rFonts w:eastAsia="SimSun"/>
              </w:rPr>
              <w:t xml:space="preserve"> lớp có thể quan sát 82% thể tích bên trong buồng làm việc của tủ. Tủ được trang bị đèn LED cho chiếu sáng bên trong </w:t>
            </w:r>
            <w:r w:rsidRPr="00EB07FD">
              <w:rPr>
                <w:rFonts w:eastAsia="SimSun"/>
                <w:i/>
              </w:rPr>
              <w:t>(lựa chọn thêm)</w:t>
            </w:r>
          </w:p>
          <w:p w14:paraId="24C92A18" w14:textId="77777777" w:rsidR="009734E2" w:rsidRPr="00EB07FD" w:rsidRDefault="009734E2" w:rsidP="007B3A3E">
            <w:pPr>
              <w:numPr>
                <w:ilvl w:val="0"/>
                <w:numId w:val="36"/>
              </w:numPr>
              <w:spacing w:before="40" w:after="40"/>
              <w:rPr>
                <w:rFonts w:eastAsia="SimSun"/>
              </w:rPr>
            </w:pPr>
            <w:r w:rsidRPr="00EB07FD">
              <w:rPr>
                <w:rFonts w:eastAsia="SimSun"/>
              </w:rPr>
              <w:t>Buồng rửa và mặt trong cửa làm bằng thép không gì  AISI 316L được phủ lớp vật liệu crom-molypden kháng acid ăn mòn. Thiết kê góc cạnh bo tròn và có độ dốc để tránh đọng nước; tự làm sạch để loại bỏ các nguy cơ làm tang vi khuẩn</w:t>
            </w:r>
          </w:p>
          <w:p w14:paraId="5460A160" w14:textId="77777777" w:rsidR="009734E2" w:rsidRPr="00EB07FD" w:rsidRDefault="009734E2" w:rsidP="007B3A3E">
            <w:pPr>
              <w:numPr>
                <w:ilvl w:val="0"/>
                <w:numId w:val="36"/>
              </w:numPr>
              <w:spacing w:before="40" w:after="40"/>
              <w:rPr>
                <w:rFonts w:eastAsia="SimSun"/>
              </w:rPr>
            </w:pPr>
            <w:r w:rsidRPr="00EB07FD">
              <w:rPr>
                <w:rFonts w:eastAsia="SimSun"/>
              </w:rPr>
              <w:t xml:space="preserve">Thiết bị dễ dàng truy cập các bộ phận bên trong cho bảo trì, bảo dưỡng </w:t>
            </w:r>
          </w:p>
          <w:p w14:paraId="1A1BC4BB" w14:textId="77777777" w:rsidR="009734E2" w:rsidRPr="00EB07FD" w:rsidRDefault="009734E2" w:rsidP="007B3A3E">
            <w:pPr>
              <w:numPr>
                <w:ilvl w:val="0"/>
                <w:numId w:val="36"/>
              </w:numPr>
              <w:spacing w:before="40" w:after="40"/>
              <w:rPr>
                <w:rFonts w:eastAsia="SimSun"/>
              </w:rPr>
            </w:pPr>
            <w:r w:rsidRPr="00EB07FD">
              <w:rPr>
                <w:rFonts w:eastAsia="SimSun"/>
              </w:rPr>
              <w:t>Bộ điều khiển rửa – tiệt trùng được điều khiển với hệ thống bo mạch điện tử giám sát các hoạt động với thời gian thực với 02 màn hình cảm ứng 4.3 inch</w:t>
            </w:r>
          </w:p>
          <w:p w14:paraId="36570024" w14:textId="77777777" w:rsidR="009734E2" w:rsidRPr="00EB07FD" w:rsidRDefault="009734E2" w:rsidP="007B3A3E">
            <w:pPr>
              <w:numPr>
                <w:ilvl w:val="0"/>
                <w:numId w:val="36"/>
              </w:numPr>
              <w:spacing w:before="40" w:after="40"/>
              <w:rPr>
                <w:rFonts w:eastAsia="SimSun"/>
              </w:rPr>
            </w:pPr>
            <w:r w:rsidRPr="00EB07FD">
              <w:rPr>
                <w:rFonts w:eastAsia="SimSun"/>
              </w:rPr>
              <w:t>Hệ thống điều khiển theo dõi các hoạt động ngay cả khi bị lỗi nguồn</w:t>
            </w:r>
          </w:p>
          <w:p w14:paraId="42AD467C" w14:textId="3560D5C2" w:rsidR="009734E2" w:rsidRPr="00EB07FD" w:rsidRDefault="009734E2" w:rsidP="007B3A3E">
            <w:pPr>
              <w:numPr>
                <w:ilvl w:val="0"/>
                <w:numId w:val="36"/>
              </w:numPr>
              <w:spacing w:before="40" w:after="40"/>
              <w:rPr>
                <w:rFonts w:eastAsia="SimSun"/>
                <w:b/>
                <w:highlight w:val="yellow"/>
              </w:rPr>
            </w:pPr>
            <w:r w:rsidRPr="00EB07FD">
              <w:rPr>
                <w:rFonts w:eastAsia="SimSun"/>
                <w:b/>
                <w:highlight w:val="yellow"/>
              </w:rPr>
              <w:t>Thiết bị có 40 chương trình điều khiển với 20 chương trình chuẩn và 20 chư</w:t>
            </w:r>
            <w:r>
              <w:rPr>
                <w:rFonts w:eastAsia="SimSun"/>
                <w:b/>
                <w:highlight w:val="yellow"/>
              </w:rPr>
              <w:t>ơng</w:t>
            </w:r>
            <w:r w:rsidRPr="00EB07FD">
              <w:rPr>
                <w:rFonts w:eastAsia="SimSun"/>
                <w:b/>
                <w:highlight w:val="yellow"/>
              </w:rPr>
              <w:t xml:space="preserve"> trình tùy chỉnh</w:t>
            </w:r>
          </w:p>
          <w:p w14:paraId="0C75E1FC" w14:textId="77777777" w:rsidR="009734E2" w:rsidRPr="00EB07FD" w:rsidRDefault="009734E2" w:rsidP="00E65EB9">
            <w:pPr>
              <w:ind w:left="360"/>
              <w:rPr>
                <w:rFonts w:eastAsia="SimSun"/>
                <w:color w:val="FF0000"/>
              </w:rPr>
            </w:pPr>
            <w:r w:rsidRPr="00EB07FD">
              <w:rPr>
                <w:rFonts w:eastAsia="SimSun"/>
                <w:color w:val="FF0000"/>
              </w:rPr>
              <w:t>Ngoài ra, thiết bị có thể thiết lập 09 chương trình qua đêm, hiển thị đẩy đủ các thông số với thời gian thực cũng như giá trọ A0 đạt được.</w:t>
            </w:r>
          </w:p>
          <w:p w14:paraId="216B3958" w14:textId="77777777" w:rsidR="009734E2" w:rsidRPr="00EB07FD" w:rsidRDefault="009734E2" w:rsidP="007B3A3E">
            <w:pPr>
              <w:numPr>
                <w:ilvl w:val="0"/>
                <w:numId w:val="36"/>
              </w:numPr>
              <w:spacing w:before="40" w:after="40"/>
              <w:rPr>
                <w:rFonts w:eastAsia="SimSun"/>
              </w:rPr>
            </w:pPr>
            <w:r w:rsidRPr="00EB07FD">
              <w:rPr>
                <w:rFonts w:eastAsia="SimSun"/>
              </w:rPr>
              <w:t>Chức năng chẩn đoán lỗi thiết bị</w:t>
            </w:r>
          </w:p>
          <w:p w14:paraId="2983B2AC" w14:textId="77777777" w:rsidR="009734E2" w:rsidRPr="00EB07FD" w:rsidRDefault="009734E2" w:rsidP="007B3A3E">
            <w:pPr>
              <w:numPr>
                <w:ilvl w:val="0"/>
                <w:numId w:val="36"/>
              </w:numPr>
              <w:spacing w:before="40" w:after="40"/>
              <w:rPr>
                <w:rFonts w:eastAsia="SimSun"/>
              </w:rPr>
            </w:pPr>
            <w:r w:rsidRPr="00EB07FD">
              <w:rPr>
                <w:rFonts w:eastAsia="SimSun"/>
              </w:rPr>
              <w:t>Thiết bị định lượng chính xác lượng chất tẩy rửa và kiểm soát lượng nước vào đảm bảo độ thải là tối thiểu tránh ảnh hưởng đến môi trường</w:t>
            </w:r>
          </w:p>
          <w:p w14:paraId="3C6A31D3" w14:textId="77777777" w:rsidR="009734E2" w:rsidRPr="00EB07FD" w:rsidRDefault="009734E2" w:rsidP="007B3A3E">
            <w:pPr>
              <w:numPr>
                <w:ilvl w:val="0"/>
                <w:numId w:val="36"/>
              </w:numPr>
              <w:spacing w:before="40" w:after="40"/>
              <w:rPr>
                <w:rFonts w:eastAsia="SimSun"/>
              </w:rPr>
            </w:pPr>
            <w:r w:rsidRPr="00EB07FD">
              <w:rPr>
                <w:rFonts w:eastAsia="SimSun"/>
              </w:rPr>
              <w:t>Thiết kế với quản lý thông minh quá trình gia nhiệt, chu kỳ rửa và hệ thống dòng khí nóng sấy khô hiệu quả giúp lượng tiêu thụ điện năng thấp</w:t>
            </w:r>
          </w:p>
          <w:p w14:paraId="51062E1D" w14:textId="77777777" w:rsidR="009734E2" w:rsidRPr="00EB07FD" w:rsidRDefault="009734E2" w:rsidP="007B3A3E">
            <w:pPr>
              <w:numPr>
                <w:ilvl w:val="0"/>
                <w:numId w:val="36"/>
              </w:numPr>
              <w:spacing w:before="40" w:after="40"/>
              <w:rPr>
                <w:rFonts w:eastAsia="SimSun"/>
              </w:rPr>
            </w:pPr>
            <w:r w:rsidRPr="00EB07FD">
              <w:rPr>
                <w:rFonts w:eastAsia="SimSun"/>
              </w:rPr>
              <w:lastRenderedPageBreak/>
              <w:t>Hệ thống sấy khô nhờ hệ thống tạo khí nóng với bộ lọc 99.99% DOP HEPA filter kết hợp với bộ ngưng tụ hơi nước cho quá trình sấy đảm bảo và hiệu quả</w:t>
            </w:r>
          </w:p>
          <w:p w14:paraId="7523ECCB" w14:textId="0DFA4C8D" w:rsidR="009734E2" w:rsidRDefault="009734E2" w:rsidP="00E65EB9">
            <w:pPr>
              <w:rPr>
                <w:rFonts w:eastAsia="SimSun"/>
                <w:b/>
              </w:rPr>
            </w:pPr>
            <w:r>
              <w:rPr>
                <w:rFonts w:eastAsia="SimSun"/>
                <w:b/>
                <w:lang w:val="vi-VN"/>
              </w:rPr>
              <w:t>3</w:t>
            </w:r>
            <w:r w:rsidRPr="00EB07FD">
              <w:rPr>
                <w:rFonts w:eastAsia="SimSun"/>
                <w:b/>
              </w:rPr>
              <w:t xml:space="preserve">.   </w:t>
            </w:r>
            <w:r w:rsidRPr="00EB07FD">
              <w:rPr>
                <w:rFonts w:eastAsia="SimSun"/>
                <w:b/>
                <w:lang w:val="vi-VN"/>
              </w:rPr>
              <w:t>Thông số kỹ thuật</w:t>
            </w:r>
            <w:r w:rsidRPr="00EB07FD">
              <w:rPr>
                <w:rFonts w:eastAsia="SimSun"/>
                <w:b/>
              </w:rPr>
              <w:t>:</w:t>
            </w:r>
          </w:p>
          <w:p w14:paraId="7E4014EA" w14:textId="72AB1EC9" w:rsidR="009734E2" w:rsidRPr="00EB07FD" w:rsidRDefault="009734E2" w:rsidP="00E65EB9">
            <w:pPr>
              <w:rPr>
                <w:rFonts w:eastAsia="SimSun"/>
                <w:b/>
              </w:rPr>
            </w:pPr>
            <w:r>
              <w:rPr>
                <w:rFonts w:eastAsia="SimSun"/>
                <w:b/>
                <w:lang w:val="vi-VN"/>
              </w:rPr>
              <w:t>3</w:t>
            </w:r>
            <w:r>
              <w:rPr>
                <w:rFonts w:eastAsia="SimSun"/>
                <w:b/>
              </w:rPr>
              <w:t>.1 Máy chính:</w:t>
            </w:r>
          </w:p>
          <w:p w14:paraId="7B6F47DF" w14:textId="77777777" w:rsidR="009734E2" w:rsidRPr="00EB07FD" w:rsidRDefault="009734E2" w:rsidP="007B3A3E">
            <w:pPr>
              <w:numPr>
                <w:ilvl w:val="0"/>
                <w:numId w:val="36"/>
              </w:numPr>
              <w:spacing w:before="40" w:after="40"/>
              <w:contextualSpacing/>
              <w:rPr>
                <w:bCs/>
                <w:lang w:val="pt-BR"/>
              </w:rPr>
            </w:pPr>
            <w:r w:rsidRPr="00EB07FD">
              <w:rPr>
                <w:bCs/>
                <w:lang w:val="pt-BR"/>
              </w:rPr>
              <w:t>Máy rửa dụng cụ với bộ điều khiên</w:t>
            </w:r>
            <w:r w:rsidRPr="00EB07FD">
              <w:rPr>
                <w:bCs/>
                <w:lang w:val="vi-VN"/>
              </w:rPr>
              <w:t xml:space="preserve"> </w:t>
            </w:r>
            <w:r w:rsidRPr="00EB07FD">
              <w:rPr>
                <w:bCs/>
                <w:lang w:val="pt-BR"/>
              </w:rPr>
              <w:t>vi xử lý</w:t>
            </w:r>
          </w:p>
          <w:p w14:paraId="77252162" w14:textId="77777777" w:rsidR="009734E2" w:rsidRPr="00EB07FD" w:rsidRDefault="009734E2" w:rsidP="007B3A3E">
            <w:pPr>
              <w:numPr>
                <w:ilvl w:val="0"/>
                <w:numId w:val="36"/>
              </w:numPr>
              <w:spacing w:before="40" w:after="40"/>
              <w:contextualSpacing/>
              <w:rPr>
                <w:bCs/>
                <w:lang w:val="pt-BR"/>
              </w:rPr>
            </w:pPr>
            <w:r w:rsidRPr="00EB07FD">
              <w:rPr>
                <w:bCs/>
                <w:lang w:val="pt-BR"/>
              </w:rPr>
              <w:t xml:space="preserve">Màn hình hiển thị </w:t>
            </w:r>
            <w:r w:rsidRPr="00EB07FD">
              <w:rPr>
                <w:bCs/>
              </w:rPr>
              <w:t>cảm ứng TFT màu 4.3 inch, đa ngôn ngữ, cho phép cài đặt các thông số của mỗi chu kỳ rửa như: thời gian thực hiện, nhiệt độ vận hành, lượng thuốc thử, số pha; thời gian và ngày tháng; báo cáo mã code lỗi cảnh báo; giá trị A0….</w:t>
            </w:r>
          </w:p>
          <w:p w14:paraId="667E91AE" w14:textId="77777777" w:rsidR="009734E2" w:rsidRPr="00EB07FD" w:rsidRDefault="009734E2" w:rsidP="007B3A3E">
            <w:pPr>
              <w:numPr>
                <w:ilvl w:val="0"/>
                <w:numId w:val="36"/>
              </w:numPr>
              <w:spacing w:before="40" w:after="40"/>
              <w:contextualSpacing/>
              <w:rPr>
                <w:bCs/>
                <w:lang w:val="pt-BR"/>
              </w:rPr>
            </w:pPr>
            <w:r w:rsidRPr="00EB07FD">
              <w:rPr>
                <w:bCs/>
                <w:lang w:val="pt-BR"/>
              </w:rPr>
              <w:t>Số chương trình cài đặt:</w:t>
            </w:r>
            <w:r w:rsidRPr="00EB07FD">
              <w:rPr>
                <w:bCs/>
              </w:rPr>
              <w:t xml:space="preserve"> 20</w:t>
            </w:r>
            <w:r w:rsidRPr="00EB07FD">
              <w:rPr>
                <w:bCs/>
                <w:lang w:val="pt-BR"/>
              </w:rPr>
              <w:t xml:space="preserve"> chương trình chuẩn và </w:t>
            </w:r>
            <w:r w:rsidRPr="00EB07FD">
              <w:rPr>
                <w:bCs/>
              </w:rPr>
              <w:t>20</w:t>
            </w:r>
            <w:r w:rsidRPr="00EB07FD">
              <w:rPr>
                <w:bCs/>
                <w:lang w:val="pt-BR"/>
              </w:rPr>
              <w:t xml:space="preserve"> chư</w:t>
            </w:r>
            <w:r w:rsidRPr="00EB07FD">
              <w:rPr>
                <w:bCs/>
              </w:rPr>
              <w:t>ơ</w:t>
            </w:r>
            <w:r w:rsidRPr="00EB07FD">
              <w:rPr>
                <w:bCs/>
                <w:lang w:val="pt-BR"/>
              </w:rPr>
              <w:t>ng trình tùy biến cài đặt</w:t>
            </w:r>
            <w:r w:rsidRPr="00EB07FD">
              <w:rPr>
                <w:bCs/>
              </w:rPr>
              <w:t xml:space="preserve">. </w:t>
            </w:r>
          </w:p>
          <w:p w14:paraId="20A79B67" w14:textId="77777777" w:rsidR="009734E2" w:rsidRPr="00EB07FD" w:rsidRDefault="009734E2" w:rsidP="007B3A3E">
            <w:pPr>
              <w:numPr>
                <w:ilvl w:val="0"/>
                <w:numId w:val="36"/>
              </w:numPr>
              <w:spacing w:before="40" w:after="40"/>
              <w:contextualSpacing/>
              <w:rPr>
                <w:bCs/>
                <w:lang w:val="pt-BR"/>
              </w:rPr>
            </w:pPr>
            <w:r w:rsidRPr="00EB07FD">
              <w:rPr>
                <w:bCs/>
              </w:rPr>
              <w:t>Chức năng bảo vệ bằng mật khẩu với 04 cấp độ khác nhau.</w:t>
            </w:r>
          </w:p>
          <w:p w14:paraId="59017411" w14:textId="77777777" w:rsidR="009734E2" w:rsidRPr="00EB07FD" w:rsidRDefault="009734E2" w:rsidP="007B3A3E">
            <w:pPr>
              <w:numPr>
                <w:ilvl w:val="0"/>
                <w:numId w:val="36"/>
              </w:numPr>
              <w:spacing w:before="40" w:after="40"/>
              <w:contextualSpacing/>
              <w:rPr>
                <w:bCs/>
                <w:lang w:val="pt-BR"/>
              </w:rPr>
            </w:pPr>
            <w:r w:rsidRPr="00EB07FD">
              <w:rPr>
                <w:bCs/>
                <w:lang w:val="pt-BR"/>
              </w:rPr>
              <w:t>S</w:t>
            </w:r>
            <w:r w:rsidRPr="00EB07FD">
              <w:rPr>
                <w:bCs/>
              </w:rPr>
              <w:t xml:space="preserve">ức chứa tối đa: </w:t>
            </w:r>
            <w:r w:rsidRPr="00EB07FD">
              <w:rPr>
                <w:bCs/>
                <w:lang w:val="pt-BR"/>
              </w:rPr>
              <w:t>1</w:t>
            </w:r>
            <w:r w:rsidRPr="00EB07FD">
              <w:rPr>
                <w:bCs/>
              </w:rPr>
              <w:t>2</w:t>
            </w:r>
            <w:r w:rsidRPr="00EB07FD">
              <w:rPr>
                <w:bCs/>
                <w:lang w:val="pt-BR"/>
              </w:rPr>
              <w:t xml:space="preserve"> </w:t>
            </w:r>
            <w:r w:rsidRPr="00EB07FD">
              <w:rPr>
                <w:bCs/>
                <w:lang w:val="vi-VN"/>
              </w:rPr>
              <w:t>giỏ DIN</w:t>
            </w:r>
          </w:p>
          <w:p w14:paraId="27CE8C1D" w14:textId="77777777" w:rsidR="009734E2" w:rsidRPr="00EB07FD" w:rsidRDefault="009734E2" w:rsidP="007B3A3E">
            <w:pPr>
              <w:numPr>
                <w:ilvl w:val="0"/>
                <w:numId w:val="36"/>
              </w:numPr>
              <w:spacing w:before="40" w:after="40"/>
              <w:contextualSpacing/>
              <w:rPr>
                <w:bCs/>
                <w:lang w:val="pt-BR"/>
              </w:rPr>
            </w:pPr>
            <w:r w:rsidRPr="00EB07FD">
              <w:rPr>
                <w:bCs/>
                <w:lang w:val="pt-BR"/>
              </w:rPr>
              <w:t xml:space="preserve">Nhiệt độ bên trong buồng tủ: nhiệt độ </w:t>
            </w:r>
            <w:r w:rsidRPr="00EB07FD">
              <w:rPr>
                <w:bCs/>
              </w:rPr>
              <w:t>rửa</w:t>
            </w:r>
            <w:r w:rsidRPr="00EB07FD">
              <w:rPr>
                <w:bCs/>
                <w:lang w:val="pt-BR"/>
              </w:rPr>
              <w:t xml:space="preserve"> đến 95</w:t>
            </w:r>
            <w:r w:rsidRPr="00EB07FD">
              <w:rPr>
                <w:bCs/>
                <w:vertAlign w:val="superscript"/>
                <w:lang w:val="pt-BR"/>
              </w:rPr>
              <w:t>0</w:t>
            </w:r>
            <w:r w:rsidRPr="00EB07FD">
              <w:rPr>
                <w:bCs/>
                <w:lang w:val="pt-BR"/>
              </w:rPr>
              <w:t>C</w:t>
            </w:r>
            <w:r w:rsidRPr="00EB07FD">
              <w:rPr>
                <w:bCs/>
              </w:rPr>
              <w:t xml:space="preserve"> - khử trùng nhiệt - kháng khuẩn</w:t>
            </w:r>
          </w:p>
          <w:p w14:paraId="39E20981" w14:textId="77777777" w:rsidR="009734E2" w:rsidRPr="00EB07FD" w:rsidRDefault="009734E2" w:rsidP="007B3A3E">
            <w:pPr>
              <w:numPr>
                <w:ilvl w:val="0"/>
                <w:numId w:val="36"/>
              </w:numPr>
              <w:spacing w:before="40" w:after="40"/>
              <w:contextualSpacing/>
              <w:rPr>
                <w:bCs/>
                <w:lang w:val="pt-BR"/>
              </w:rPr>
            </w:pPr>
            <w:r w:rsidRPr="00EB07FD">
              <w:rPr>
                <w:bCs/>
                <w:lang w:val="pt-BR"/>
              </w:rPr>
              <w:t>Độ chính xác nhiệt độ: 0,1</w:t>
            </w:r>
            <w:r w:rsidRPr="00EB07FD">
              <w:rPr>
                <w:bCs/>
                <w:vertAlign w:val="superscript"/>
                <w:lang w:val="pt-BR"/>
              </w:rPr>
              <w:t>0</w:t>
            </w:r>
            <w:r w:rsidRPr="00EB07FD">
              <w:rPr>
                <w:bCs/>
                <w:lang w:val="pt-BR"/>
              </w:rPr>
              <w:t>C</w:t>
            </w:r>
          </w:p>
          <w:p w14:paraId="2F9372F4" w14:textId="77777777" w:rsidR="009734E2" w:rsidRPr="00EB07FD" w:rsidRDefault="009734E2" w:rsidP="007B3A3E">
            <w:pPr>
              <w:numPr>
                <w:ilvl w:val="0"/>
                <w:numId w:val="36"/>
              </w:numPr>
              <w:spacing w:before="40" w:after="40"/>
              <w:rPr>
                <w:rFonts w:eastAsia="SimSun"/>
              </w:rPr>
            </w:pPr>
            <w:r w:rsidRPr="00EB07FD">
              <w:rPr>
                <w:rFonts w:eastAsia="SimSun"/>
              </w:rPr>
              <w:t>Bộ điều khiển nhiệt độ: 02 cảm biến PT 1000 CLASS B IEC 60751</w:t>
            </w:r>
          </w:p>
          <w:p w14:paraId="46ADD35B"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rPr>
              <w:t>Hệ thống thiết kế với cánh phun, xịt rửa được thiết kế ở mỗi tầng.</w:t>
            </w:r>
          </w:p>
          <w:p w14:paraId="1592264C"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rPr>
              <w:t xml:space="preserve">Hệ thống sấy không khí nóng áp suất cao với bộ lọc tuyệt đối </w:t>
            </w:r>
            <w:r w:rsidRPr="00073955">
              <w:rPr>
                <w:color w:val="000000" w:themeColor="text1"/>
              </w:rPr>
              <w:t>HEPA 99,999% loại bỏ các yếu tố gây nhiễm bẩn trên dòng khí khô</w:t>
            </w:r>
          </w:p>
          <w:p w14:paraId="22D3FC17"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rPr>
              <w:t>Hệ thống tự động nhận dạng khay rửa (tùy chọn)</w:t>
            </w:r>
          </w:p>
          <w:p w14:paraId="397AC6F6"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lang w:val="pt-BR"/>
              </w:rPr>
              <w:t xml:space="preserve">Hệ thống sử dụng </w:t>
            </w:r>
            <w:r w:rsidRPr="00976984">
              <w:rPr>
                <w:bCs/>
                <w:color w:val="000000" w:themeColor="text1"/>
              </w:rPr>
              <w:t xml:space="preserve">tủ đựng </w:t>
            </w:r>
            <w:r w:rsidRPr="00976984">
              <w:rPr>
                <w:bCs/>
                <w:color w:val="000000" w:themeColor="text1"/>
                <w:lang w:val="pt-BR"/>
              </w:rPr>
              <w:t>chất tẩy rửa</w:t>
            </w:r>
            <w:r w:rsidRPr="00976984">
              <w:rPr>
                <w:bCs/>
                <w:color w:val="000000" w:themeColor="text1"/>
              </w:rPr>
              <w:t xml:space="preserve"> có thể tháo rời: Thể tích chứa chất tẩy 3 can 5 lít + 1 can 1 lít.</w:t>
            </w:r>
          </w:p>
          <w:p w14:paraId="362FA595"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rPr>
              <w:t>Hệ thống bơm nhu động cho chất tẩy và cảm biến mức.</w:t>
            </w:r>
          </w:p>
          <w:p w14:paraId="5CF01347"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rPr>
              <w:t xml:space="preserve">Hệ thống bơm nhu động cho trung hoà chất lỏng và cảm biến mức </w:t>
            </w:r>
          </w:p>
          <w:p w14:paraId="012075F2"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lang w:val="pt-BR"/>
              </w:rPr>
              <w:t xml:space="preserve">Chức năng an toàn: an toàn nhiệt; khóa cửa và tự động mở; </w:t>
            </w:r>
          </w:p>
          <w:p w14:paraId="55596EA6"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rPr>
              <w:t xml:space="preserve">Tích hợp máy in </w:t>
            </w:r>
            <w:r w:rsidRPr="00976984">
              <w:rPr>
                <w:bCs/>
                <w:color w:val="000000" w:themeColor="text1"/>
                <w:lang w:val="vi-VN"/>
              </w:rPr>
              <w:t>trên thân máy</w:t>
            </w:r>
            <w:r w:rsidRPr="00976984">
              <w:rPr>
                <w:bCs/>
                <w:color w:val="000000" w:themeColor="text1"/>
              </w:rPr>
              <w:t xml:space="preserve"> (tùy chọn)</w:t>
            </w:r>
          </w:p>
          <w:p w14:paraId="62F6B6D0"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rPr>
              <w:t xml:space="preserve">Cổng mạng Lan </w:t>
            </w:r>
            <w:r w:rsidRPr="00976984">
              <w:rPr>
                <w:bCs/>
                <w:color w:val="000000" w:themeColor="text1"/>
                <w:lang w:val="vi-VN"/>
              </w:rPr>
              <w:t>kết nối máy tinh</w:t>
            </w:r>
            <w:r w:rsidRPr="00976984">
              <w:rPr>
                <w:bCs/>
                <w:color w:val="000000" w:themeColor="text1"/>
              </w:rPr>
              <w:t>( tùy chọn)</w:t>
            </w:r>
          </w:p>
          <w:p w14:paraId="2DD02D12"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rPr>
              <w:t>Cổng USB để tải nhật ký chu trình rửa với PC</w:t>
            </w:r>
          </w:p>
          <w:p w14:paraId="265DC769"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lang w:val="pt-BR"/>
              </w:rPr>
              <w:t>Chức năng cảnh báo hiển thị: cảnh báo hình ảnh và âm thanh</w:t>
            </w:r>
          </w:p>
          <w:p w14:paraId="76B7BFA3" w14:textId="77777777" w:rsidR="009734E2" w:rsidRPr="00976984" w:rsidRDefault="009734E2" w:rsidP="007B3A3E">
            <w:pPr>
              <w:numPr>
                <w:ilvl w:val="0"/>
                <w:numId w:val="36"/>
              </w:numPr>
              <w:spacing w:before="40" w:after="40"/>
              <w:contextualSpacing/>
              <w:rPr>
                <w:bCs/>
                <w:color w:val="000000" w:themeColor="text1"/>
                <w:lang w:val="pt-BR"/>
              </w:rPr>
            </w:pPr>
            <w:r w:rsidRPr="00976984">
              <w:rPr>
                <w:bCs/>
                <w:color w:val="000000" w:themeColor="text1"/>
                <w:lang w:val="vi-VN"/>
              </w:rPr>
              <w:t xml:space="preserve">Hệ thống sấy bằng không khí khô cưỡng bức: </w:t>
            </w:r>
          </w:p>
          <w:p w14:paraId="023FCEC6" w14:textId="77777777" w:rsidR="009734E2" w:rsidRPr="00976984" w:rsidRDefault="009734E2" w:rsidP="007B3A3E">
            <w:pPr>
              <w:numPr>
                <w:ilvl w:val="0"/>
                <w:numId w:val="36"/>
              </w:numPr>
              <w:spacing w:before="40" w:after="40"/>
              <w:rPr>
                <w:rFonts w:eastAsia="SimSun"/>
                <w:color w:val="000000" w:themeColor="text1"/>
              </w:rPr>
            </w:pPr>
            <w:r w:rsidRPr="00976984">
              <w:rPr>
                <w:rFonts w:eastAsia="SimSun"/>
                <w:color w:val="000000" w:themeColor="text1"/>
              </w:rPr>
              <w:t>Lưu l</w:t>
            </w:r>
            <w:r w:rsidRPr="00976984">
              <w:rPr>
                <w:rFonts w:eastAsia="SimSun"/>
                <w:color w:val="000000" w:themeColor="text1"/>
                <w:lang w:val="vi-VN"/>
              </w:rPr>
              <w:t>ượ</w:t>
            </w:r>
            <w:r w:rsidRPr="00976984">
              <w:rPr>
                <w:rFonts w:eastAsia="SimSun"/>
                <w:color w:val="000000" w:themeColor="text1"/>
              </w:rPr>
              <w:t>ng</w:t>
            </w:r>
            <w:r w:rsidRPr="00976984">
              <w:rPr>
                <w:rFonts w:eastAsia="SimSun"/>
                <w:color w:val="000000" w:themeColor="text1"/>
                <w:lang w:val="vi-VN"/>
              </w:rPr>
              <w:t>:</w:t>
            </w:r>
            <w:r w:rsidRPr="00976984">
              <w:rPr>
                <w:rFonts w:eastAsia="SimSun"/>
                <w:color w:val="000000" w:themeColor="text1"/>
              </w:rPr>
              <w:t xml:space="preserve"> 230 m</w:t>
            </w:r>
            <w:r w:rsidRPr="00976984">
              <w:rPr>
                <w:rFonts w:eastAsia="SimSun"/>
                <w:color w:val="000000" w:themeColor="text1"/>
                <w:vertAlign w:val="superscript"/>
              </w:rPr>
              <w:t>3</w:t>
            </w:r>
            <w:r w:rsidRPr="00976984">
              <w:rPr>
                <w:rFonts w:eastAsia="SimSun"/>
                <w:color w:val="000000" w:themeColor="text1"/>
              </w:rPr>
              <w:t>/h</w:t>
            </w:r>
          </w:p>
          <w:p w14:paraId="64EC2D76" w14:textId="77777777" w:rsidR="009734E2" w:rsidRPr="00976984" w:rsidRDefault="009734E2" w:rsidP="007B3A3E">
            <w:pPr>
              <w:numPr>
                <w:ilvl w:val="0"/>
                <w:numId w:val="36"/>
              </w:numPr>
              <w:spacing w:before="40" w:after="40"/>
              <w:rPr>
                <w:rFonts w:eastAsia="SimSun"/>
                <w:color w:val="000000" w:themeColor="text1"/>
              </w:rPr>
            </w:pPr>
            <w:r w:rsidRPr="00976984">
              <w:rPr>
                <w:rFonts w:eastAsia="SimSun"/>
                <w:color w:val="000000" w:themeColor="text1"/>
              </w:rPr>
              <w:t>Nhiệt độ sấy khô của dòng khí nóng: 5</w:t>
            </w:r>
            <w:r w:rsidRPr="00976984">
              <w:rPr>
                <w:rFonts w:eastAsia="SimSun"/>
                <w:color w:val="000000" w:themeColor="text1"/>
                <w:lang w:val="vi-VN"/>
              </w:rPr>
              <w:t>0</w:t>
            </w:r>
            <w:r w:rsidRPr="00976984">
              <w:rPr>
                <w:rFonts w:eastAsia="SimSun"/>
                <w:color w:val="000000" w:themeColor="text1"/>
              </w:rPr>
              <w:t xml:space="preserve"> -  110</w:t>
            </w:r>
            <w:r w:rsidRPr="00976984">
              <w:rPr>
                <w:rFonts w:eastAsia="SimSun"/>
                <w:color w:val="000000" w:themeColor="text1"/>
                <w:vertAlign w:val="superscript"/>
              </w:rPr>
              <w:t>o</w:t>
            </w:r>
            <w:r w:rsidRPr="00976984">
              <w:rPr>
                <w:rFonts w:eastAsia="SimSun"/>
                <w:color w:val="000000" w:themeColor="text1"/>
              </w:rPr>
              <w:t>C</w:t>
            </w:r>
          </w:p>
          <w:p w14:paraId="5398F62A" w14:textId="77777777" w:rsidR="009734E2" w:rsidRPr="00976984" w:rsidRDefault="009734E2" w:rsidP="00E65EB9">
            <w:pPr>
              <w:contextualSpacing/>
              <w:rPr>
                <w:b/>
                <w:bCs/>
                <w:color w:val="000000" w:themeColor="text1"/>
                <w:u w:val="single"/>
                <w:lang w:val="vi-VN"/>
              </w:rPr>
            </w:pPr>
            <w:r w:rsidRPr="00976984">
              <w:rPr>
                <w:b/>
                <w:bCs/>
                <w:color w:val="000000" w:themeColor="text1"/>
                <w:u w:val="single"/>
                <w:lang w:val="pt-BR"/>
              </w:rPr>
              <w:t>Nguồn nước cấp (Yêu cầu):</w:t>
            </w:r>
            <w:r w:rsidRPr="00976984">
              <w:rPr>
                <w:b/>
                <w:bCs/>
                <w:color w:val="000000" w:themeColor="text1"/>
                <w:u w:val="single"/>
                <w:lang w:val="vi-VN"/>
              </w:rPr>
              <w:t xml:space="preserve"> </w:t>
            </w:r>
          </w:p>
          <w:p w14:paraId="2E288220" w14:textId="77777777" w:rsidR="009734E2" w:rsidRPr="00976984" w:rsidRDefault="009734E2" w:rsidP="007B3A3E">
            <w:pPr>
              <w:pStyle w:val="ListParagraph"/>
              <w:numPr>
                <w:ilvl w:val="0"/>
                <w:numId w:val="36"/>
              </w:numPr>
              <w:spacing w:before="40" w:after="40"/>
              <w:rPr>
                <w:bCs/>
                <w:color w:val="000000" w:themeColor="text1"/>
                <w:lang w:val="pt-BR"/>
              </w:rPr>
            </w:pPr>
            <w:r w:rsidRPr="00976984">
              <w:rPr>
                <w:bCs/>
                <w:color w:val="000000" w:themeColor="text1"/>
              </w:rPr>
              <w:lastRenderedPageBreak/>
              <w:t xml:space="preserve">Nước lạnh (CW): </w:t>
            </w:r>
          </w:p>
          <w:p w14:paraId="6314C96F" w14:textId="77777777" w:rsidR="009734E2" w:rsidRPr="00976984" w:rsidRDefault="009734E2" w:rsidP="007B3A3E">
            <w:pPr>
              <w:numPr>
                <w:ilvl w:val="1"/>
                <w:numId w:val="36"/>
              </w:numPr>
              <w:spacing w:before="40" w:after="40"/>
              <w:rPr>
                <w:rFonts w:eastAsia="SimSun"/>
                <w:bCs/>
                <w:color w:val="000000" w:themeColor="text1"/>
              </w:rPr>
            </w:pPr>
            <w:r w:rsidRPr="00976984">
              <w:rPr>
                <w:rFonts w:eastAsia="SimSun"/>
                <w:bCs/>
                <w:color w:val="000000" w:themeColor="text1"/>
              </w:rPr>
              <w:t xml:space="preserve">Áp suất đầu vào 1-6 bar; </w:t>
            </w:r>
          </w:p>
          <w:p w14:paraId="2F808FED" w14:textId="77777777" w:rsidR="009734E2" w:rsidRPr="00976984" w:rsidRDefault="009734E2" w:rsidP="007B3A3E">
            <w:pPr>
              <w:numPr>
                <w:ilvl w:val="1"/>
                <w:numId w:val="36"/>
              </w:numPr>
              <w:spacing w:before="40" w:after="40"/>
              <w:rPr>
                <w:rFonts w:eastAsia="SimSun"/>
                <w:bCs/>
                <w:color w:val="000000" w:themeColor="text1"/>
              </w:rPr>
            </w:pPr>
            <w:r w:rsidRPr="00976984">
              <w:rPr>
                <w:rFonts w:eastAsia="SimSun"/>
                <w:bCs/>
                <w:color w:val="000000" w:themeColor="text1"/>
              </w:rPr>
              <w:t xml:space="preserve">Độ cứng 8 </w:t>
            </w:r>
            <w:r w:rsidRPr="00976984">
              <w:rPr>
                <w:rFonts w:eastAsia="SimSun"/>
                <w:bCs/>
                <w:color w:val="000000" w:themeColor="text1"/>
                <w:vertAlign w:val="superscript"/>
              </w:rPr>
              <w:t>o</w:t>
            </w:r>
            <w:r w:rsidRPr="00976984">
              <w:rPr>
                <w:rFonts w:eastAsia="SimSun"/>
                <w:bCs/>
                <w:color w:val="000000" w:themeColor="text1"/>
              </w:rPr>
              <w:t xml:space="preserve">F, </w:t>
            </w:r>
          </w:p>
          <w:p w14:paraId="721E4073" w14:textId="77777777" w:rsidR="009734E2" w:rsidRPr="00976984" w:rsidRDefault="009734E2" w:rsidP="007B3A3E">
            <w:pPr>
              <w:numPr>
                <w:ilvl w:val="1"/>
                <w:numId w:val="36"/>
              </w:numPr>
              <w:spacing w:before="40" w:after="40"/>
              <w:rPr>
                <w:rFonts w:eastAsia="SimSun"/>
                <w:bCs/>
                <w:color w:val="000000" w:themeColor="text1"/>
              </w:rPr>
            </w:pPr>
            <w:r w:rsidRPr="00976984">
              <w:rPr>
                <w:rFonts w:eastAsia="SimSun"/>
                <w:bCs/>
                <w:color w:val="000000" w:themeColor="text1"/>
              </w:rPr>
              <w:t>Nhiệt độ 8 - 25</w:t>
            </w:r>
            <w:r w:rsidRPr="00976984">
              <w:rPr>
                <w:rFonts w:eastAsia="SimSun"/>
                <w:bCs/>
                <w:color w:val="000000" w:themeColor="text1"/>
                <w:vertAlign w:val="superscript"/>
              </w:rPr>
              <w:t>O</w:t>
            </w:r>
            <w:r w:rsidRPr="00976984">
              <w:rPr>
                <w:rFonts w:eastAsia="SimSun"/>
                <w:bCs/>
                <w:color w:val="000000" w:themeColor="text1"/>
              </w:rPr>
              <w:t>C</w:t>
            </w:r>
          </w:p>
          <w:p w14:paraId="0D9B7550" w14:textId="77777777" w:rsidR="009734E2" w:rsidRPr="00976984" w:rsidRDefault="009734E2" w:rsidP="007B3A3E">
            <w:pPr>
              <w:numPr>
                <w:ilvl w:val="1"/>
                <w:numId w:val="36"/>
              </w:numPr>
              <w:spacing w:before="40" w:after="40"/>
              <w:rPr>
                <w:rFonts w:eastAsia="SimSun"/>
                <w:bCs/>
                <w:color w:val="000000" w:themeColor="text1"/>
              </w:rPr>
            </w:pPr>
            <w:r w:rsidRPr="00976984">
              <w:rPr>
                <w:rFonts w:eastAsia="SimSun"/>
                <w:bCs/>
                <w:color w:val="000000" w:themeColor="text1"/>
              </w:rPr>
              <w:t>Tốc độ dòng yêu cầu: 4-12 lít/ phút</w:t>
            </w:r>
          </w:p>
          <w:p w14:paraId="1FF04984" w14:textId="77777777" w:rsidR="009734E2" w:rsidRPr="00976984" w:rsidRDefault="009734E2" w:rsidP="007B3A3E">
            <w:pPr>
              <w:pStyle w:val="ListParagraph"/>
              <w:numPr>
                <w:ilvl w:val="0"/>
                <w:numId w:val="36"/>
              </w:numPr>
              <w:spacing w:before="40" w:after="40"/>
              <w:rPr>
                <w:bCs/>
                <w:color w:val="000000" w:themeColor="text1"/>
                <w:lang w:val="pt-BR"/>
              </w:rPr>
            </w:pPr>
            <w:r w:rsidRPr="00976984">
              <w:rPr>
                <w:bCs/>
                <w:color w:val="000000" w:themeColor="text1"/>
              </w:rPr>
              <w:t>N</w:t>
            </w:r>
            <w:r w:rsidRPr="00976984">
              <w:rPr>
                <w:rFonts w:cs="Cambria"/>
                <w:bCs/>
                <w:color w:val="000000" w:themeColor="text1"/>
              </w:rPr>
              <w:t>ướ</w:t>
            </w:r>
            <w:r w:rsidRPr="00976984">
              <w:rPr>
                <w:bCs/>
                <w:color w:val="000000" w:themeColor="text1"/>
              </w:rPr>
              <w:t>c nóng (</w:t>
            </w:r>
            <w:r w:rsidRPr="00976984">
              <w:rPr>
                <w:bCs/>
                <w:color w:val="000000" w:themeColor="text1"/>
                <w:lang w:val="vi-VN"/>
              </w:rPr>
              <w:t>H</w:t>
            </w:r>
            <w:r w:rsidRPr="00976984">
              <w:rPr>
                <w:bCs/>
                <w:color w:val="000000" w:themeColor="text1"/>
              </w:rPr>
              <w:t xml:space="preserve">W): </w:t>
            </w:r>
          </w:p>
          <w:p w14:paraId="6041236B" w14:textId="77777777" w:rsidR="009734E2" w:rsidRPr="00976984" w:rsidRDefault="009734E2" w:rsidP="007B3A3E">
            <w:pPr>
              <w:pStyle w:val="ListParagraph"/>
              <w:numPr>
                <w:ilvl w:val="0"/>
                <w:numId w:val="36"/>
              </w:numPr>
              <w:spacing w:before="40" w:after="40"/>
              <w:rPr>
                <w:rFonts w:eastAsia="SimSun"/>
                <w:bCs/>
                <w:color w:val="000000" w:themeColor="text1"/>
              </w:rPr>
            </w:pPr>
            <w:r w:rsidRPr="00976984">
              <w:rPr>
                <w:rFonts w:eastAsia="SimSun"/>
                <w:bCs/>
                <w:color w:val="000000" w:themeColor="text1"/>
              </w:rPr>
              <w:t xml:space="preserve">Áp suất đầu vào 1-6 bar; </w:t>
            </w:r>
          </w:p>
          <w:p w14:paraId="3DF8B13D" w14:textId="77777777" w:rsidR="009734E2" w:rsidRPr="00976984" w:rsidRDefault="009734E2" w:rsidP="007B3A3E">
            <w:pPr>
              <w:pStyle w:val="ListParagraph"/>
              <w:numPr>
                <w:ilvl w:val="0"/>
                <w:numId w:val="36"/>
              </w:numPr>
              <w:spacing w:before="40" w:after="40"/>
              <w:rPr>
                <w:rFonts w:eastAsia="SimSun"/>
                <w:bCs/>
                <w:color w:val="000000" w:themeColor="text1"/>
              </w:rPr>
            </w:pPr>
            <w:r w:rsidRPr="00976984">
              <w:rPr>
                <w:rFonts w:eastAsia="SimSun"/>
                <w:bCs/>
                <w:color w:val="000000" w:themeColor="text1"/>
              </w:rPr>
              <w:t>Độ cứng 8</w:t>
            </w:r>
            <w:r w:rsidRPr="00976984">
              <w:rPr>
                <w:rFonts w:eastAsia="SimSun"/>
                <w:bCs/>
                <w:color w:val="000000" w:themeColor="text1"/>
                <w:vertAlign w:val="superscript"/>
              </w:rPr>
              <w:t>o</w:t>
            </w:r>
            <w:r w:rsidRPr="00976984">
              <w:rPr>
                <w:rFonts w:eastAsia="SimSun"/>
                <w:bCs/>
                <w:color w:val="000000" w:themeColor="text1"/>
              </w:rPr>
              <w:t xml:space="preserve">F, </w:t>
            </w:r>
          </w:p>
          <w:p w14:paraId="08B4442F" w14:textId="77777777" w:rsidR="009734E2" w:rsidRPr="00976984" w:rsidRDefault="009734E2" w:rsidP="007B3A3E">
            <w:pPr>
              <w:pStyle w:val="ListParagraph"/>
              <w:numPr>
                <w:ilvl w:val="0"/>
                <w:numId w:val="36"/>
              </w:numPr>
              <w:spacing w:before="40" w:after="40"/>
              <w:rPr>
                <w:rFonts w:eastAsia="SimSun"/>
                <w:bCs/>
                <w:color w:val="000000" w:themeColor="text1"/>
              </w:rPr>
            </w:pPr>
            <w:r w:rsidRPr="00976984">
              <w:rPr>
                <w:rFonts w:eastAsia="SimSun"/>
                <w:bCs/>
                <w:color w:val="000000" w:themeColor="text1"/>
              </w:rPr>
              <w:t>Nhiệt độ: 8- 60</w:t>
            </w:r>
            <w:r w:rsidRPr="00976984">
              <w:rPr>
                <w:rFonts w:eastAsia="SimSun"/>
                <w:bCs/>
                <w:color w:val="000000" w:themeColor="text1"/>
                <w:vertAlign w:val="superscript"/>
              </w:rPr>
              <w:t>o</w:t>
            </w:r>
            <w:r w:rsidRPr="00976984">
              <w:rPr>
                <w:rFonts w:eastAsia="SimSun"/>
                <w:bCs/>
                <w:color w:val="000000" w:themeColor="text1"/>
              </w:rPr>
              <w:t>C</w:t>
            </w:r>
          </w:p>
          <w:p w14:paraId="06A87C72" w14:textId="77777777" w:rsidR="009734E2" w:rsidRPr="00976984" w:rsidRDefault="009734E2" w:rsidP="007B3A3E">
            <w:pPr>
              <w:pStyle w:val="ListParagraph"/>
              <w:numPr>
                <w:ilvl w:val="0"/>
                <w:numId w:val="36"/>
              </w:numPr>
              <w:spacing w:before="40" w:after="40"/>
              <w:rPr>
                <w:rFonts w:eastAsia="SimSun"/>
                <w:bCs/>
                <w:color w:val="000000" w:themeColor="text1"/>
              </w:rPr>
            </w:pPr>
            <w:r w:rsidRPr="00976984">
              <w:rPr>
                <w:rFonts w:eastAsia="SimSun"/>
                <w:bCs/>
                <w:color w:val="000000" w:themeColor="text1"/>
              </w:rPr>
              <w:t>Tốc độ dòng yêu cầu: 4-12 lít/ phút</w:t>
            </w:r>
          </w:p>
          <w:p w14:paraId="08BACBD4" w14:textId="77777777" w:rsidR="009734E2" w:rsidRPr="00976984" w:rsidRDefault="009734E2" w:rsidP="007B3A3E">
            <w:pPr>
              <w:pStyle w:val="ListParagraph"/>
              <w:numPr>
                <w:ilvl w:val="0"/>
                <w:numId w:val="36"/>
              </w:numPr>
              <w:spacing w:before="40" w:after="40"/>
              <w:rPr>
                <w:bCs/>
                <w:color w:val="000000" w:themeColor="text1"/>
                <w:lang w:val="pt-BR"/>
              </w:rPr>
            </w:pPr>
            <w:r w:rsidRPr="00976984">
              <w:rPr>
                <w:bCs/>
                <w:color w:val="000000" w:themeColor="text1"/>
              </w:rPr>
              <w:t>N</w:t>
            </w:r>
            <w:r w:rsidRPr="00976984">
              <w:rPr>
                <w:rFonts w:cs="Cambria"/>
                <w:bCs/>
                <w:color w:val="000000" w:themeColor="text1"/>
              </w:rPr>
              <w:t>ướ</w:t>
            </w:r>
            <w:r w:rsidRPr="00976984">
              <w:rPr>
                <w:bCs/>
                <w:color w:val="000000" w:themeColor="text1"/>
              </w:rPr>
              <w:t>c c</w:t>
            </w:r>
            <w:r w:rsidRPr="00976984">
              <w:rPr>
                <w:rFonts w:cs="VNI-Times"/>
                <w:bCs/>
                <w:color w:val="000000" w:themeColor="text1"/>
              </w:rPr>
              <w:t>â</w:t>
            </w:r>
            <w:r w:rsidRPr="00976984">
              <w:rPr>
                <w:bCs/>
                <w:color w:val="000000" w:themeColor="text1"/>
              </w:rPr>
              <w:t xml:space="preserve">́p DI (DW): </w:t>
            </w:r>
          </w:p>
          <w:p w14:paraId="012A3027" w14:textId="77777777" w:rsidR="009734E2" w:rsidRPr="00976984" w:rsidRDefault="009734E2" w:rsidP="007B3A3E">
            <w:pPr>
              <w:numPr>
                <w:ilvl w:val="0"/>
                <w:numId w:val="36"/>
              </w:numPr>
              <w:spacing w:before="40" w:after="40"/>
              <w:rPr>
                <w:rFonts w:eastAsia="SimSun"/>
                <w:bCs/>
                <w:color w:val="000000" w:themeColor="text1"/>
              </w:rPr>
            </w:pPr>
            <w:r w:rsidRPr="00976984">
              <w:rPr>
                <w:rFonts w:eastAsia="SimSun"/>
                <w:bCs/>
                <w:color w:val="000000" w:themeColor="text1"/>
              </w:rPr>
              <w:t xml:space="preserve">Áp suất đầu vào 1-6 bar; </w:t>
            </w:r>
          </w:p>
          <w:p w14:paraId="4A85FB1E" w14:textId="77777777" w:rsidR="009734E2" w:rsidRPr="00976984" w:rsidRDefault="009734E2" w:rsidP="007B3A3E">
            <w:pPr>
              <w:numPr>
                <w:ilvl w:val="0"/>
                <w:numId w:val="36"/>
              </w:numPr>
              <w:spacing w:before="40" w:after="40"/>
              <w:rPr>
                <w:rFonts w:eastAsia="SimSun"/>
                <w:bCs/>
                <w:color w:val="000000" w:themeColor="text1"/>
              </w:rPr>
            </w:pPr>
            <w:r w:rsidRPr="00976984">
              <w:rPr>
                <w:rFonts w:eastAsia="SimSun"/>
                <w:bCs/>
                <w:color w:val="000000" w:themeColor="text1"/>
              </w:rPr>
              <w:t xml:space="preserve">Độ dẫn điện &lt; 30µS/cm; </w:t>
            </w:r>
          </w:p>
          <w:p w14:paraId="10FF9B86" w14:textId="77777777" w:rsidR="009734E2" w:rsidRPr="00976984" w:rsidRDefault="009734E2" w:rsidP="007B3A3E">
            <w:pPr>
              <w:numPr>
                <w:ilvl w:val="0"/>
                <w:numId w:val="36"/>
              </w:numPr>
              <w:spacing w:before="40" w:after="40"/>
              <w:rPr>
                <w:rFonts w:eastAsia="SimSun"/>
                <w:bCs/>
                <w:color w:val="000000" w:themeColor="text1"/>
              </w:rPr>
            </w:pPr>
            <w:r w:rsidRPr="00976984">
              <w:rPr>
                <w:rFonts w:eastAsia="SimSun"/>
                <w:bCs/>
                <w:color w:val="000000" w:themeColor="text1"/>
              </w:rPr>
              <w:t>Nhiệt độ: 8- 60</w:t>
            </w:r>
            <w:r w:rsidRPr="00976984">
              <w:rPr>
                <w:rFonts w:eastAsia="SimSun"/>
                <w:bCs/>
                <w:color w:val="000000" w:themeColor="text1"/>
                <w:vertAlign w:val="superscript"/>
              </w:rPr>
              <w:t>o</w:t>
            </w:r>
            <w:r w:rsidRPr="00976984">
              <w:rPr>
                <w:rFonts w:eastAsia="SimSun"/>
                <w:bCs/>
                <w:color w:val="000000" w:themeColor="text1"/>
              </w:rPr>
              <w:t>C</w:t>
            </w:r>
          </w:p>
          <w:p w14:paraId="38FE18A8" w14:textId="77777777" w:rsidR="009734E2" w:rsidRPr="00976984" w:rsidRDefault="009734E2" w:rsidP="007B3A3E">
            <w:pPr>
              <w:numPr>
                <w:ilvl w:val="0"/>
                <w:numId w:val="36"/>
              </w:numPr>
              <w:spacing w:before="40" w:after="40"/>
              <w:rPr>
                <w:rFonts w:eastAsia="SimSun"/>
                <w:bCs/>
                <w:color w:val="000000" w:themeColor="text1"/>
              </w:rPr>
            </w:pPr>
            <w:r w:rsidRPr="00976984">
              <w:rPr>
                <w:rFonts w:eastAsia="SimSun"/>
                <w:bCs/>
                <w:color w:val="000000" w:themeColor="text1"/>
              </w:rPr>
              <w:t>Tốc độ dòng yêu cầu: 4-12 lít/ phút</w:t>
            </w:r>
          </w:p>
          <w:p w14:paraId="0704A89F" w14:textId="77777777" w:rsidR="009734E2" w:rsidRPr="00976984" w:rsidRDefault="009734E2" w:rsidP="007B3A3E">
            <w:pPr>
              <w:numPr>
                <w:ilvl w:val="0"/>
                <w:numId w:val="36"/>
              </w:numPr>
              <w:spacing w:before="40" w:after="40"/>
              <w:rPr>
                <w:rFonts w:eastAsia="SimSun"/>
                <w:bCs/>
                <w:color w:val="000000" w:themeColor="text1"/>
              </w:rPr>
            </w:pPr>
            <w:r w:rsidRPr="00976984">
              <w:rPr>
                <w:rFonts w:eastAsia="SimSun"/>
                <w:bCs/>
                <w:color w:val="000000" w:themeColor="text1"/>
              </w:rPr>
              <w:t>Lượng nước tiêu: 18-23 lít/ pha vận hành</w:t>
            </w:r>
          </w:p>
          <w:p w14:paraId="58C58918" w14:textId="77777777" w:rsidR="009734E2" w:rsidRPr="00073955" w:rsidRDefault="009734E2" w:rsidP="007B3A3E">
            <w:pPr>
              <w:numPr>
                <w:ilvl w:val="0"/>
                <w:numId w:val="36"/>
              </w:numPr>
              <w:spacing w:before="40" w:after="40"/>
              <w:rPr>
                <w:rFonts w:eastAsia="SimSun"/>
                <w:bCs/>
                <w:color w:val="000000" w:themeColor="text1"/>
              </w:rPr>
            </w:pPr>
            <w:r w:rsidRPr="00073955">
              <w:rPr>
                <w:rFonts w:eastAsia="SimSun"/>
                <w:bCs/>
                <w:color w:val="000000" w:themeColor="text1"/>
              </w:rPr>
              <w:t>Bơm rửa: 600 lít/phút; công suất: 1,0 Kw</w:t>
            </w:r>
          </w:p>
          <w:p w14:paraId="2D293370" w14:textId="77777777" w:rsidR="009734E2" w:rsidRPr="00EB07FD" w:rsidRDefault="009734E2" w:rsidP="00E65EB9">
            <w:pPr>
              <w:spacing w:before="40" w:after="40"/>
              <w:rPr>
                <w:rFonts w:eastAsia="SimSun"/>
                <w:b/>
              </w:rPr>
            </w:pPr>
            <w:r w:rsidRPr="00EB07FD">
              <w:rPr>
                <w:rFonts w:eastAsia="SimSun"/>
                <w:b/>
              </w:rPr>
              <w:t>Thông số khác:</w:t>
            </w:r>
          </w:p>
          <w:p w14:paraId="20A721BC" w14:textId="77777777" w:rsidR="009734E2" w:rsidRPr="00BB0A5B" w:rsidRDefault="009734E2" w:rsidP="007B3A3E">
            <w:pPr>
              <w:numPr>
                <w:ilvl w:val="0"/>
                <w:numId w:val="36"/>
              </w:numPr>
              <w:spacing w:before="40" w:after="40"/>
              <w:rPr>
                <w:rFonts w:eastAsia="SimSun"/>
                <w:b/>
                <w:color w:val="FF0000"/>
              </w:rPr>
            </w:pPr>
            <w:r w:rsidRPr="00EB07FD">
              <w:rPr>
                <w:rFonts w:eastAsia="SimSun"/>
                <w:bCs/>
                <w:lang w:val="pt-BR"/>
              </w:rPr>
              <w:t>Kích thước ngoài: 6</w:t>
            </w:r>
            <w:r w:rsidRPr="00EB07FD">
              <w:rPr>
                <w:rFonts w:eastAsia="SimSun"/>
                <w:bCs/>
              </w:rPr>
              <w:t>5</w:t>
            </w:r>
            <w:r w:rsidRPr="00EB07FD">
              <w:rPr>
                <w:rFonts w:eastAsia="SimSun"/>
                <w:bCs/>
                <w:lang w:val="pt-BR"/>
              </w:rPr>
              <w:t>0x</w:t>
            </w:r>
            <w:r w:rsidRPr="00EB07FD">
              <w:rPr>
                <w:rFonts w:eastAsia="SimSun"/>
                <w:bCs/>
              </w:rPr>
              <w:t>720</w:t>
            </w:r>
            <w:r w:rsidRPr="00EB07FD">
              <w:rPr>
                <w:rFonts w:eastAsia="SimSun"/>
                <w:bCs/>
                <w:lang w:val="pt-BR"/>
              </w:rPr>
              <w:t>x</w:t>
            </w:r>
            <w:r w:rsidRPr="00EB07FD">
              <w:rPr>
                <w:rFonts w:eastAsia="SimSun"/>
                <w:bCs/>
              </w:rPr>
              <w:t xml:space="preserve">1950 </w:t>
            </w:r>
            <w:r w:rsidRPr="00EB07FD">
              <w:rPr>
                <w:rFonts w:eastAsia="SimSun"/>
                <w:bCs/>
                <w:lang w:val="pt-BR"/>
              </w:rPr>
              <w:t>mm</w:t>
            </w:r>
          </w:p>
          <w:p w14:paraId="46C5FF2A" w14:textId="77777777" w:rsidR="009734E2" w:rsidRPr="00EB07FD" w:rsidRDefault="009734E2" w:rsidP="007B3A3E">
            <w:pPr>
              <w:numPr>
                <w:ilvl w:val="0"/>
                <w:numId w:val="36"/>
              </w:numPr>
              <w:spacing w:before="40" w:after="40"/>
              <w:rPr>
                <w:rFonts w:eastAsia="SimSun"/>
                <w:b/>
                <w:color w:val="FF0000"/>
              </w:rPr>
            </w:pPr>
            <w:r>
              <w:rPr>
                <w:rFonts w:eastAsia="SimSun"/>
                <w:bCs/>
                <w:lang w:val="pt-BR"/>
              </w:rPr>
              <w:t xml:space="preserve">Thể tích buồng Gross: 280L </w:t>
            </w:r>
          </w:p>
          <w:p w14:paraId="34DACE3E" w14:textId="34CB9ACE" w:rsidR="009734E2" w:rsidRPr="00073955" w:rsidRDefault="009734E2" w:rsidP="007B3A3E">
            <w:pPr>
              <w:numPr>
                <w:ilvl w:val="0"/>
                <w:numId w:val="36"/>
              </w:numPr>
              <w:spacing w:before="40" w:after="40"/>
              <w:rPr>
                <w:rFonts w:eastAsia="SimSun"/>
                <w:b/>
                <w:color w:val="FF0000"/>
              </w:rPr>
            </w:pPr>
            <w:r w:rsidRPr="00EB07FD">
              <w:rPr>
                <w:rFonts w:eastAsia="SimSun"/>
                <w:bCs/>
                <w:lang w:val="pt-BR"/>
              </w:rPr>
              <w:t xml:space="preserve">Kích thước buồng làm việc: </w:t>
            </w:r>
            <w:r w:rsidRPr="00EB07FD">
              <w:rPr>
                <w:rFonts w:eastAsia="SimSun"/>
                <w:bCs/>
              </w:rPr>
              <w:t>550</w:t>
            </w:r>
            <w:r w:rsidRPr="00EB07FD">
              <w:rPr>
                <w:rFonts w:eastAsia="SimSun"/>
                <w:bCs/>
                <w:lang w:val="pt-BR"/>
              </w:rPr>
              <w:t>x</w:t>
            </w:r>
            <w:r w:rsidRPr="00EB07FD">
              <w:rPr>
                <w:rFonts w:eastAsia="SimSun"/>
                <w:bCs/>
              </w:rPr>
              <w:t>620</w:t>
            </w:r>
            <w:r w:rsidRPr="00EB07FD">
              <w:rPr>
                <w:rFonts w:eastAsia="SimSun"/>
                <w:bCs/>
                <w:lang w:val="pt-BR"/>
              </w:rPr>
              <w:t>x</w:t>
            </w:r>
            <w:r w:rsidRPr="00EB07FD">
              <w:rPr>
                <w:rFonts w:eastAsia="SimSun"/>
                <w:bCs/>
              </w:rPr>
              <w:t xml:space="preserve">685 </w:t>
            </w:r>
            <w:r w:rsidRPr="00EB07FD">
              <w:rPr>
                <w:rFonts w:eastAsia="SimSun"/>
                <w:bCs/>
                <w:lang w:val="pt-BR"/>
              </w:rPr>
              <w:t>mm</w:t>
            </w:r>
          </w:p>
          <w:p w14:paraId="01FE9F4A" w14:textId="6BC645D1" w:rsidR="009734E2" w:rsidRPr="00BB0A5B" w:rsidRDefault="009734E2" w:rsidP="007B3A3E">
            <w:pPr>
              <w:numPr>
                <w:ilvl w:val="0"/>
                <w:numId w:val="36"/>
              </w:numPr>
              <w:spacing w:before="40" w:after="40"/>
              <w:rPr>
                <w:rFonts w:eastAsia="SimSun"/>
                <w:b/>
                <w:color w:val="FF0000"/>
              </w:rPr>
            </w:pPr>
            <w:r>
              <w:rPr>
                <w:rFonts w:eastAsia="SimSun"/>
                <w:b/>
                <w:color w:val="FF0000"/>
              </w:rPr>
              <w:t>T</w:t>
            </w:r>
            <w:r w:rsidRPr="00073955">
              <w:rPr>
                <w:rFonts w:eastAsia="SimSun"/>
                <w:b/>
                <w:color w:val="FF0000"/>
              </w:rPr>
              <w:t>hể tích hữu dụng là 234 lít</w:t>
            </w:r>
          </w:p>
          <w:p w14:paraId="4926EE26" w14:textId="77777777" w:rsidR="009734E2" w:rsidRPr="00EB07FD" w:rsidRDefault="009734E2" w:rsidP="007B3A3E">
            <w:pPr>
              <w:numPr>
                <w:ilvl w:val="0"/>
                <w:numId w:val="36"/>
              </w:numPr>
              <w:spacing w:before="40" w:after="40"/>
              <w:rPr>
                <w:rFonts w:eastAsia="SimSun"/>
                <w:b/>
                <w:color w:val="FF0000"/>
              </w:rPr>
            </w:pPr>
            <w:r>
              <w:rPr>
                <w:rFonts w:eastAsia="SimSun"/>
                <w:bCs/>
                <w:lang w:val="pt-BR"/>
              </w:rPr>
              <w:t>Trọng lượng (Net):280kg.</w:t>
            </w:r>
          </w:p>
          <w:p w14:paraId="758B0889" w14:textId="77777777" w:rsidR="009734E2" w:rsidRPr="00EB07FD" w:rsidRDefault="009734E2" w:rsidP="007B3A3E">
            <w:pPr>
              <w:numPr>
                <w:ilvl w:val="0"/>
                <w:numId w:val="36"/>
              </w:numPr>
              <w:spacing w:before="40" w:after="40"/>
              <w:contextualSpacing/>
              <w:rPr>
                <w:b/>
                <w:bCs/>
                <w:lang w:val="pt-BR"/>
              </w:rPr>
            </w:pPr>
            <w:r w:rsidRPr="00EB07FD">
              <w:rPr>
                <w:b/>
                <w:bCs/>
                <w:lang w:val="pt-BR"/>
              </w:rPr>
              <w:t xml:space="preserve">Nguồn điện: </w:t>
            </w:r>
            <w:r w:rsidRPr="00EB07FD">
              <w:rPr>
                <w:b/>
                <w:color w:val="FF0000"/>
              </w:rPr>
              <w:t xml:space="preserve">3/N/PE 400V ~ 50Hz 13 kW </w:t>
            </w:r>
          </w:p>
          <w:p w14:paraId="71D35CB6" w14:textId="77777777" w:rsidR="009734E2" w:rsidRPr="00F66E2B" w:rsidRDefault="009734E2" w:rsidP="007B3A3E">
            <w:pPr>
              <w:numPr>
                <w:ilvl w:val="0"/>
                <w:numId w:val="36"/>
              </w:numPr>
              <w:spacing w:before="40" w:after="40"/>
              <w:contextualSpacing/>
              <w:rPr>
                <w:b/>
                <w:bCs/>
              </w:rPr>
            </w:pPr>
            <w:r w:rsidRPr="00EB07FD">
              <w:rPr>
                <w:bCs/>
                <w:lang w:val="vi-VN"/>
              </w:rPr>
              <w:t>Độ ồn</w:t>
            </w:r>
            <w:r w:rsidRPr="00EB07FD">
              <w:rPr>
                <w:bCs/>
              </w:rPr>
              <w:t xml:space="preserve"> vận hành</w:t>
            </w:r>
            <w:r w:rsidRPr="00EB07FD">
              <w:rPr>
                <w:bCs/>
                <w:lang w:val="vi-VN"/>
              </w:rPr>
              <w:t>: max 6</w:t>
            </w:r>
            <w:r w:rsidRPr="00EB07FD">
              <w:rPr>
                <w:bCs/>
              </w:rPr>
              <w:t>6</w:t>
            </w:r>
            <w:r w:rsidRPr="00EB07FD">
              <w:rPr>
                <w:bCs/>
                <w:lang w:val="vi-VN"/>
              </w:rPr>
              <w:t xml:space="preserve"> dBA</w:t>
            </w:r>
          </w:p>
          <w:p w14:paraId="5498B684" w14:textId="1C36D75C" w:rsidR="009734E2" w:rsidRDefault="009734E2" w:rsidP="00E65EB9">
            <w:pPr>
              <w:spacing w:before="40" w:after="40"/>
              <w:contextualSpacing/>
              <w:rPr>
                <w:b/>
              </w:rPr>
            </w:pPr>
            <w:r>
              <w:rPr>
                <w:b/>
                <w:lang w:val="vi-VN"/>
              </w:rPr>
              <w:t>3</w:t>
            </w:r>
            <w:r w:rsidRPr="00F66E2B">
              <w:rPr>
                <w:b/>
              </w:rPr>
              <w:t>.2  Khay đi kèm</w:t>
            </w:r>
            <w:r>
              <w:rPr>
                <w:b/>
              </w:rPr>
              <w:t>:</w:t>
            </w:r>
          </w:p>
          <w:p w14:paraId="019EBE4C" w14:textId="6EDAC5E8" w:rsidR="009734E2" w:rsidRDefault="009734E2" w:rsidP="00E65EB9">
            <w:pPr>
              <w:rPr>
                <w:rFonts w:eastAsia="SimSun"/>
                <w:b/>
                <w:bCs/>
              </w:rPr>
            </w:pPr>
            <w:r>
              <w:rPr>
                <w:rFonts w:eastAsia="SimSun"/>
                <w:b/>
                <w:bCs/>
                <w:lang w:val="vi-VN"/>
              </w:rPr>
              <w:t>3</w:t>
            </w:r>
            <w:r>
              <w:rPr>
                <w:rFonts w:eastAsia="SimSun"/>
                <w:b/>
                <w:bCs/>
              </w:rPr>
              <w:t xml:space="preserve">.2.1 </w:t>
            </w:r>
            <w:r w:rsidRPr="00324FED">
              <w:rPr>
                <w:rFonts w:eastAsia="SimSun"/>
                <w:b/>
                <w:bCs/>
              </w:rPr>
              <w:t>Rack rửa đơn.</w:t>
            </w:r>
          </w:p>
          <w:p w14:paraId="41F72301" w14:textId="77777777" w:rsidR="009734E2" w:rsidRPr="00324FED" w:rsidRDefault="009734E2" w:rsidP="00E65EB9">
            <w:pPr>
              <w:rPr>
                <w:rFonts w:eastAsia="SimSun"/>
                <w:b/>
                <w:bCs/>
              </w:rPr>
            </w:pPr>
            <w:r w:rsidRPr="00324FED">
              <w:rPr>
                <w:rFonts w:eastAsia="SimSun"/>
                <w:b/>
                <w:bCs/>
              </w:rPr>
              <w:t>Code: INSPLAV10R</w:t>
            </w:r>
          </w:p>
          <w:p w14:paraId="4106BC73" w14:textId="77777777" w:rsidR="009734E2" w:rsidRPr="00324FED" w:rsidRDefault="009734E2" w:rsidP="007B3A3E">
            <w:pPr>
              <w:pStyle w:val="ListParagraph"/>
              <w:numPr>
                <w:ilvl w:val="0"/>
                <w:numId w:val="36"/>
              </w:numPr>
              <w:rPr>
                <w:rFonts w:eastAsia="SimSun"/>
                <w:bCs/>
              </w:rPr>
            </w:pPr>
            <w:r w:rsidRPr="00324FED">
              <w:rPr>
                <w:rFonts w:eastAsia="SimSun"/>
                <w:bCs/>
              </w:rPr>
              <w:t>Tầng giữa, tích hợp cánh tay rửa phu</w:t>
            </w:r>
            <w:r w:rsidRPr="00324FED">
              <w:rPr>
                <w:rFonts w:eastAsia="SimSun"/>
                <w:bCs/>
                <w:lang w:val="vi-VN"/>
              </w:rPr>
              <w:t>n.</w:t>
            </w:r>
          </w:p>
          <w:p w14:paraId="3A7859F9" w14:textId="77777777" w:rsidR="009734E2" w:rsidRPr="00324FED" w:rsidRDefault="009734E2" w:rsidP="007B3A3E">
            <w:pPr>
              <w:pStyle w:val="ListParagraph"/>
              <w:numPr>
                <w:ilvl w:val="0"/>
                <w:numId w:val="36"/>
              </w:numPr>
              <w:rPr>
                <w:rFonts w:eastAsia="SimSun"/>
                <w:bCs/>
              </w:rPr>
            </w:pPr>
            <w:r w:rsidRPr="00324FED">
              <w:rPr>
                <w:rFonts w:eastAsia="SimSun"/>
                <w:bCs/>
              </w:rPr>
              <w:t xml:space="preserve">Tầng rửa với </w:t>
            </w:r>
            <w:r w:rsidRPr="00324FED">
              <w:rPr>
                <w:rFonts w:ascii="Cambria" w:eastAsia="SimSun" w:hAnsi="Cambria" w:cs="Cambria"/>
                <w:bCs/>
              </w:rPr>
              <w:t>đư</w:t>
            </w:r>
            <w:r w:rsidRPr="00324FED">
              <w:rPr>
                <w:rFonts w:eastAsia="SimSun"/>
                <w:bCs/>
              </w:rPr>
              <w:t>ờng ray t</w:t>
            </w:r>
            <w:r w:rsidRPr="00324FED">
              <w:rPr>
                <w:rFonts w:ascii="Cambria" w:eastAsia="SimSun" w:hAnsi="Cambria" w:cs="Cambria"/>
                <w:bCs/>
              </w:rPr>
              <w:t>ươ</w:t>
            </w:r>
            <w:r w:rsidRPr="00324FED">
              <w:rPr>
                <w:rFonts w:eastAsia="SimSun"/>
                <w:bCs/>
              </w:rPr>
              <w:t xml:space="preserve">ng thích với máy rửa </w:t>
            </w:r>
            <w:r w:rsidRPr="00324FED">
              <w:rPr>
                <w:rFonts w:ascii="Cambria" w:eastAsia="SimSun" w:hAnsi="Cambria" w:cs="Cambria"/>
                <w:bCs/>
              </w:rPr>
              <w:t>đ</w:t>
            </w:r>
            <w:r w:rsidRPr="00324FED">
              <w:rPr>
                <w:rFonts w:eastAsia="SimSun"/>
                <w:bCs/>
              </w:rPr>
              <w:t>ồ thủy tinh dòng  "ML"</w:t>
            </w:r>
          </w:p>
          <w:p w14:paraId="36208943" w14:textId="77777777" w:rsidR="009734E2" w:rsidRPr="00324FED" w:rsidRDefault="009734E2" w:rsidP="007B3A3E">
            <w:pPr>
              <w:pStyle w:val="ListParagraph"/>
              <w:numPr>
                <w:ilvl w:val="0"/>
                <w:numId w:val="36"/>
              </w:numPr>
              <w:rPr>
                <w:rFonts w:eastAsia="SimSun"/>
                <w:b/>
                <w:bCs/>
              </w:rPr>
            </w:pPr>
            <w:r w:rsidRPr="00324FED">
              <w:rPr>
                <w:rFonts w:eastAsia="SimSun"/>
                <w:bCs/>
              </w:rPr>
              <w:t>Vật liệu: Thép không gỉ</w:t>
            </w:r>
            <w:r w:rsidRPr="00324FED">
              <w:rPr>
                <w:rFonts w:eastAsia="SimSun"/>
                <w:bCs/>
                <w:lang w:val="vi-VN"/>
              </w:rPr>
              <w:t xml:space="preserve"> </w:t>
            </w:r>
          </w:p>
          <w:p w14:paraId="193EA715" w14:textId="1740B068" w:rsidR="009734E2" w:rsidRPr="00F66E2B" w:rsidRDefault="009734E2" w:rsidP="00E65EB9">
            <w:pPr>
              <w:rPr>
                <w:b/>
              </w:rPr>
            </w:pPr>
            <w:r>
              <w:rPr>
                <w:b/>
                <w:lang w:val="vi-VN"/>
              </w:rPr>
              <w:t>3</w:t>
            </w:r>
            <w:r w:rsidRPr="00F66E2B">
              <w:rPr>
                <w:b/>
              </w:rPr>
              <w:t>.2.</w:t>
            </w:r>
            <w:r>
              <w:rPr>
                <w:b/>
              </w:rPr>
              <w:t>2</w:t>
            </w:r>
            <w:r w:rsidRPr="00F66E2B">
              <w:rPr>
                <w:b/>
              </w:rPr>
              <w:t xml:space="preserve"> K</w:t>
            </w:r>
            <w:r w:rsidRPr="00F66E2B">
              <w:rPr>
                <w:b/>
                <w:lang w:val="vi-VN"/>
              </w:rPr>
              <w:t>hay</w:t>
            </w:r>
            <w:r w:rsidRPr="00F66E2B">
              <w:rPr>
                <w:b/>
              </w:rPr>
              <w:t xml:space="preserve"> rửa đĩa Petri </w:t>
            </w:r>
            <w:r w:rsidRPr="00F66E2B">
              <w:rPr>
                <w:b/>
                <w:lang w:val="vi-VN"/>
              </w:rPr>
              <w:t>70-120 mm</w:t>
            </w:r>
            <w:r w:rsidRPr="00F66E2B">
              <w:rPr>
                <w:b/>
              </w:rPr>
              <w:t xml:space="preserve">, </w:t>
            </w:r>
            <w:r w:rsidRPr="00F66E2B">
              <w:rPr>
                <w:b/>
                <w:lang w:val="vi-VN"/>
              </w:rPr>
              <w:t xml:space="preserve">38 </w:t>
            </w:r>
            <w:r w:rsidRPr="00F66E2B">
              <w:rPr>
                <w:b/>
              </w:rPr>
              <w:t>vị trí</w:t>
            </w:r>
          </w:p>
          <w:p w14:paraId="139C9F02" w14:textId="77777777" w:rsidR="009734E2" w:rsidRPr="00CB2164" w:rsidRDefault="009734E2" w:rsidP="00E65EB9">
            <w:pPr>
              <w:rPr>
                <w:b/>
              </w:rPr>
            </w:pPr>
            <w:r w:rsidRPr="00F66E2B">
              <w:rPr>
                <w:b/>
              </w:rPr>
              <w:t xml:space="preserve">Code: </w:t>
            </w:r>
            <w:r w:rsidRPr="00F66E2B">
              <w:rPr>
                <w:b/>
                <w:lang w:val="vi-VN"/>
              </w:rPr>
              <w:t>PD100</w:t>
            </w:r>
            <w:r w:rsidRPr="00F66E2B">
              <w:rPr>
                <w:b/>
              </w:rPr>
              <w:t>S</w:t>
            </w:r>
          </w:p>
          <w:p w14:paraId="7A8CC30D" w14:textId="77777777" w:rsidR="009734E2" w:rsidRPr="00E23454" w:rsidRDefault="009734E2" w:rsidP="007B3A3E">
            <w:pPr>
              <w:numPr>
                <w:ilvl w:val="0"/>
                <w:numId w:val="36"/>
              </w:numPr>
              <w:spacing w:before="40"/>
              <w:rPr>
                <w:bCs/>
                <w:lang w:val="vi-VN"/>
              </w:rPr>
            </w:pPr>
            <w:r w:rsidRPr="0070705C">
              <w:rPr>
                <w:bCs/>
                <w:lang w:val="vi-VN"/>
              </w:rPr>
              <w:lastRenderedPageBreak/>
              <w:t>Khay rửa cho đĩa petri có đường kính 70</w:t>
            </w:r>
            <w:r>
              <w:rPr>
                <w:bCs/>
                <w:lang w:val="vi-VN"/>
              </w:rPr>
              <w:t xml:space="preserve"> </w:t>
            </w:r>
            <w:r w:rsidRPr="0070705C">
              <w:rPr>
                <w:bCs/>
                <w:lang w:val="vi-VN"/>
              </w:rPr>
              <w:t>-120mm</w:t>
            </w:r>
            <w:r w:rsidRPr="0070705C">
              <w:rPr>
                <w:bCs/>
              </w:rPr>
              <w:t>; 38 vị trí.</w:t>
            </w:r>
          </w:p>
          <w:p w14:paraId="0523B3D3" w14:textId="77777777" w:rsidR="009734E2" w:rsidRPr="0070705C" w:rsidRDefault="009734E2" w:rsidP="007B3A3E">
            <w:pPr>
              <w:numPr>
                <w:ilvl w:val="0"/>
                <w:numId w:val="36"/>
              </w:numPr>
              <w:spacing w:before="40"/>
              <w:rPr>
                <w:bCs/>
                <w:lang w:val="vi-VN"/>
              </w:rPr>
            </w:pPr>
            <w:r>
              <w:rPr>
                <w:bCs/>
              </w:rPr>
              <w:t>Kích thước khay: 456 x460 mm.</w:t>
            </w:r>
          </w:p>
          <w:p w14:paraId="45B660EC" w14:textId="77777777" w:rsidR="009734E2" w:rsidRDefault="009734E2" w:rsidP="007B3A3E">
            <w:pPr>
              <w:numPr>
                <w:ilvl w:val="0"/>
                <w:numId w:val="36"/>
              </w:numPr>
              <w:spacing w:before="40"/>
              <w:rPr>
                <w:bCs/>
                <w:lang w:val="vi-VN"/>
              </w:rPr>
            </w:pPr>
            <w:r w:rsidRPr="0070705C">
              <w:rPr>
                <w:bCs/>
                <w:lang w:val="vi-VN"/>
              </w:rPr>
              <w:t>Sử dụng tích hợp với khay CS1-1</w:t>
            </w:r>
            <w:r>
              <w:rPr>
                <w:bCs/>
              </w:rPr>
              <w:t xml:space="preserve"> hoặc khay đỡ </w:t>
            </w:r>
            <w:r w:rsidRPr="00E23454">
              <w:rPr>
                <w:bCs/>
              </w:rPr>
              <w:t>PD70I / PD100I</w:t>
            </w:r>
          </w:p>
          <w:p w14:paraId="00B10B37" w14:textId="77777777" w:rsidR="009734E2" w:rsidRDefault="009734E2" w:rsidP="007B3A3E">
            <w:pPr>
              <w:numPr>
                <w:ilvl w:val="0"/>
                <w:numId w:val="36"/>
              </w:numPr>
              <w:spacing w:before="40"/>
              <w:rPr>
                <w:bCs/>
                <w:lang w:val="vi-VN"/>
              </w:rPr>
            </w:pPr>
            <w:r w:rsidRPr="00F66E2B">
              <w:rPr>
                <w:bCs/>
                <w:lang w:val="vi-VN"/>
              </w:rPr>
              <w:t>Vật liệu: Làm bằng thép không gỉ</w:t>
            </w:r>
          </w:p>
          <w:p w14:paraId="2307E96A" w14:textId="7A5AD13E" w:rsidR="009734E2" w:rsidRDefault="009734E2" w:rsidP="00E65EB9">
            <w:pPr>
              <w:rPr>
                <w:b/>
              </w:rPr>
            </w:pPr>
            <w:r>
              <w:rPr>
                <w:b/>
                <w:lang w:val="vi-VN"/>
              </w:rPr>
              <w:t>3</w:t>
            </w:r>
            <w:r w:rsidRPr="00F66E2B">
              <w:rPr>
                <w:b/>
              </w:rPr>
              <w:t>.2.</w:t>
            </w:r>
            <w:r>
              <w:rPr>
                <w:b/>
              </w:rPr>
              <w:t>3</w:t>
            </w:r>
            <w:r>
              <w:rPr>
                <w:bCs/>
              </w:rPr>
              <w:t xml:space="preserve"> </w:t>
            </w:r>
            <w:r>
              <w:rPr>
                <w:b/>
              </w:rPr>
              <w:t xml:space="preserve">Khay đẩy rửa dụng cụ thủy tinh, 20 vị trí </w:t>
            </w:r>
          </w:p>
          <w:p w14:paraId="01925656" w14:textId="77777777" w:rsidR="009734E2" w:rsidRDefault="009734E2" w:rsidP="00E65EB9">
            <w:pPr>
              <w:rPr>
                <w:b/>
              </w:rPr>
            </w:pPr>
            <w:r>
              <w:rPr>
                <w:b/>
              </w:rPr>
              <w:t>Code:</w:t>
            </w:r>
            <w:r>
              <w:t xml:space="preserve"> </w:t>
            </w:r>
            <w:r w:rsidRPr="00391A39">
              <w:rPr>
                <w:b/>
              </w:rPr>
              <w:t>INS20U4180DVR</w:t>
            </w:r>
          </w:p>
          <w:p w14:paraId="6606E384" w14:textId="77777777" w:rsidR="009734E2" w:rsidRPr="00391A39" w:rsidRDefault="009734E2" w:rsidP="007B3A3E">
            <w:pPr>
              <w:pStyle w:val="ListParagraph"/>
              <w:numPr>
                <w:ilvl w:val="0"/>
                <w:numId w:val="36"/>
              </w:numPr>
              <w:rPr>
                <w:bCs/>
              </w:rPr>
            </w:pPr>
            <w:r w:rsidRPr="00391A39">
              <w:rPr>
                <w:bCs/>
              </w:rPr>
              <w:t xml:space="preserve">Thích hợp </w:t>
            </w:r>
            <w:r w:rsidRPr="00391A39">
              <w:rPr>
                <w:rFonts w:hint="eastAsia"/>
                <w:bCs/>
              </w:rPr>
              <w:t>đ</w:t>
            </w:r>
            <w:r w:rsidRPr="00391A39">
              <w:rPr>
                <w:bCs/>
              </w:rPr>
              <w:t xml:space="preserve">ể rửa 20 chai lên </w:t>
            </w:r>
            <w:r w:rsidRPr="00391A39">
              <w:rPr>
                <w:rFonts w:hint="eastAsia"/>
                <w:bCs/>
              </w:rPr>
              <w:t>đ</w:t>
            </w:r>
            <w:r w:rsidRPr="00391A39">
              <w:rPr>
                <w:bCs/>
              </w:rPr>
              <w:t>ến 1 lít</w:t>
            </w:r>
          </w:p>
          <w:p w14:paraId="31531EFA" w14:textId="77777777" w:rsidR="009734E2" w:rsidRPr="00391A39" w:rsidRDefault="009734E2" w:rsidP="007B3A3E">
            <w:pPr>
              <w:pStyle w:val="ListParagraph"/>
              <w:numPr>
                <w:ilvl w:val="0"/>
                <w:numId w:val="36"/>
              </w:numPr>
              <w:rPr>
                <w:bCs/>
              </w:rPr>
            </w:pPr>
            <w:r w:rsidRPr="00391A39">
              <w:rPr>
                <w:rFonts w:hint="eastAsia"/>
                <w:bCs/>
              </w:rPr>
              <w:t>Đư</w:t>
            </w:r>
            <w:r w:rsidRPr="00391A39">
              <w:rPr>
                <w:bCs/>
              </w:rPr>
              <w:t xml:space="preserve">ợc trang bị các </w:t>
            </w:r>
            <w:r w:rsidRPr="00391A39">
              <w:rPr>
                <w:rFonts w:hint="eastAsia"/>
                <w:bCs/>
              </w:rPr>
              <w:t>đ</w:t>
            </w:r>
            <w:r w:rsidRPr="00391A39">
              <w:rPr>
                <w:bCs/>
              </w:rPr>
              <w:t>ầu phun sau: 20 x 4180 (180 mm)</w:t>
            </w:r>
          </w:p>
          <w:p w14:paraId="5CD82640" w14:textId="77777777" w:rsidR="009734E2" w:rsidRPr="00391A39" w:rsidRDefault="009734E2" w:rsidP="007B3A3E">
            <w:pPr>
              <w:pStyle w:val="ListParagraph"/>
              <w:numPr>
                <w:ilvl w:val="0"/>
                <w:numId w:val="36"/>
              </w:numPr>
              <w:rPr>
                <w:bCs/>
              </w:rPr>
            </w:pPr>
            <w:r w:rsidRPr="00391A39">
              <w:rPr>
                <w:rFonts w:hint="eastAsia"/>
                <w:bCs/>
              </w:rPr>
              <w:t>Đư</w:t>
            </w:r>
            <w:r w:rsidRPr="00391A39">
              <w:rPr>
                <w:bCs/>
              </w:rPr>
              <w:t xml:space="preserve">ợc trang bị bộ chia dây (vị trí có thể </w:t>
            </w:r>
            <w:r w:rsidRPr="00391A39">
              <w:rPr>
                <w:rFonts w:hint="eastAsia"/>
                <w:bCs/>
              </w:rPr>
              <w:t>đ</w:t>
            </w:r>
            <w:r w:rsidRPr="00391A39">
              <w:rPr>
                <w:bCs/>
              </w:rPr>
              <w:t>iều chỉnh) và hỗ trợ theo chu vi</w:t>
            </w:r>
          </w:p>
          <w:p w14:paraId="6B403F63" w14:textId="77777777" w:rsidR="009734E2" w:rsidRDefault="009734E2" w:rsidP="007B3A3E">
            <w:pPr>
              <w:pStyle w:val="ListParagraph"/>
              <w:numPr>
                <w:ilvl w:val="0"/>
                <w:numId w:val="36"/>
              </w:numPr>
              <w:rPr>
                <w:bCs/>
              </w:rPr>
            </w:pPr>
            <w:r w:rsidRPr="00391A39">
              <w:rPr>
                <w:rFonts w:hint="eastAsia"/>
                <w:bCs/>
              </w:rPr>
              <w:t>Đ</w:t>
            </w:r>
            <w:r w:rsidRPr="00391A39">
              <w:rPr>
                <w:bCs/>
              </w:rPr>
              <w:t>ầu phun có hỗ trợ cho cổ bình thủy tinh</w:t>
            </w:r>
          </w:p>
          <w:p w14:paraId="1ACCA683" w14:textId="77777777" w:rsidR="009734E2" w:rsidRDefault="009734E2" w:rsidP="007B3A3E">
            <w:pPr>
              <w:pStyle w:val="ListParagraph"/>
              <w:numPr>
                <w:ilvl w:val="0"/>
                <w:numId w:val="36"/>
              </w:numPr>
              <w:rPr>
                <w:bCs/>
              </w:rPr>
            </w:pPr>
            <w:r>
              <w:rPr>
                <w:bCs/>
              </w:rPr>
              <w:t xml:space="preserve"> </w:t>
            </w:r>
            <w:r w:rsidRPr="00F66E2B">
              <w:rPr>
                <w:bCs/>
              </w:rPr>
              <w:t>Làm bằng thép không gỉ</w:t>
            </w:r>
          </w:p>
          <w:p w14:paraId="381CB8A5" w14:textId="4AC7EFB3" w:rsidR="009734E2" w:rsidRPr="000268CA" w:rsidRDefault="009734E2" w:rsidP="00E65EB9">
            <w:pPr>
              <w:spacing w:before="40" w:after="40"/>
              <w:rPr>
                <w:b/>
                <w:bCs/>
                <w:noProof/>
              </w:rPr>
            </w:pPr>
            <w:r>
              <w:rPr>
                <w:b/>
                <w:bCs/>
                <w:noProof/>
                <w:lang w:val="vi-VN"/>
              </w:rPr>
              <w:t>3</w:t>
            </w:r>
            <w:r>
              <w:rPr>
                <w:b/>
                <w:bCs/>
                <w:noProof/>
              </w:rPr>
              <w:t xml:space="preserve">.2.4 </w:t>
            </w:r>
            <w:r w:rsidRPr="000268CA">
              <w:rPr>
                <w:b/>
                <w:bCs/>
                <w:noProof/>
              </w:rPr>
              <w:t>Khay đẩy</w:t>
            </w:r>
            <w:r>
              <w:rPr>
                <w:b/>
                <w:bCs/>
                <w:noProof/>
              </w:rPr>
              <w:t xml:space="preserve"> rửa dụng cụ thủy tinh vừa và nhỏ, </w:t>
            </w:r>
            <w:r w:rsidRPr="000268CA">
              <w:rPr>
                <w:b/>
                <w:bCs/>
                <w:noProof/>
              </w:rPr>
              <w:t xml:space="preserve">42 vị trí cho các xe đẩy seria “ L” </w:t>
            </w:r>
          </w:p>
          <w:p w14:paraId="40E46F9A" w14:textId="77777777" w:rsidR="009734E2" w:rsidRPr="000268CA" w:rsidRDefault="009734E2" w:rsidP="00E65EB9">
            <w:pPr>
              <w:spacing w:before="40" w:after="40"/>
              <w:rPr>
                <w:b/>
                <w:bCs/>
                <w:noProof/>
              </w:rPr>
            </w:pPr>
            <w:r w:rsidRPr="000268CA">
              <w:rPr>
                <w:b/>
                <w:bCs/>
                <w:noProof/>
              </w:rPr>
              <w:t xml:space="preserve">Code: </w:t>
            </w:r>
            <w:r w:rsidRPr="00324FED">
              <w:rPr>
                <w:b/>
                <w:bCs/>
                <w:noProof/>
              </w:rPr>
              <w:t>INS42U4180R</w:t>
            </w:r>
          </w:p>
          <w:p w14:paraId="169A42BC" w14:textId="77777777" w:rsidR="009734E2" w:rsidRPr="000268CA" w:rsidRDefault="009734E2" w:rsidP="007B3A3E">
            <w:pPr>
              <w:pStyle w:val="ListParagraph"/>
              <w:numPr>
                <w:ilvl w:val="0"/>
                <w:numId w:val="36"/>
              </w:numPr>
              <w:spacing w:before="40" w:after="40"/>
              <w:rPr>
                <w:noProof/>
              </w:rPr>
            </w:pPr>
            <w:r w:rsidRPr="000268CA">
              <w:rPr>
                <w:noProof/>
              </w:rPr>
              <w:t>Thích hợp để rửa 42 dụng cụ thủy tinh cỡ vừa và nhỏ</w:t>
            </w:r>
          </w:p>
          <w:p w14:paraId="36FEED54" w14:textId="77777777" w:rsidR="009734E2" w:rsidRPr="000268CA" w:rsidRDefault="009734E2" w:rsidP="007B3A3E">
            <w:pPr>
              <w:pStyle w:val="ListParagraph"/>
              <w:numPr>
                <w:ilvl w:val="0"/>
                <w:numId w:val="36"/>
              </w:numPr>
              <w:spacing w:before="40" w:after="40"/>
              <w:rPr>
                <w:noProof/>
              </w:rPr>
            </w:pPr>
            <w:r w:rsidRPr="000268CA">
              <w:rPr>
                <w:noProof/>
              </w:rPr>
              <w:t>Được trang bị các đầu phun sau: 42 x U4180 (180 mm)</w:t>
            </w:r>
          </w:p>
          <w:p w14:paraId="6CE390D8" w14:textId="77777777" w:rsidR="009734E2" w:rsidRPr="000268CA" w:rsidRDefault="009734E2" w:rsidP="007B3A3E">
            <w:pPr>
              <w:pStyle w:val="ListParagraph"/>
              <w:numPr>
                <w:ilvl w:val="0"/>
                <w:numId w:val="36"/>
              </w:numPr>
              <w:spacing w:before="40" w:after="40"/>
              <w:rPr>
                <w:noProof/>
              </w:rPr>
            </w:pPr>
            <w:r w:rsidRPr="000268CA">
              <w:rPr>
                <w:noProof/>
              </w:rPr>
              <w:t>Đầu phun có hỗ trợ cho cổ bình thủy tinh</w:t>
            </w:r>
          </w:p>
          <w:p w14:paraId="7138ACCC" w14:textId="77777777" w:rsidR="009734E2" w:rsidRPr="00E5196D" w:rsidRDefault="009734E2" w:rsidP="007B3A3E">
            <w:pPr>
              <w:pStyle w:val="ListParagraph"/>
              <w:numPr>
                <w:ilvl w:val="0"/>
                <w:numId w:val="36"/>
              </w:numPr>
              <w:rPr>
                <w:bCs/>
              </w:rPr>
            </w:pPr>
            <w:r w:rsidRPr="000268CA">
              <w:rPr>
                <w:noProof/>
              </w:rPr>
              <w:t>Làm bằng thép không gỉ.</w:t>
            </w:r>
          </w:p>
          <w:p w14:paraId="2649F18B" w14:textId="7DB2EEA8" w:rsidR="009734E2" w:rsidRDefault="009734E2" w:rsidP="00E65EB9">
            <w:pPr>
              <w:spacing w:before="40" w:after="40"/>
              <w:rPr>
                <w:b/>
                <w:bCs/>
                <w:noProof/>
              </w:rPr>
            </w:pPr>
            <w:r>
              <w:rPr>
                <w:b/>
                <w:bCs/>
                <w:noProof/>
                <w:lang w:val="vi-VN"/>
              </w:rPr>
              <w:t>3</w:t>
            </w:r>
            <w:r>
              <w:rPr>
                <w:b/>
                <w:bCs/>
                <w:noProof/>
              </w:rPr>
              <w:t xml:space="preserve">.2.5 Khay đẩy rửa pipet, 208 vị trí </w:t>
            </w:r>
          </w:p>
          <w:p w14:paraId="7DC41678" w14:textId="77777777" w:rsidR="009734E2" w:rsidRDefault="009734E2" w:rsidP="00E65EB9">
            <w:pPr>
              <w:spacing w:before="40" w:after="40"/>
              <w:rPr>
                <w:b/>
                <w:bCs/>
                <w:noProof/>
              </w:rPr>
            </w:pPr>
            <w:r>
              <w:rPr>
                <w:b/>
                <w:bCs/>
                <w:noProof/>
              </w:rPr>
              <w:t xml:space="preserve">Code: </w:t>
            </w:r>
            <w:r w:rsidRPr="00B20E5E">
              <w:rPr>
                <w:b/>
                <w:bCs/>
                <w:noProof/>
              </w:rPr>
              <w:t>INS2LPR</w:t>
            </w:r>
          </w:p>
          <w:p w14:paraId="669EE38A" w14:textId="77777777" w:rsidR="009734E2" w:rsidRPr="000268CA" w:rsidRDefault="009734E2" w:rsidP="007B3A3E">
            <w:pPr>
              <w:pStyle w:val="ListParagraph"/>
              <w:numPr>
                <w:ilvl w:val="0"/>
                <w:numId w:val="36"/>
              </w:numPr>
              <w:spacing w:before="40" w:after="40"/>
              <w:rPr>
                <w:noProof/>
              </w:rPr>
            </w:pPr>
            <w:r w:rsidRPr="000268CA">
              <w:rPr>
                <w:rFonts w:hint="eastAsia"/>
                <w:noProof/>
              </w:rPr>
              <w:t>Đư</w:t>
            </w:r>
            <w:r w:rsidRPr="000268CA">
              <w:rPr>
                <w:noProof/>
              </w:rPr>
              <w:t>ợc trang bị bộ thu hút pipet 208 vị trí</w:t>
            </w:r>
          </w:p>
          <w:p w14:paraId="788C1F56" w14:textId="77777777" w:rsidR="009734E2" w:rsidRPr="000268CA" w:rsidRDefault="009734E2" w:rsidP="007B3A3E">
            <w:pPr>
              <w:pStyle w:val="ListParagraph"/>
              <w:numPr>
                <w:ilvl w:val="0"/>
                <w:numId w:val="36"/>
              </w:numPr>
              <w:spacing w:before="40" w:after="40"/>
              <w:rPr>
                <w:noProof/>
              </w:rPr>
            </w:pPr>
            <w:r w:rsidRPr="000268CA">
              <w:rPr>
                <w:rFonts w:hint="eastAsia"/>
                <w:noProof/>
              </w:rPr>
              <w:t>đ</w:t>
            </w:r>
            <w:r w:rsidRPr="000268CA">
              <w:rPr>
                <w:noProof/>
              </w:rPr>
              <w:t xml:space="preserve">ối với pipet tiêu chuẩn, chiều cao tối </w:t>
            </w:r>
            <w:r w:rsidRPr="000268CA">
              <w:rPr>
                <w:rFonts w:hint="eastAsia"/>
                <w:noProof/>
              </w:rPr>
              <w:t>đ</w:t>
            </w:r>
            <w:r w:rsidRPr="000268CA">
              <w:rPr>
                <w:noProof/>
              </w:rPr>
              <w:t xml:space="preserve">a 560 mm, </w:t>
            </w:r>
            <w:r w:rsidRPr="000268CA">
              <w:rPr>
                <w:rFonts w:hint="eastAsia"/>
                <w:noProof/>
              </w:rPr>
              <w:t>đư</w:t>
            </w:r>
            <w:r w:rsidRPr="000268CA">
              <w:rPr>
                <w:noProof/>
              </w:rPr>
              <w:t xml:space="preserve">ờng kính tối </w:t>
            </w:r>
            <w:r w:rsidRPr="000268CA">
              <w:rPr>
                <w:rFonts w:hint="eastAsia"/>
                <w:noProof/>
              </w:rPr>
              <w:t>đ</w:t>
            </w:r>
            <w:r w:rsidRPr="000268CA">
              <w:rPr>
                <w:noProof/>
              </w:rPr>
              <w:t>a 18 mm</w:t>
            </w:r>
          </w:p>
          <w:p w14:paraId="329B3043" w14:textId="77777777" w:rsidR="009734E2" w:rsidRDefault="009734E2" w:rsidP="007B3A3E">
            <w:pPr>
              <w:pStyle w:val="ListParagraph"/>
              <w:numPr>
                <w:ilvl w:val="0"/>
                <w:numId w:val="36"/>
              </w:numPr>
              <w:spacing w:before="40" w:after="40"/>
              <w:rPr>
                <w:noProof/>
              </w:rPr>
            </w:pPr>
            <w:r w:rsidRPr="000268CA">
              <w:rPr>
                <w:noProof/>
              </w:rPr>
              <w:t>Làm bằng thép không gỉ</w:t>
            </w:r>
          </w:p>
          <w:p w14:paraId="0697444C" w14:textId="7E31596C" w:rsidR="009734E2" w:rsidRPr="0070705C" w:rsidRDefault="009734E2" w:rsidP="00E65EB9">
            <w:pPr>
              <w:rPr>
                <w:b/>
              </w:rPr>
            </w:pPr>
            <w:r>
              <w:rPr>
                <w:b/>
                <w:lang w:val="vi-VN"/>
              </w:rPr>
              <w:t>3</w:t>
            </w:r>
            <w:r>
              <w:rPr>
                <w:b/>
              </w:rPr>
              <w:t xml:space="preserve">.2.6 </w:t>
            </w:r>
            <w:r w:rsidRPr="0070705C">
              <w:rPr>
                <w:b/>
              </w:rPr>
              <w:t>Giỏ thép mắt lưới có tay cầm cho các dụng cụ nhỏ</w:t>
            </w:r>
          </w:p>
          <w:p w14:paraId="7423D5CC" w14:textId="77777777" w:rsidR="009734E2" w:rsidRPr="008365FB" w:rsidRDefault="009734E2" w:rsidP="00E65EB9">
            <w:pPr>
              <w:rPr>
                <w:b/>
                <w:lang w:val="vi-VN"/>
              </w:rPr>
            </w:pPr>
            <w:r w:rsidRPr="0070705C">
              <w:rPr>
                <w:b/>
              </w:rPr>
              <w:t>Code: CSK</w:t>
            </w:r>
            <w:r w:rsidRPr="0070705C">
              <w:rPr>
                <w:b/>
                <w:lang w:val="vi-VN"/>
              </w:rPr>
              <w:t>2</w:t>
            </w:r>
          </w:p>
          <w:p w14:paraId="1DCDEA2C" w14:textId="77777777" w:rsidR="009734E2" w:rsidRPr="0070705C" w:rsidRDefault="009734E2" w:rsidP="007B3A3E">
            <w:pPr>
              <w:numPr>
                <w:ilvl w:val="0"/>
                <w:numId w:val="36"/>
              </w:numPr>
              <w:rPr>
                <w:b/>
              </w:rPr>
            </w:pPr>
            <w:r w:rsidRPr="0070705C">
              <w:t>Phù hợp cho các ống/ dụng cụ có kích thước nhỏ/ trung bình</w:t>
            </w:r>
          </w:p>
          <w:p w14:paraId="7F9D6595" w14:textId="77777777" w:rsidR="009734E2" w:rsidRPr="0070705C" w:rsidRDefault="009734E2" w:rsidP="007B3A3E">
            <w:pPr>
              <w:numPr>
                <w:ilvl w:val="0"/>
                <w:numId w:val="36"/>
              </w:numPr>
              <w:rPr>
                <w:b/>
              </w:rPr>
            </w:pPr>
            <w:r w:rsidRPr="0070705C">
              <w:t>Thiết kế bằng thép không gỉ</w:t>
            </w:r>
            <w:r w:rsidRPr="0070705C">
              <w:rPr>
                <w:lang w:val="vi-VN"/>
              </w:rPr>
              <w:t xml:space="preserve"> 316</w:t>
            </w:r>
            <w:r w:rsidRPr="0070705C">
              <w:t xml:space="preserve"> có tay cầm</w:t>
            </w:r>
          </w:p>
          <w:p w14:paraId="544F0FE5" w14:textId="77777777" w:rsidR="009734E2" w:rsidRPr="0070705C" w:rsidRDefault="009734E2" w:rsidP="007B3A3E">
            <w:pPr>
              <w:numPr>
                <w:ilvl w:val="0"/>
                <w:numId w:val="36"/>
              </w:numPr>
              <w:rPr>
                <w:b/>
              </w:rPr>
            </w:pPr>
            <w:r w:rsidRPr="0070705C">
              <w:t>Độ mở mắt lưới: 5x5mm</w:t>
            </w:r>
          </w:p>
          <w:p w14:paraId="7821AD50" w14:textId="77777777" w:rsidR="009734E2" w:rsidRDefault="009734E2" w:rsidP="007B3A3E">
            <w:pPr>
              <w:pStyle w:val="ListParagraph"/>
              <w:numPr>
                <w:ilvl w:val="0"/>
                <w:numId w:val="36"/>
              </w:numPr>
              <w:spacing w:before="40" w:after="40"/>
              <w:rPr>
                <w:noProof/>
              </w:rPr>
            </w:pPr>
            <w:r w:rsidRPr="0070705C">
              <w:t>Kích thước LxDxH: 450 x 225 x 50 mm</w:t>
            </w:r>
          </w:p>
          <w:p w14:paraId="12D6571F" w14:textId="0D16465B" w:rsidR="009734E2" w:rsidRDefault="009734E2" w:rsidP="00E65EB9">
            <w:pPr>
              <w:spacing w:before="40" w:after="40"/>
              <w:rPr>
                <w:b/>
                <w:bCs/>
                <w:noProof/>
              </w:rPr>
            </w:pPr>
            <w:r>
              <w:rPr>
                <w:b/>
                <w:bCs/>
                <w:noProof/>
                <w:lang w:val="vi-VN"/>
              </w:rPr>
              <w:t>3</w:t>
            </w:r>
            <w:r>
              <w:rPr>
                <w:b/>
                <w:bCs/>
                <w:noProof/>
              </w:rPr>
              <w:t xml:space="preserve">.3 </w:t>
            </w:r>
            <w:r w:rsidRPr="009309C4">
              <w:rPr>
                <w:b/>
                <w:bCs/>
                <w:noProof/>
              </w:rPr>
              <w:t>Chất tẩy rửa:</w:t>
            </w:r>
          </w:p>
          <w:p w14:paraId="43D903D9" w14:textId="4146C3D1" w:rsidR="009734E2" w:rsidRPr="009309C4" w:rsidRDefault="009734E2" w:rsidP="00E65EB9">
            <w:pPr>
              <w:spacing w:before="40" w:after="40"/>
              <w:rPr>
                <w:b/>
                <w:bCs/>
                <w:noProof/>
              </w:rPr>
            </w:pPr>
            <w:r>
              <w:rPr>
                <w:b/>
                <w:bCs/>
                <w:noProof/>
                <w:lang w:val="vi-VN"/>
              </w:rPr>
              <w:t>3</w:t>
            </w:r>
            <w:r>
              <w:rPr>
                <w:b/>
                <w:bCs/>
                <w:noProof/>
              </w:rPr>
              <w:t xml:space="preserve">.3.1 </w:t>
            </w:r>
            <w:r w:rsidRPr="00EB07FD">
              <w:rPr>
                <w:b/>
              </w:rPr>
              <w:t xml:space="preserve">Smeg™ Liquid Acid Neutralizers </w:t>
            </w:r>
          </w:p>
          <w:p w14:paraId="77756F86" w14:textId="77777777" w:rsidR="009734E2" w:rsidRPr="001E3578" w:rsidRDefault="009734E2" w:rsidP="00E65EB9">
            <w:pPr>
              <w:rPr>
                <w:b/>
              </w:rPr>
            </w:pPr>
            <w:r>
              <w:rPr>
                <w:b/>
              </w:rPr>
              <w:t xml:space="preserve">Code:  </w:t>
            </w:r>
            <w:r w:rsidRPr="00F75EB1">
              <w:rPr>
                <w:b/>
              </w:rPr>
              <w:t>ACIDGLC2</w:t>
            </w:r>
          </w:p>
          <w:p w14:paraId="6F4463C2" w14:textId="77777777" w:rsidR="009734E2" w:rsidRPr="00EB07FD" w:rsidRDefault="009734E2" w:rsidP="007B3A3E">
            <w:pPr>
              <w:numPr>
                <w:ilvl w:val="0"/>
                <w:numId w:val="36"/>
              </w:numPr>
              <w:spacing w:before="40"/>
              <w:rPr>
                <w:lang w:val="vi-VN"/>
              </w:rPr>
            </w:pPr>
            <w:r w:rsidRPr="00EB07FD">
              <w:rPr>
                <w:lang w:val="vi-VN"/>
              </w:rPr>
              <w:t>Dùng để làm bóng dụng cụ thuỷ tinh</w:t>
            </w:r>
          </w:p>
          <w:p w14:paraId="2DB401E3" w14:textId="77777777" w:rsidR="009734E2" w:rsidRPr="00EB07FD" w:rsidRDefault="009734E2" w:rsidP="007B3A3E">
            <w:pPr>
              <w:numPr>
                <w:ilvl w:val="0"/>
                <w:numId w:val="36"/>
              </w:numPr>
              <w:spacing w:before="40"/>
              <w:rPr>
                <w:lang w:val="vi-VN"/>
              </w:rPr>
            </w:pPr>
            <w:r w:rsidRPr="00EB07FD">
              <w:rPr>
                <w:lang w:val="vi-VN"/>
              </w:rPr>
              <w:lastRenderedPageBreak/>
              <w:t>Tráng rửa dụng cụ thuỷ tinh</w:t>
            </w:r>
          </w:p>
          <w:p w14:paraId="6DB93768" w14:textId="77777777" w:rsidR="009734E2" w:rsidRDefault="009734E2" w:rsidP="007B3A3E">
            <w:pPr>
              <w:numPr>
                <w:ilvl w:val="0"/>
                <w:numId w:val="36"/>
              </w:numPr>
              <w:spacing w:before="40"/>
              <w:rPr>
                <w:lang w:val="vi-VN"/>
              </w:rPr>
            </w:pPr>
            <w:r>
              <w:rPr>
                <w:lang w:val="vi-VN"/>
              </w:rPr>
              <w:t>Thùng</w:t>
            </w:r>
            <w:r w:rsidRPr="00EB07FD">
              <w:rPr>
                <w:lang w:val="vi-VN"/>
              </w:rPr>
              <w:t xml:space="preserve"> đựng: 5 lít</w:t>
            </w:r>
          </w:p>
          <w:p w14:paraId="758F77BB" w14:textId="77777777" w:rsidR="009734E2" w:rsidRPr="00EB07FD" w:rsidRDefault="009734E2" w:rsidP="007B3A3E">
            <w:pPr>
              <w:numPr>
                <w:ilvl w:val="0"/>
                <w:numId w:val="36"/>
              </w:numPr>
              <w:spacing w:before="40"/>
              <w:rPr>
                <w:lang w:val="vi-VN"/>
              </w:rPr>
            </w:pPr>
            <w:r w:rsidRPr="00EB07FD">
              <w:t xml:space="preserve">Lưu lượng sử dụng/ lít rửa: </w:t>
            </w:r>
            <w:r w:rsidRPr="00EB07FD">
              <w:rPr>
                <w:lang w:val="vi-VN"/>
              </w:rPr>
              <w:t>2</w:t>
            </w:r>
            <w:r w:rsidRPr="00EB07FD">
              <w:t xml:space="preserve">- </w:t>
            </w:r>
            <w:r w:rsidRPr="00EB07FD">
              <w:rPr>
                <w:lang w:val="vi-VN"/>
              </w:rPr>
              <w:t>4</w:t>
            </w:r>
            <w:r w:rsidRPr="00EB07FD">
              <w:t>ml/ lít</w:t>
            </w:r>
          </w:p>
          <w:p w14:paraId="1BF130F4" w14:textId="52D3065C" w:rsidR="009734E2" w:rsidRDefault="009734E2" w:rsidP="00E65EB9">
            <w:pPr>
              <w:rPr>
                <w:b/>
                <w:lang w:val="vi-VN"/>
              </w:rPr>
            </w:pPr>
            <w:r>
              <w:rPr>
                <w:b/>
                <w:bCs/>
                <w:noProof/>
                <w:lang w:val="vi-VN"/>
              </w:rPr>
              <w:t>3</w:t>
            </w:r>
            <w:r>
              <w:rPr>
                <w:b/>
                <w:bCs/>
                <w:noProof/>
              </w:rPr>
              <w:t xml:space="preserve">.3.2 </w:t>
            </w:r>
            <w:r w:rsidRPr="00EB07FD">
              <w:rPr>
                <w:b/>
              </w:rPr>
              <w:t>Smeg</w:t>
            </w:r>
            <w:r w:rsidRPr="00EB07FD">
              <w:rPr>
                <w:b/>
                <w:vertAlign w:val="superscript"/>
                <w:lang w:val="vi-VN"/>
              </w:rPr>
              <w:t>TM</w:t>
            </w:r>
            <w:r w:rsidRPr="00EB07FD">
              <w:rPr>
                <w:b/>
                <w:lang w:val="vi-VN"/>
              </w:rPr>
              <w:t xml:space="preserve"> Alkaline Detergent </w:t>
            </w:r>
          </w:p>
          <w:p w14:paraId="0EEFC966" w14:textId="77777777" w:rsidR="009734E2" w:rsidRPr="00EB07FD" w:rsidRDefault="009734E2" w:rsidP="00E65EB9">
            <w:pPr>
              <w:rPr>
                <w:b/>
              </w:rPr>
            </w:pPr>
            <w:r>
              <w:rPr>
                <w:b/>
              </w:rPr>
              <w:t>Code:</w:t>
            </w:r>
            <w:r>
              <w:t xml:space="preserve"> </w:t>
            </w:r>
            <w:r w:rsidRPr="002A758A">
              <w:rPr>
                <w:b/>
              </w:rPr>
              <w:t xml:space="preserve">DETERLQC2 </w:t>
            </w:r>
          </w:p>
          <w:p w14:paraId="200E0FD8" w14:textId="1464C4E1" w:rsidR="009734E2" w:rsidRPr="00EB07FD" w:rsidRDefault="009734E2" w:rsidP="007B3A3E">
            <w:pPr>
              <w:numPr>
                <w:ilvl w:val="0"/>
                <w:numId w:val="36"/>
              </w:numPr>
              <w:spacing w:before="40"/>
            </w:pPr>
            <w:r w:rsidRPr="00EB07FD">
              <w:t xml:space="preserve">Chất tẩy rửa </w:t>
            </w:r>
            <w:r w:rsidRPr="00EB07FD">
              <w:rPr>
                <w:lang w:val="vi-VN"/>
              </w:rPr>
              <w:t>dạng lỏng</w:t>
            </w:r>
            <w:r w:rsidRPr="00EB07FD">
              <w:t xml:space="preserve"> alkaline detergent; không có phosphate free (for water analysis and pharmaceutics)</w:t>
            </w:r>
          </w:p>
          <w:p w14:paraId="56829760" w14:textId="77777777" w:rsidR="009734E2" w:rsidRDefault="009734E2" w:rsidP="007B3A3E">
            <w:pPr>
              <w:numPr>
                <w:ilvl w:val="0"/>
                <w:numId w:val="36"/>
              </w:numPr>
              <w:spacing w:before="40"/>
            </w:pPr>
            <w:r w:rsidRPr="00EB07FD">
              <w:t>Chứa potassium hydroxide, sodium hydroxide</w:t>
            </w:r>
          </w:p>
          <w:p w14:paraId="6AF629C5" w14:textId="77777777" w:rsidR="009734E2" w:rsidRPr="009309C4" w:rsidRDefault="009734E2" w:rsidP="007B3A3E">
            <w:pPr>
              <w:numPr>
                <w:ilvl w:val="0"/>
                <w:numId w:val="36"/>
              </w:numPr>
              <w:spacing w:before="40"/>
            </w:pPr>
            <w:r w:rsidRPr="009309C4">
              <w:t xml:space="preserve">Quy cách: 05 lít/ </w:t>
            </w:r>
            <w:r>
              <w:t>Thùng</w:t>
            </w:r>
            <w:r w:rsidRPr="009309C4">
              <w:rPr>
                <w:lang w:val="vi-VN"/>
              </w:rPr>
              <w:t xml:space="preserve"> với dạng lỏng</w:t>
            </w:r>
            <w:r w:rsidRPr="009309C4">
              <w:t>.</w:t>
            </w:r>
          </w:p>
          <w:p w14:paraId="72B6D356" w14:textId="3081F15D" w:rsidR="009734E2" w:rsidRPr="00EB07FD" w:rsidRDefault="009734E2" w:rsidP="00E65EB9">
            <w:pPr>
              <w:rPr>
                <w:b/>
              </w:rPr>
            </w:pPr>
            <w:r>
              <w:rPr>
                <w:b/>
                <w:lang w:val="vi-VN"/>
              </w:rPr>
              <w:t>3</w:t>
            </w:r>
            <w:r w:rsidRPr="009309C4">
              <w:rPr>
                <w:b/>
              </w:rPr>
              <w:t>.3.3</w:t>
            </w:r>
            <w:r w:rsidRPr="00EB07FD">
              <w:rPr>
                <w:b/>
              </w:rPr>
              <w:t xml:space="preserve"> Muối làm mềm nước nước</w:t>
            </w:r>
          </w:p>
          <w:p w14:paraId="6AD68FFD" w14:textId="77777777" w:rsidR="009734E2" w:rsidRPr="00EB07FD" w:rsidRDefault="009734E2" w:rsidP="00E65EB9">
            <w:pPr>
              <w:rPr>
                <w:b/>
              </w:rPr>
            </w:pPr>
            <w:r w:rsidRPr="00EB07FD">
              <w:rPr>
                <w:b/>
              </w:rPr>
              <w:t>Hiệu: Finish</w:t>
            </w:r>
          </w:p>
          <w:p w14:paraId="445EBF97" w14:textId="77777777" w:rsidR="009734E2" w:rsidRPr="00EB07FD" w:rsidRDefault="009734E2" w:rsidP="00E65EB9">
            <w:pPr>
              <w:rPr>
                <w:b/>
              </w:rPr>
            </w:pPr>
            <w:r w:rsidRPr="00EB07FD">
              <w:rPr>
                <w:b/>
              </w:rPr>
              <w:t>Mua nhà cung cấp tại Việt Nam</w:t>
            </w:r>
          </w:p>
          <w:p w14:paraId="38C41563" w14:textId="508B57A7" w:rsidR="009734E2" w:rsidRPr="00884D39" w:rsidRDefault="009734E2" w:rsidP="007B3A3E">
            <w:pPr>
              <w:numPr>
                <w:ilvl w:val="0"/>
                <w:numId w:val="36"/>
              </w:numPr>
              <w:spacing w:before="40"/>
            </w:pPr>
            <w:r w:rsidRPr="00EB07FD">
              <w:t>Quy cách: 1.2kg/ gói</w:t>
            </w:r>
          </w:p>
        </w:tc>
        <w:tc>
          <w:tcPr>
            <w:tcW w:w="810" w:type="dxa"/>
          </w:tcPr>
          <w:p w14:paraId="557555D3" w14:textId="1D96E1B5" w:rsidR="009734E2" w:rsidRDefault="009734E2" w:rsidP="00E65EB9">
            <w:pPr>
              <w:spacing w:line="276" w:lineRule="auto"/>
              <w:jc w:val="center"/>
              <w:rPr>
                <w:b/>
                <w:lang w:val="vi-VN"/>
              </w:rPr>
            </w:pPr>
            <w:r>
              <w:rPr>
                <w:b/>
                <w:lang w:val="vi-VN"/>
              </w:rPr>
              <w:lastRenderedPageBreak/>
              <w:t>01</w:t>
            </w:r>
          </w:p>
        </w:tc>
        <w:tc>
          <w:tcPr>
            <w:tcW w:w="810" w:type="dxa"/>
          </w:tcPr>
          <w:p w14:paraId="116A57D9" w14:textId="6D26D582" w:rsidR="009734E2" w:rsidRDefault="009734E2" w:rsidP="00E65EB9">
            <w:pPr>
              <w:spacing w:line="276" w:lineRule="auto"/>
              <w:jc w:val="center"/>
              <w:rPr>
                <w:b/>
                <w:lang w:val="vi-VN"/>
              </w:rPr>
            </w:pPr>
            <w:r>
              <w:rPr>
                <w:b/>
                <w:lang w:val="vi-VN"/>
              </w:rPr>
              <w:t>Cái</w:t>
            </w:r>
          </w:p>
        </w:tc>
        <w:tc>
          <w:tcPr>
            <w:tcW w:w="1800" w:type="dxa"/>
          </w:tcPr>
          <w:p w14:paraId="37B8CB4B" w14:textId="756B758F" w:rsidR="009734E2" w:rsidRDefault="009734E2" w:rsidP="00E65EB9">
            <w:pPr>
              <w:spacing w:line="276" w:lineRule="auto"/>
              <w:jc w:val="center"/>
              <w:rPr>
                <w:b/>
                <w:lang w:val="vi-VN"/>
              </w:rPr>
            </w:pPr>
          </w:p>
        </w:tc>
        <w:tc>
          <w:tcPr>
            <w:tcW w:w="1890" w:type="dxa"/>
          </w:tcPr>
          <w:p w14:paraId="475BBD35" w14:textId="00206265" w:rsidR="009734E2" w:rsidRDefault="009734E2" w:rsidP="00E65EB9">
            <w:pPr>
              <w:spacing w:line="276" w:lineRule="auto"/>
              <w:jc w:val="center"/>
              <w:rPr>
                <w:b/>
                <w:lang w:val="vi-VN"/>
              </w:rPr>
            </w:pPr>
          </w:p>
        </w:tc>
      </w:tr>
    </w:tbl>
    <w:p w14:paraId="1F970DC6" w14:textId="5BB5F223" w:rsidR="00D0616B" w:rsidRPr="00DC481F" w:rsidRDefault="00D6637C" w:rsidP="00DC481F">
      <w:pPr>
        <w:spacing w:line="276" w:lineRule="auto"/>
        <w:ind w:right="-288"/>
        <w:rPr>
          <w:lang w:val="vi-VN"/>
        </w:rPr>
      </w:pPr>
      <w:r>
        <w:rPr>
          <w:b/>
        </w:rPr>
        <w:lastRenderedPageBreak/>
        <w:t xml:space="preserve">                                               </w:t>
      </w:r>
    </w:p>
    <w:p w14:paraId="35905ED6" w14:textId="77777777" w:rsidR="00CA5811" w:rsidRPr="00414B46" w:rsidRDefault="00CA5811" w:rsidP="00CA5811">
      <w:pPr>
        <w:spacing w:line="276" w:lineRule="auto"/>
        <w:rPr>
          <w:b/>
          <w:u w:val="single"/>
        </w:rPr>
      </w:pPr>
      <w:bookmarkStart w:id="0" w:name="_Hlk35728218"/>
      <w:r w:rsidRPr="00414B46">
        <w:rPr>
          <w:b/>
          <w:u w:val="single"/>
          <w:lang w:val="vi-VN"/>
        </w:rPr>
        <w:t>ĐIỀU KIỆN THƯƠNG MẠI:</w:t>
      </w:r>
    </w:p>
    <w:p w14:paraId="7E92F807" w14:textId="7B6181AF" w:rsidR="00CA5811" w:rsidRPr="00414B46" w:rsidRDefault="00CA5811" w:rsidP="00CA5811">
      <w:pPr>
        <w:spacing w:line="276" w:lineRule="auto"/>
        <w:rPr>
          <w:i/>
          <w:iCs/>
          <w:lang w:val="vi-VN"/>
        </w:rPr>
      </w:pPr>
      <w:r w:rsidRPr="00414B46">
        <w:rPr>
          <w:i/>
          <w:iCs/>
          <w:lang w:val="vi-VN"/>
        </w:rPr>
        <w:t>Giá trên đã bao gồm tiền hàng, thuế nhập khẩu, thuế VAT, chi phí vận chuyển, bàn giao, lắp đặt, hướng dẫn sử dụng tại bên mua</w:t>
      </w:r>
      <w:r w:rsidR="00884D39">
        <w:rPr>
          <w:i/>
          <w:iCs/>
          <w:lang w:val="vi-VN"/>
        </w:rPr>
        <w:t xml:space="preserve"> Vĩnh Phúc </w:t>
      </w:r>
      <w:r w:rsidRPr="00414B46">
        <w:rPr>
          <w:i/>
          <w:iCs/>
          <w:lang w:val="vi-VN"/>
        </w:rPr>
        <w:t>.</w:t>
      </w:r>
    </w:p>
    <w:p w14:paraId="67421EE6" w14:textId="77777777" w:rsidR="00CA5811" w:rsidRPr="00414B46" w:rsidRDefault="00CA5811" w:rsidP="003C0CD3">
      <w:pPr>
        <w:pStyle w:val="ListParagraph"/>
        <w:numPr>
          <w:ilvl w:val="0"/>
          <w:numId w:val="4"/>
        </w:numPr>
        <w:spacing w:line="276" w:lineRule="auto"/>
        <w:ind w:left="360" w:hanging="360"/>
        <w:jc w:val="both"/>
      </w:pPr>
      <w:r w:rsidRPr="00414B46">
        <w:rPr>
          <w:b/>
          <w:lang w:val="vi-VN"/>
        </w:rPr>
        <w:t xml:space="preserve">Tiêu chuẩn và chất lượng: </w:t>
      </w:r>
      <w:r w:rsidRPr="00414B46">
        <w:rPr>
          <w:lang w:val="vi-VN"/>
        </w:rPr>
        <w:t xml:space="preserve">Thiết bị mới 100% , nguyên đai, nguyên kiện </w:t>
      </w:r>
      <w:r w:rsidRPr="00414B46">
        <w:t>– theo đúng tiêu chuẩn của nhà sản xuất.</w:t>
      </w:r>
    </w:p>
    <w:p w14:paraId="49F4063D" w14:textId="318A4A5E" w:rsidR="00CA5811" w:rsidRPr="00E752D1" w:rsidRDefault="00CA5811" w:rsidP="00CA5811">
      <w:pPr>
        <w:pStyle w:val="ListParagraph"/>
        <w:numPr>
          <w:ilvl w:val="0"/>
          <w:numId w:val="4"/>
        </w:numPr>
        <w:spacing w:line="276" w:lineRule="auto"/>
        <w:ind w:left="360" w:hanging="360"/>
        <w:jc w:val="both"/>
        <w:rPr>
          <w:b/>
          <w:bCs/>
        </w:rPr>
      </w:pPr>
      <w:r w:rsidRPr="00414B46">
        <w:rPr>
          <w:b/>
          <w:bCs/>
        </w:rPr>
        <w:t>Giao hàng và cung cấp dịch vụ:</w:t>
      </w:r>
    </w:p>
    <w:p w14:paraId="31A02568" w14:textId="25D36E9C" w:rsidR="00CA5811" w:rsidRPr="00414B46" w:rsidRDefault="00CA5811" w:rsidP="00CA5811">
      <w:pPr>
        <w:spacing w:line="276" w:lineRule="auto"/>
        <w:jc w:val="both"/>
      </w:pPr>
      <w:r w:rsidRPr="00414B46">
        <w:rPr>
          <w:b/>
          <w:bCs/>
        </w:rPr>
        <w:t>2.1. Thời gian giao hàng:</w:t>
      </w:r>
      <w:r w:rsidRPr="00414B46">
        <w:t xml:space="preserve"> Trong vòng </w:t>
      </w:r>
      <w:r w:rsidRPr="00414B46">
        <w:rPr>
          <w:lang w:val="vi-VN"/>
        </w:rPr>
        <w:t>0</w:t>
      </w:r>
      <w:r w:rsidR="00246E17">
        <w:rPr>
          <w:lang w:val="vi-VN"/>
        </w:rPr>
        <w:t>8</w:t>
      </w:r>
      <w:r w:rsidRPr="00414B46">
        <w:t>-</w:t>
      </w:r>
      <w:r w:rsidR="00246E17">
        <w:rPr>
          <w:lang w:val="vi-VN"/>
        </w:rPr>
        <w:t>10</w:t>
      </w:r>
      <w:r w:rsidRPr="00414B46">
        <w:t xml:space="preserve"> tuần kể từ ngày ký hợp đồng hoặc xác nhận đặt hàng và bên bán nhận đủ tiền thanh toán đợt 1.</w:t>
      </w:r>
      <w:r w:rsidRPr="00414B46">
        <w:tab/>
      </w:r>
      <w:r w:rsidRPr="00414B46">
        <w:tab/>
      </w:r>
    </w:p>
    <w:p w14:paraId="67C7D90D" w14:textId="20F58D30" w:rsidR="00CA5811" w:rsidRPr="00414B46" w:rsidRDefault="00CA5811" w:rsidP="00CA5811">
      <w:pPr>
        <w:spacing w:line="276" w:lineRule="auto"/>
        <w:jc w:val="both"/>
      </w:pPr>
      <w:r w:rsidRPr="00414B46">
        <w:rPr>
          <w:b/>
          <w:bCs/>
        </w:rPr>
        <w:t>2.2. Địa điểm giao hàng:</w:t>
      </w:r>
      <w:r w:rsidRPr="00414B46">
        <w:t xml:space="preserve"> Phòng thí nghiệm của</w:t>
      </w:r>
      <w:r w:rsidRPr="00414B46">
        <w:rPr>
          <w:lang w:val="vi-VN"/>
        </w:rPr>
        <w:t xml:space="preserve"> Bên Mua</w:t>
      </w:r>
      <w:r w:rsidR="00920711">
        <w:t>;</w:t>
      </w:r>
      <w:r w:rsidRPr="00414B46">
        <w:tab/>
      </w:r>
      <w:r w:rsidRPr="00414B46">
        <w:tab/>
      </w:r>
      <w:r w:rsidRPr="00414B46">
        <w:tab/>
      </w:r>
      <w:r w:rsidRPr="00414B46">
        <w:tab/>
      </w:r>
    </w:p>
    <w:p w14:paraId="78DEB27E" w14:textId="77777777" w:rsidR="00CA5811" w:rsidRPr="00414B46" w:rsidRDefault="00CA5811" w:rsidP="00CA5811">
      <w:pPr>
        <w:spacing w:line="276" w:lineRule="auto"/>
        <w:jc w:val="both"/>
      </w:pPr>
      <w:r w:rsidRPr="00414B46">
        <w:rPr>
          <w:b/>
          <w:bCs/>
        </w:rPr>
        <w:t>2.3. Lắp đặt, đào tạo sử dụng:</w:t>
      </w:r>
      <w:r w:rsidRPr="00414B46">
        <w:t xml:space="preserve"> Tại địa điểm đã nêu của mục 2.2 </w:t>
      </w:r>
      <w:r w:rsidRPr="00414B46">
        <w:rPr>
          <w:i/>
          <w:iCs/>
        </w:rPr>
        <w:t>(Phòng thí nghiệm đáp ứng điều kiện lắp đặt của nhà sản xuất và người sử dụng thiết bị có chuyên môn phù hợp).</w:t>
      </w:r>
      <w:r w:rsidRPr="00414B46">
        <w:rPr>
          <w:i/>
          <w:iCs/>
        </w:rPr>
        <w:tab/>
      </w:r>
      <w:r w:rsidRPr="00414B46">
        <w:tab/>
      </w:r>
      <w:r w:rsidRPr="00414B46">
        <w:tab/>
      </w:r>
    </w:p>
    <w:p w14:paraId="127285C3" w14:textId="77777777" w:rsidR="00CA5811" w:rsidRPr="00414B46" w:rsidRDefault="00CA5811" w:rsidP="00CA5811">
      <w:pPr>
        <w:spacing w:line="276" w:lineRule="auto"/>
        <w:jc w:val="both"/>
        <w:rPr>
          <w:b/>
          <w:bCs/>
        </w:rPr>
      </w:pPr>
      <w:r w:rsidRPr="00414B46">
        <w:rPr>
          <w:b/>
          <w:bCs/>
        </w:rPr>
        <w:t>3. Dịch vụ sau bán hàng:</w:t>
      </w:r>
      <w:r w:rsidRPr="00414B46">
        <w:rPr>
          <w:b/>
          <w:bCs/>
        </w:rPr>
        <w:tab/>
      </w:r>
      <w:r w:rsidRPr="00414B46">
        <w:rPr>
          <w:b/>
          <w:bCs/>
        </w:rPr>
        <w:tab/>
      </w:r>
      <w:r w:rsidRPr="00414B46">
        <w:rPr>
          <w:b/>
          <w:bCs/>
        </w:rPr>
        <w:tab/>
      </w:r>
      <w:r w:rsidRPr="00414B46">
        <w:rPr>
          <w:b/>
          <w:bCs/>
        </w:rPr>
        <w:tab/>
      </w:r>
      <w:r w:rsidRPr="00414B46">
        <w:rPr>
          <w:b/>
          <w:bCs/>
        </w:rPr>
        <w:tab/>
      </w:r>
    </w:p>
    <w:p w14:paraId="4E82323A" w14:textId="77777777" w:rsidR="00CA5811" w:rsidRPr="00414B46" w:rsidRDefault="00CA5811" w:rsidP="00CA5811">
      <w:pPr>
        <w:spacing w:line="276" w:lineRule="auto"/>
        <w:jc w:val="both"/>
      </w:pPr>
      <w:r w:rsidRPr="00414B46">
        <w:rPr>
          <w:b/>
          <w:bCs/>
        </w:rPr>
        <w:t>3.1. Bảo hành:</w:t>
      </w:r>
      <w:r w:rsidRPr="00414B46">
        <w:t xml:space="preserve">  </w:t>
      </w:r>
    </w:p>
    <w:p w14:paraId="73CDB13C" w14:textId="77777777" w:rsidR="00CA5811" w:rsidRPr="00414B46" w:rsidRDefault="00CA5811" w:rsidP="003C0CD3">
      <w:pPr>
        <w:pStyle w:val="ListParagraph"/>
        <w:numPr>
          <w:ilvl w:val="0"/>
          <w:numId w:val="5"/>
        </w:numPr>
        <w:spacing w:line="276" w:lineRule="auto"/>
        <w:jc w:val="both"/>
      </w:pPr>
      <w:r w:rsidRPr="00414B46">
        <w:t>Thời gian bảo hành 12 tháng kể từ ngày bàn giao nghiệm thu (nhưng không quá 13 tháng kể từ ngày thông báo giao hàng).</w:t>
      </w:r>
      <w:r w:rsidRPr="00414B46">
        <w:tab/>
      </w:r>
    </w:p>
    <w:p w14:paraId="351546A8" w14:textId="77777777" w:rsidR="00CA5811" w:rsidRPr="00414B46" w:rsidRDefault="00CA5811" w:rsidP="003C0CD3">
      <w:pPr>
        <w:pStyle w:val="ListParagraph"/>
        <w:numPr>
          <w:ilvl w:val="0"/>
          <w:numId w:val="5"/>
        </w:numPr>
        <w:spacing w:line="276" w:lineRule="auto"/>
        <w:jc w:val="both"/>
      </w:pPr>
      <w:r w:rsidRPr="00414B46">
        <w:rPr>
          <w:lang w:val="fi-FI"/>
        </w:rPr>
        <w:t>Chế độ bảo hành không áp dụng đối với những lỗi do người sử dụng gây ra, phụ kiện, đồ thuỷ tinh, vật tư tiêu hao…</w:t>
      </w:r>
    </w:p>
    <w:p w14:paraId="0C445840" w14:textId="77777777" w:rsidR="00CA5811" w:rsidRPr="00414B46" w:rsidRDefault="00CA5811" w:rsidP="003C0CD3">
      <w:pPr>
        <w:pStyle w:val="ListParagraph"/>
        <w:numPr>
          <w:ilvl w:val="0"/>
          <w:numId w:val="5"/>
        </w:numPr>
        <w:spacing w:line="276" w:lineRule="auto"/>
        <w:jc w:val="both"/>
      </w:pPr>
      <w:r w:rsidRPr="00414B46">
        <w:rPr>
          <w:b/>
          <w:u w:val="single"/>
          <w:lang w:val="fi-FI"/>
        </w:rPr>
        <w:t>Trung tâm Bảo hành:</w:t>
      </w:r>
    </w:p>
    <w:p w14:paraId="34FA5216" w14:textId="77777777" w:rsidR="00CA5811" w:rsidRPr="00414B46" w:rsidRDefault="00CA5811" w:rsidP="003C0CD3">
      <w:pPr>
        <w:pStyle w:val="ListParagraph"/>
        <w:numPr>
          <w:ilvl w:val="0"/>
          <w:numId w:val="3"/>
        </w:numPr>
      </w:pPr>
      <w:r w:rsidRPr="00414B46">
        <w:rPr>
          <w:b/>
          <w:highlight w:val="yellow"/>
        </w:rPr>
        <w:t>Tại HCM:</w:t>
      </w:r>
      <w:r w:rsidRPr="00414B46">
        <w:t xml:space="preserve"> Số N36,  Đường số 11 - Tân Thới Nhất 17, Khu phố 4,  Phường Tân Thới Nhất, Quận 12, Tp. HCM </w:t>
      </w:r>
    </w:p>
    <w:p w14:paraId="022BF0BC" w14:textId="77777777" w:rsidR="00CA5811" w:rsidRPr="00414B46" w:rsidRDefault="00CA5811" w:rsidP="00CA5811">
      <w:pPr>
        <w:pStyle w:val="ListParagraph"/>
        <w:ind w:left="1080"/>
      </w:pPr>
      <w:r w:rsidRPr="00414B46">
        <w:t xml:space="preserve">Tel: 028.66 570570 – Mail: </w:t>
      </w:r>
      <w:hyperlink r:id="rId12" w:history="1">
        <w:r w:rsidRPr="00414B46">
          <w:rPr>
            <w:rStyle w:val="Hyperlink"/>
          </w:rPr>
          <w:t>service@vietnguyenco.vn</w:t>
        </w:r>
      </w:hyperlink>
      <w:r w:rsidRPr="00414B46">
        <w:rPr>
          <w:rStyle w:val="Hyperlink"/>
        </w:rPr>
        <w:t xml:space="preserve"> </w:t>
      </w:r>
      <w:r w:rsidRPr="00414B46">
        <w:rPr>
          <w:rStyle w:val="Hyperlink"/>
          <w:color w:val="auto"/>
          <w:u w:val="none"/>
        </w:rPr>
        <w:t>– Hotline:</w:t>
      </w:r>
      <w:r w:rsidRPr="00414B46">
        <w:rPr>
          <w:rStyle w:val="Hyperlink"/>
          <w:color w:val="auto"/>
        </w:rPr>
        <w:t xml:space="preserve"> </w:t>
      </w:r>
      <w:r w:rsidRPr="00414B46">
        <w:rPr>
          <w:rStyle w:val="Hyperlink"/>
        </w:rPr>
        <w:t>0888. 663300</w:t>
      </w:r>
    </w:p>
    <w:p w14:paraId="6ABF0E7F" w14:textId="77777777" w:rsidR="00CA5811" w:rsidRPr="00414B46" w:rsidRDefault="00CA5811" w:rsidP="003C0CD3">
      <w:pPr>
        <w:pStyle w:val="ListParagraph"/>
        <w:numPr>
          <w:ilvl w:val="0"/>
          <w:numId w:val="3"/>
        </w:numPr>
      </w:pPr>
      <w:r w:rsidRPr="00414B46">
        <w:rPr>
          <w:b/>
          <w:highlight w:val="yellow"/>
        </w:rPr>
        <w:t>Tại HN:</w:t>
      </w:r>
      <w:r w:rsidRPr="00414B46">
        <w:t xml:space="preserve"> Số 138 Đ. Phúc Diễn, P. Xuân Phương, Q. Nam Từ Liêm, Hà Nội</w:t>
      </w:r>
    </w:p>
    <w:p w14:paraId="3E9C12CE" w14:textId="77777777" w:rsidR="00CA5811" w:rsidRPr="00414B46" w:rsidRDefault="00CA5811" w:rsidP="00CA5811">
      <w:pPr>
        <w:pStyle w:val="ListParagraph"/>
        <w:ind w:left="1080"/>
        <w:rPr>
          <w:rStyle w:val="Hyperlink"/>
        </w:rPr>
      </w:pPr>
      <w:r w:rsidRPr="00414B46">
        <w:t xml:space="preserve">Tel: 024. 32 009276 – Mail: </w:t>
      </w:r>
      <w:hyperlink r:id="rId13" w:history="1">
        <w:r w:rsidRPr="00414B46">
          <w:rPr>
            <w:rStyle w:val="Hyperlink"/>
          </w:rPr>
          <w:t>service@vietnguyenco.vn</w:t>
        </w:r>
      </w:hyperlink>
      <w:r w:rsidRPr="00414B46">
        <w:rPr>
          <w:rStyle w:val="Hyperlink"/>
        </w:rPr>
        <w:t xml:space="preserve"> </w:t>
      </w:r>
      <w:r w:rsidRPr="00414B46">
        <w:rPr>
          <w:rStyle w:val="Hyperlink"/>
          <w:color w:val="auto"/>
          <w:u w:val="none"/>
        </w:rPr>
        <w:t>– Hotline:</w:t>
      </w:r>
      <w:r w:rsidRPr="00414B46">
        <w:rPr>
          <w:rStyle w:val="Hyperlink"/>
          <w:color w:val="auto"/>
        </w:rPr>
        <w:t xml:space="preserve"> </w:t>
      </w:r>
      <w:r w:rsidRPr="00414B46">
        <w:rPr>
          <w:rStyle w:val="Hyperlink"/>
        </w:rPr>
        <w:t>0888. 663300</w:t>
      </w:r>
    </w:p>
    <w:p w14:paraId="048A2C33" w14:textId="77777777" w:rsidR="00CA5811" w:rsidRPr="00414B46" w:rsidRDefault="00CA5811" w:rsidP="003C0CD3">
      <w:pPr>
        <w:pStyle w:val="ListParagraph"/>
        <w:numPr>
          <w:ilvl w:val="0"/>
          <w:numId w:val="3"/>
        </w:numPr>
      </w:pPr>
      <w:r w:rsidRPr="00414B46">
        <w:rPr>
          <w:b/>
          <w:highlight w:val="yellow"/>
        </w:rPr>
        <w:t>Tại Đà Nẵng:</w:t>
      </w:r>
      <w:r w:rsidRPr="00414B46">
        <w:t xml:space="preserve"> Số 59 Đ. Phạm Tư, P. Phước Mỹ, Q. Sơn Trà, Đà Nẵng</w:t>
      </w:r>
    </w:p>
    <w:p w14:paraId="43CE5F51" w14:textId="77777777" w:rsidR="00CA5811" w:rsidRPr="00414B46" w:rsidRDefault="00CA5811" w:rsidP="00CA5811">
      <w:pPr>
        <w:pStyle w:val="ListParagraph"/>
        <w:ind w:left="1080"/>
        <w:rPr>
          <w:color w:val="0000FF"/>
          <w:u w:val="single"/>
        </w:rPr>
      </w:pPr>
      <w:r w:rsidRPr="00414B46">
        <w:t xml:space="preserve">Tel: 023.66 566570 – Mail: </w:t>
      </w:r>
      <w:hyperlink r:id="rId14" w:history="1">
        <w:r w:rsidRPr="00414B46">
          <w:rPr>
            <w:rStyle w:val="Hyperlink"/>
          </w:rPr>
          <w:t>service@vietnguyenco.vn</w:t>
        </w:r>
      </w:hyperlink>
      <w:r w:rsidRPr="00414B46">
        <w:rPr>
          <w:rStyle w:val="Hyperlink"/>
        </w:rPr>
        <w:t xml:space="preserve"> </w:t>
      </w:r>
      <w:r w:rsidRPr="00414B46">
        <w:rPr>
          <w:rStyle w:val="Hyperlink"/>
          <w:color w:val="auto"/>
          <w:u w:val="none"/>
        </w:rPr>
        <w:t>– Hotline:</w:t>
      </w:r>
      <w:r w:rsidRPr="00414B46">
        <w:rPr>
          <w:rStyle w:val="Hyperlink"/>
          <w:color w:val="auto"/>
        </w:rPr>
        <w:t xml:space="preserve"> </w:t>
      </w:r>
      <w:r w:rsidRPr="00414B46">
        <w:rPr>
          <w:rStyle w:val="Hyperlink"/>
        </w:rPr>
        <w:t>0888. 663300</w:t>
      </w:r>
      <w:r w:rsidRPr="00414B46">
        <w:tab/>
      </w:r>
    </w:p>
    <w:p w14:paraId="5F2B8881" w14:textId="77777777" w:rsidR="00CA5811" w:rsidRPr="00414B46" w:rsidRDefault="00CA5811" w:rsidP="00CA5811">
      <w:pPr>
        <w:spacing w:line="276" w:lineRule="auto"/>
        <w:jc w:val="both"/>
      </w:pPr>
      <w:r w:rsidRPr="00414B46">
        <w:rPr>
          <w:b/>
          <w:bCs/>
        </w:rPr>
        <w:lastRenderedPageBreak/>
        <w:t>3.2. Địa điểm bảo hành:</w:t>
      </w:r>
      <w:r w:rsidRPr="00414B46">
        <w:t xml:space="preserve"> Tại địa điểm đã nêu của mục 2.2</w:t>
      </w:r>
      <w:r w:rsidRPr="00414B46">
        <w:tab/>
      </w:r>
      <w:r w:rsidRPr="00414B46">
        <w:tab/>
      </w:r>
      <w:r w:rsidRPr="00414B46">
        <w:tab/>
      </w:r>
      <w:r w:rsidRPr="00414B46">
        <w:tab/>
      </w:r>
      <w:r w:rsidRPr="00414B46">
        <w:tab/>
      </w:r>
    </w:p>
    <w:p w14:paraId="2420B427" w14:textId="77777777" w:rsidR="00CA5811" w:rsidRPr="00414B46" w:rsidRDefault="00CA5811" w:rsidP="00CA5811">
      <w:pPr>
        <w:spacing w:line="276" w:lineRule="auto"/>
        <w:jc w:val="both"/>
      </w:pPr>
      <w:r w:rsidRPr="00414B46">
        <w:rPr>
          <w:b/>
          <w:bCs/>
        </w:rPr>
        <w:t>3.3. Bảo trì:</w:t>
      </w:r>
      <w:r w:rsidRPr="00414B46">
        <w:t xml:space="preserve"> Theo tiêu chuẩn/khuyến cáo của hãng sản xuất, thực hiện tại địa điểm đã nêu của mục 2.2</w:t>
      </w:r>
      <w:r w:rsidRPr="00414B46">
        <w:tab/>
      </w:r>
      <w:r w:rsidRPr="00414B46">
        <w:tab/>
      </w:r>
      <w:r w:rsidRPr="00414B46">
        <w:tab/>
      </w:r>
      <w:r w:rsidRPr="00414B46">
        <w:tab/>
      </w:r>
      <w:r w:rsidRPr="00414B46">
        <w:tab/>
      </w:r>
    </w:p>
    <w:p w14:paraId="15ABF63E" w14:textId="77777777" w:rsidR="00CA5811" w:rsidRPr="00414B46" w:rsidRDefault="00CA5811" w:rsidP="00CA5811">
      <w:pPr>
        <w:spacing w:line="276" w:lineRule="auto"/>
        <w:jc w:val="both"/>
        <w:rPr>
          <w:b/>
          <w:bCs/>
        </w:rPr>
      </w:pPr>
      <w:r w:rsidRPr="00414B46">
        <w:rPr>
          <w:b/>
          <w:bCs/>
        </w:rPr>
        <w:t>4. Thanh toán:</w:t>
      </w:r>
      <w:r w:rsidRPr="00414B46">
        <w:rPr>
          <w:b/>
          <w:bCs/>
        </w:rPr>
        <w:tab/>
      </w:r>
      <w:r w:rsidRPr="00414B46">
        <w:rPr>
          <w:b/>
          <w:bCs/>
        </w:rPr>
        <w:tab/>
      </w:r>
      <w:r w:rsidRPr="00414B46">
        <w:rPr>
          <w:b/>
          <w:bCs/>
        </w:rPr>
        <w:tab/>
      </w:r>
      <w:r w:rsidRPr="00414B46">
        <w:rPr>
          <w:b/>
          <w:bCs/>
        </w:rPr>
        <w:tab/>
      </w:r>
      <w:r w:rsidRPr="00414B46">
        <w:rPr>
          <w:b/>
          <w:bCs/>
        </w:rPr>
        <w:tab/>
      </w:r>
    </w:p>
    <w:p w14:paraId="0112533D" w14:textId="77777777" w:rsidR="00CA5811" w:rsidRPr="00414B46" w:rsidRDefault="00CA5811" w:rsidP="00CA5811">
      <w:pPr>
        <w:spacing w:line="276" w:lineRule="auto"/>
        <w:jc w:val="both"/>
      </w:pPr>
      <w:r w:rsidRPr="00414B46">
        <w:rPr>
          <w:b/>
          <w:bCs/>
        </w:rPr>
        <w:t>4.1. Hình thức thanh toán</w:t>
      </w:r>
      <w:r w:rsidRPr="00414B46">
        <w:t xml:space="preserve">: Chuyển khoản theo tỷ giá bán ra của Ngân hàng Ngoại Thương tại thời điểm thanh toán. </w:t>
      </w:r>
      <w:r w:rsidRPr="00414B46">
        <w:tab/>
      </w:r>
      <w:r w:rsidRPr="00414B46">
        <w:tab/>
      </w:r>
      <w:r w:rsidRPr="00414B46">
        <w:tab/>
      </w:r>
      <w:r w:rsidRPr="00414B46">
        <w:tab/>
      </w:r>
      <w:r w:rsidRPr="00414B46">
        <w:tab/>
      </w:r>
    </w:p>
    <w:p w14:paraId="370FECCE" w14:textId="77777777" w:rsidR="00CA5811" w:rsidRPr="00414B46" w:rsidRDefault="00CA5811" w:rsidP="00CA5811">
      <w:pPr>
        <w:spacing w:line="276" w:lineRule="auto"/>
        <w:jc w:val="both"/>
      </w:pPr>
      <w:r w:rsidRPr="00414B46">
        <w:rPr>
          <w:b/>
          <w:bCs/>
        </w:rPr>
        <w:t>4.2. Tiến độ thanh toán:</w:t>
      </w:r>
      <w:r w:rsidRPr="00414B46">
        <w:t xml:space="preserve"> Thanh toán làm 2 đợt</w:t>
      </w:r>
      <w:r w:rsidRPr="00414B46">
        <w:tab/>
      </w:r>
      <w:r w:rsidRPr="00414B46">
        <w:tab/>
      </w:r>
      <w:r w:rsidRPr="00414B46">
        <w:tab/>
      </w:r>
      <w:r w:rsidRPr="00414B46">
        <w:tab/>
      </w:r>
      <w:r w:rsidRPr="00414B46">
        <w:tab/>
      </w:r>
    </w:p>
    <w:p w14:paraId="78FC63AA" w14:textId="77777777" w:rsidR="00CA5811" w:rsidRPr="00414B46" w:rsidRDefault="00CA5811" w:rsidP="00CA5811">
      <w:pPr>
        <w:spacing w:line="276" w:lineRule="auto"/>
        <w:jc w:val="both"/>
      </w:pPr>
      <w:r w:rsidRPr="00414B46">
        <w:rPr>
          <w:b/>
          <w:bCs/>
        </w:rPr>
        <w:t>Đợt 1:</w:t>
      </w:r>
      <w:r w:rsidRPr="00414B46">
        <w:t xml:space="preserve"> 50% giá trị hợp đồng trong vòng 5 ngày kể từ ngày ký hợp đồng hoặc xác nhận đặt hàng.</w:t>
      </w:r>
      <w:r w:rsidRPr="00414B46">
        <w:tab/>
      </w:r>
    </w:p>
    <w:p w14:paraId="05886B58" w14:textId="28E97B8E" w:rsidR="00CA5811" w:rsidRPr="00414B46" w:rsidRDefault="00CA5811" w:rsidP="00CA5811">
      <w:pPr>
        <w:spacing w:line="276" w:lineRule="auto"/>
        <w:jc w:val="both"/>
      </w:pPr>
      <w:r w:rsidRPr="00414B46">
        <w:rPr>
          <w:b/>
          <w:bCs/>
        </w:rPr>
        <w:t>Đợt 2:</w:t>
      </w:r>
      <w:r w:rsidRPr="00414B46">
        <w:t xml:space="preserve"> 50% giá trị hợp đồng còn lại trong vòng 5 ngày, kể từ ngày </w:t>
      </w:r>
      <w:r w:rsidR="0012693A">
        <w:t>bàn giao – nghiệm thu – thanh lý và xuất hóa đơn tài chính.</w:t>
      </w:r>
      <w:r w:rsidRPr="00414B46">
        <w:tab/>
      </w:r>
      <w:r w:rsidRPr="00414B46">
        <w:tab/>
      </w:r>
      <w:r w:rsidRPr="00414B46">
        <w:tab/>
      </w:r>
    </w:p>
    <w:p w14:paraId="5D8AC8BD" w14:textId="77777777" w:rsidR="00CA5811" w:rsidRPr="00414B46" w:rsidRDefault="00CA5811" w:rsidP="00CA5811">
      <w:pPr>
        <w:spacing w:line="276" w:lineRule="auto"/>
        <w:jc w:val="both"/>
        <w:rPr>
          <w:b/>
          <w:bCs/>
        </w:rPr>
      </w:pPr>
      <w:r w:rsidRPr="00414B46">
        <w:rPr>
          <w:b/>
          <w:bCs/>
        </w:rPr>
        <w:t xml:space="preserve">4.3. Tài khoản thanh toán: </w:t>
      </w:r>
      <w:r w:rsidRPr="00414B46">
        <w:rPr>
          <w:b/>
          <w:bCs/>
        </w:rPr>
        <w:tab/>
      </w:r>
      <w:r w:rsidRPr="00414B46">
        <w:rPr>
          <w:b/>
          <w:bCs/>
        </w:rPr>
        <w:tab/>
      </w:r>
    </w:p>
    <w:p w14:paraId="3043D639" w14:textId="77777777" w:rsidR="00CA5811" w:rsidRPr="00414B46" w:rsidRDefault="00CA5811" w:rsidP="00CA5811">
      <w:pPr>
        <w:pStyle w:val="ListParagraph"/>
        <w:numPr>
          <w:ilvl w:val="0"/>
          <w:numId w:val="1"/>
        </w:numPr>
        <w:spacing w:line="276" w:lineRule="auto"/>
        <w:jc w:val="both"/>
      </w:pPr>
      <w:r w:rsidRPr="00414B46">
        <w:t>Số tài khoản thụ hưởng: 041 0101 0022 700</w:t>
      </w:r>
    </w:p>
    <w:p w14:paraId="357E2133" w14:textId="77777777" w:rsidR="00CA5811" w:rsidRPr="00414B46" w:rsidRDefault="00CA5811" w:rsidP="00CA5811">
      <w:pPr>
        <w:pStyle w:val="ListParagraph"/>
        <w:numPr>
          <w:ilvl w:val="0"/>
          <w:numId w:val="1"/>
        </w:numPr>
        <w:spacing w:line="276" w:lineRule="auto"/>
        <w:jc w:val="both"/>
      </w:pPr>
      <w:r w:rsidRPr="00414B46">
        <w:t>Tại: Ngân hàng TMCP Hàng hải (Maritime Bank) chi nhánh TP. Hồ Chí Minh</w:t>
      </w:r>
    </w:p>
    <w:p w14:paraId="42CC68DC" w14:textId="77777777" w:rsidR="00CA5811" w:rsidRPr="00414B46" w:rsidRDefault="00CA5811" w:rsidP="00CA5811">
      <w:pPr>
        <w:pStyle w:val="ListParagraph"/>
        <w:numPr>
          <w:ilvl w:val="0"/>
          <w:numId w:val="1"/>
        </w:numPr>
        <w:spacing w:line="276" w:lineRule="auto"/>
        <w:jc w:val="both"/>
      </w:pPr>
      <w:r w:rsidRPr="00414B46">
        <w:t>Đơn vị thụ hưởng: Công ty TNHH Thương Mại Dịch Vụ Kỹ Thuật Việt Nguyễn</w:t>
      </w:r>
    </w:p>
    <w:p w14:paraId="36DF96C4" w14:textId="77777777" w:rsidR="00CA5811" w:rsidRPr="00414B46" w:rsidRDefault="00CA5811" w:rsidP="00CA5811">
      <w:pPr>
        <w:pStyle w:val="ListParagraph"/>
        <w:numPr>
          <w:ilvl w:val="0"/>
          <w:numId w:val="1"/>
        </w:numPr>
        <w:spacing w:line="276" w:lineRule="auto"/>
        <w:jc w:val="both"/>
      </w:pPr>
      <w:r w:rsidRPr="00414B46">
        <w:t>MST: 0 3 1 1 1 4 6 2 3 3 5</w:t>
      </w:r>
      <w:r w:rsidRPr="00414B46">
        <w:rPr>
          <w:lang w:val="vi-VN"/>
        </w:rPr>
        <w:t xml:space="preserve">         </w:t>
      </w:r>
    </w:p>
    <w:p w14:paraId="3AA7A4AF" w14:textId="77777777" w:rsidR="00CA5811" w:rsidRPr="00414B46" w:rsidRDefault="00CA5811" w:rsidP="00CA5811">
      <w:pPr>
        <w:spacing w:line="276" w:lineRule="auto"/>
        <w:jc w:val="both"/>
      </w:pPr>
      <w:r w:rsidRPr="00414B46">
        <w:rPr>
          <w:b/>
        </w:rPr>
        <w:t xml:space="preserve">5.   </w:t>
      </w:r>
      <w:r w:rsidRPr="00414B46">
        <w:rPr>
          <w:b/>
          <w:lang w:val="vi-VN"/>
        </w:rPr>
        <w:t>Thời hạn báo giá:</w:t>
      </w:r>
      <w:r w:rsidRPr="00414B46">
        <w:rPr>
          <w:lang w:val="vi-VN"/>
        </w:rPr>
        <w:t xml:space="preserve"> </w:t>
      </w:r>
      <w:r w:rsidRPr="00414B46">
        <w:t xml:space="preserve">Phiếu báo giá có giá trị trong vòng </w:t>
      </w:r>
      <w:r w:rsidRPr="00414B46">
        <w:rPr>
          <w:lang w:val="vi-VN"/>
        </w:rPr>
        <w:t>30</w:t>
      </w:r>
      <w:r w:rsidRPr="00414B46">
        <w:t xml:space="preserve"> ngày kể từ ngày ghi trên</w:t>
      </w:r>
      <w:r w:rsidRPr="00414B46">
        <w:rPr>
          <w:lang w:val="vi-VN"/>
        </w:rPr>
        <w:t>;</w:t>
      </w:r>
    </w:p>
    <w:p w14:paraId="4C65B25A" w14:textId="77777777" w:rsidR="00CA5811" w:rsidRPr="00414B46" w:rsidRDefault="00CA5811" w:rsidP="00CA5811">
      <w:pPr>
        <w:spacing w:line="276" w:lineRule="auto"/>
      </w:pPr>
    </w:p>
    <w:p w14:paraId="74780C4C" w14:textId="673F9C88" w:rsidR="00CA5811" w:rsidRDefault="00CA5811" w:rsidP="00CA5811">
      <w:pPr>
        <w:spacing w:line="276" w:lineRule="auto"/>
        <w:rPr>
          <w:b/>
          <w:lang w:val="vi-VN"/>
        </w:rPr>
      </w:pPr>
      <w:r w:rsidRPr="00414B46">
        <w:rPr>
          <w:b/>
        </w:rPr>
        <w:t>Rất mong được sự xem xét và ủng hộ của Quý khách h</w:t>
      </w:r>
      <w:r w:rsidRPr="00414B46">
        <w:rPr>
          <w:b/>
          <w:lang w:val="vi-VN"/>
        </w:rPr>
        <w:t>àng!</w:t>
      </w:r>
    </w:p>
    <w:p w14:paraId="0E650585" w14:textId="77777777" w:rsidR="00B36FEF" w:rsidRPr="00414B46" w:rsidRDefault="00B36FEF" w:rsidP="00CA5811">
      <w:pPr>
        <w:spacing w:line="276" w:lineRule="auto"/>
        <w:rPr>
          <w:b/>
        </w:rPr>
      </w:pPr>
    </w:p>
    <w:tbl>
      <w:tblPr>
        <w:tblW w:w="0" w:type="auto"/>
        <w:tblLook w:val="04A0" w:firstRow="1" w:lastRow="0" w:firstColumn="1" w:lastColumn="0" w:noHBand="0" w:noVBand="1"/>
      </w:tblPr>
      <w:tblGrid>
        <w:gridCol w:w="8190"/>
        <w:gridCol w:w="5400"/>
      </w:tblGrid>
      <w:tr w:rsidR="00CA5811" w:rsidRPr="00414B46" w14:paraId="74ABCFF9" w14:textId="77777777" w:rsidTr="004F0A09">
        <w:trPr>
          <w:trHeight w:val="2210"/>
        </w:trPr>
        <w:tc>
          <w:tcPr>
            <w:tcW w:w="8190" w:type="dxa"/>
            <w:shd w:val="clear" w:color="auto" w:fill="auto"/>
          </w:tcPr>
          <w:bookmarkEnd w:id="0"/>
          <w:p w14:paraId="3C7CA523" w14:textId="77777777" w:rsidR="00CA5811" w:rsidRPr="00414B46" w:rsidRDefault="00CA5811" w:rsidP="002D7178">
            <w:pPr>
              <w:rPr>
                <w:b/>
              </w:rPr>
            </w:pPr>
            <w:r w:rsidRPr="00414B46">
              <w:rPr>
                <w:b/>
                <w:lang w:val="vi-VN"/>
              </w:rPr>
              <w:t>Mọi thông tin xin liên hệ:</w:t>
            </w:r>
          </w:p>
          <w:p w14:paraId="14D80E5A" w14:textId="77777777" w:rsidR="00CA5811" w:rsidRPr="00414B46" w:rsidRDefault="00CA5811" w:rsidP="003C0CD3">
            <w:pPr>
              <w:numPr>
                <w:ilvl w:val="0"/>
                <w:numId w:val="2"/>
              </w:numPr>
              <w:rPr>
                <w:b/>
                <w:i/>
                <w:color w:val="FF0000"/>
                <w:lang w:val="vi-VN"/>
              </w:rPr>
            </w:pPr>
            <w:r w:rsidRPr="00414B46">
              <w:rPr>
                <w:b/>
                <w:i/>
                <w:color w:val="FF0000"/>
                <w:lang w:val="vi-VN"/>
              </w:rPr>
              <w:t>Nguyễn</w:t>
            </w:r>
            <w:r w:rsidRPr="00414B46">
              <w:rPr>
                <w:b/>
                <w:i/>
                <w:color w:val="FF0000"/>
              </w:rPr>
              <w:t xml:space="preserve"> Đức Chí</w:t>
            </w:r>
            <w:r w:rsidRPr="00414B46">
              <w:rPr>
                <w:b/>
                <w:i/>
                <w:color w:val="FF0000"/>
                <w:lang w:val="vi-VN"/>
              </w:rPr>
              <w:t xml:space="preserve"> (M</w:t>
            </w:r>
            <w:r w:rsidRPr="00414B46">
              <w:rPr>
                <w:b/>
                <w:i/>
                <w:color w:val="FF0000"/>
              </w:rPr>
              <w:t>r</w:t>
            </w:r>
            <w:r w:rsidRPr="00414B46">
              <w:rPr>
                <w:b/>
                <w:i/>
                <w:color w:val="FF0000"/>
                <w:lang w:val="vi-VN"/>
              </w:rPr>
              <w:t>)</w:t>
            </w:r>
          </w:p>
          <w:p w14:paraId="3FAB55FB" w14:textId="77777777" w:rsidR="00CA5811" w:rsidRPr="00414B46" w:rsidRDefault="00CA5811" w:rsidP="003C0CD3">
            <w:pPr>
              <w:numPr>
                <w:ilvl w:val="0"/>
                <w:numId w:val="2"/>
              </w:numPr>
              <w:rPr>
                <w:i/>
                <w:lang w:val="vi-VN"/>
              </w:rPr>
            </w:pPr>
            <w:r w:rsidRPr="00414B46">
              <w:rPr>
                <w:b/>
                <w:i/>
                <w:lang w:val="vi-VN"/>
              </w:rPr>
              <w:t>H/p:</w:t>
            </w:r>
            <w:r w:rsidRPr="00414B46">
              <w:rPr>
                <w:i/>
                <w:lang w:val="vi-VN"/>
              </w:rPr>
              <w:t xml:space="preserve"> </w:t>
            </w:r>
            <w:r w:rsidRPr="00414B46">
              <w:rPr>
                <w:i/>
              </w:rPr>
              <w:t>0399733538</w:t>
            </w:r>
          </w:p>
          <w:p w14:paraId="2B0E5C5F" w14:textId="77777777" w:rsidR="00CA5811" w:rsidRPr="00414B46" w:rsidRDefault="00CA5811" w:rsidP="003C0CD3">
            <w:pPr>
              <w:numPr>
                <w:ilvl w:val="0"/>
                <w:numId w:val="2"/>
              </w:numPr>
              <w:rPr>
                <w:i/>
                <w:lang w:val="vi-VN"/>
              </w:rPr>
            </w:pPr>
            <w:r w:rsidRPr="00414B46">
              <w:rPr>
                <w:b/>
                <w:i/>
                <w:lang w:val="vi-VN"/>
              </w:rPr>
              <w:t>Tel:</w:t>
            </w:r>
            <w:r w:rsidRPr="00414B46">
              <w:rPr>
                <w:i/>
                <w:lang w:val="vi-VN"/>
              </w:rPr>
              <w:t xml:space="preserve"> (0</w:t>
            </w:r>
            <w:r w:rsidRPr="00414B46">
              <w:rPr>
                <w:i/>
              </w:rPr>
              <w:t>2</w:t>
            </w:r>
            <w:r w:rsidRPr="00414B46">
              <w:rPr>
                <w:i/>
                <w:lang w:val="vi-VN"/>
              </w:rPr>
              <w:t>8).66 570570</w:t>
            </w:r>
            <w:r w:rsidRPr="00414B46">
              <w:rPr>
                <w:i/>
              </w:rPr>
              <w:t xml:space="preserve">  | (024).85871871</w:t>
            </w:r>
          </w:p>
          <w:p w14:paraId="60FA6859" w14:textId="77777777" w:rsidR="00CA5811" w:rsidRPr="00414B46" w:rsidRDefault="00CA5811" w:rsidP="003C0CD3">
            <w:pPr>
              <w:numPr>
                <w:ilvl w:val="0"/>
                <w:numId w:val="2"/>
              </w:numPr>
              <w:rPr>
                <w:i/>
                <w:lang w:val="vi-VN"/>
              </w:rPr>
            </w:pPr>
            <w:r w:rsidRPr="00414B46">
              <w:rPr>
                <w:b/>
                <w:i/>
                <w:lang w:val="vi-VN"/>
              </w:rPr>
              <w:t>Fax:</w:t>
            </w:r>
            <w:r w:rsidRPr="00414B46">
              <w:rPr>
                <w:i/>
                <w:lang w:val="vi-VN"/>
              </w:rPr>
              <w:t xml:space="preserve"> (0</w:t>
            </w:r>
            <w:r w:rsidRPr="00414B46">
              <w:rPr>
                <w:i/>
              </w:rPr>
              <w:t>2</w:t>
            </w:r>
            <w:r w:rsidRPr="00414B46">
              <w:rPr>
                <w:i/>
                <w:lang w:val="vi-VN"/>
              </w:rPr>
              <w:t>8). 35 951053</w:t>
            </w:r>
          </w:p>
          <w:p w14:paraId="0182153F" w14:textId="77777777" w:rsidR="00CA5811" w:rsidRPr="00414B46" w:rsidRDefault="00CA5811" w:rsidP="003C0CD3">
            <w:pPr>
              <w:numPr>
                <w:ilvl w:val="0"/>
                <w:numId w:val="2"/>
              </w:numPr>
              <w:rPr>
                <w:i/>
                <w:u w:val="single"/>
                <w:lang w:val="vi-VN"/>
              </w:rPr>
            </w:pPr>
            <w:r w:rsidRPr="00414B46">
              <w:rPr>
                <w:b/>
                <w:i/>
                <w:lang w:val="vi-VN"/>
              </w:rPr>
              <w:t>Mail:</w:t>
            </w:r>
            <w:r w:rsidRPr="00414B46">
              <w:rPr>
                <w:i/>
                <w:color w:val="0000FF"/>
                <w:u w:val="single"/>
              </w:rPr>
              <w:t>chi</w:t>
            </w:r>
            <w:r w:rsidRPr="00414B46">
              <w:rPr>
                <w:i/>
                <w:color w:val="0000FF"/>
                <w:u w:val="single"/>
                <w:lang w:val="vi-VN"/>
              </w:rPr>
              <w:t>.nguyen@vietnguyenstore.com</w:t>
            </w:r>
          </w:p>
          <w:p w14:paraId="7675CF7A" w14:textId="77777777" w:rsidR="00CA5811" w:rsidRPr="00414B46" w:rsidRDefault="00CA5811" w:rsidP="002D7178">
            <w:pPr>
              <w:ind w:left="360"/>
              <w:rPr>
                <w:i/>
              </w:rPr>
            </w:pPr>
          </w:p>
        </w:tc>
        <w:tc>
          <w:tcPr>
            <w:tcW w:w="5400" w:type="dxa"/>
            <w:shd w:val="clear" w:color="auto" w:fill="auto"/>
          </w:tcPr>
          <w:p w14:paraId="20A56100" w14:textId="77777777" w:rsidR="00CA5811" w:rsidRPr="00414B46" w:rsidRDefault="00CA5811" w:rsidP="004F0A09">
            <w:pPr>
              <w:spacing w:beforeLines="40" w:before="96" w:afterLines="40" w:after="96"/>
              <w:ind w:hanging="40"/>
              <w:jc w:val="center"/>
              <w:rPr>
                <w:b/>
              </w:rPr>
            </w:pPr>
            <w:r w:rsidRPr="00414B46">
              <w:rPr>
                <w:b/>
              </w:rPr>
              <w:t>CÔNG TY TNHH TMDV KT VIỆT NGUYỄN</w:t>
            </w:r>
          </w:p>
          <w:p w14:paraId="03870EC0" w14:textId="77777777" w:rsidR="00CA5811" w:rsidRPr="00414B46" w:rsidRDefault="00CA5811" w:rsidP="002D7178">
            <w:pPr>
              <w:spacing w:beforeLines="40" w:before="96" w:afterLines="40" w:after="96"/>
              <w:ind w:right="-183"/>
              <w:jc w:val="center"/>
              <w:rPr>
                <w:b/>
              </w:rPr>
            </w:pPr>
            <w:r w:rsidRPr="00414B46">
              <w:rPr>
                <w:b/>
              </w:rPr>
              <w:t>GIÁM ĐỐC</w:t>
            </w:r>
          </w:p>
          <w:p w14:paraId="6F4D95BE" w14:textId="77777777" w:rsidR="00CA5811" w:rsidRPr="00414B46" w:rsidRDefault="00CA5811" w:rsidP="002D7178">
            <w:pPr>
              <w:spacing w:beforeLines="40" w:before="96" w:afterLines="40" w:after="96"/>
              <w:jc w:val="center"/>
            </w:pPr>
            <w:r w:rsidRPr="00414B46">
              <w:rPr>
                <w:lang w:val="vi-VN"/>
              </w:rPr>
              <w:t xml:space="preserve">     </w:t>
            </w:r>
            <w:r w:rsidRPr="00414B46">
              <w:t>(Ký tên, đóng dấu)</w:t>
            </w:r>
          </w:p>
          <w:p w14:paraId="0E768A7F" w14:textId="77777777" w:rsidR="00CA5811" w:rsidRPr="00414B46" w:rsidRDefault="00CA5811" w:rsidP="002D7178">
            <w:pPr>
              <w:spacing w:line="276" w:lineRule="auto"/>
              <w:rPr>
                <w:b/>
              </w:rPr>
            </w:pPr>
          </w:p>
        </w:tc>
      </w:tr>
    </w:tbl>
    <w:p w14:paraId="7E56793E" w14:textId="77777777" w:rsidR="00CA5811" w:rsidRPr="00EA0F9D" w:rsidRDefault="00CA5811" w:rsidP="00CA5811">
      <w:pPr>
        <w:spacing w:line="276" w:lineRule="auto"/>
        <w:ind w:left="-1260" w:firstLine="1260"/>
      </w:pPr>
    </w:p>
    <w:p w14:paraId="6479A6A7" w14:textId="77777777" w:rsidR="00710525" w:rsidRPr="00EA0F9D" w:rsidRDefault="00710525" w:rsidP="00915F2A">
      <w:pPr>
        <w:spacing w:line="276" w:lineRule="auto"/>
        <w:jc w:val="both"/>
      </w:pPr>
    </w:p>
    <w:sectPr w:rsidR="00710525" w:rsidRPr="00EA0F9D" w:rsidSect="00EF53F3">
      <w:headerReference w:type="default" r:id="rId15"/>
      <w:footerReference w:type="default" r:id="rId16"/>
      <w:pgSz w:w="16840" w:h="11907" w:orient="landscape" w:code="9"/>
      <w:pgMar w:top="720" w:right="450" w:bottom="747" w:left="1424"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6B951" w14:textId="77777777" w:rsidR="00085B10" w:rsidRDefault="00085B10" w:rsidP="00072C39">
      <w:r>
        <w:separator/>
      </w:r>
    </w:p>
  </w:endnote>
  <w:endnote w:type="continuationSeparator" w:id="0">
    <w:p w14:paraId="7CE06123" w14:textId="77777777" w:rsidR="00085B10" w:rsidRDefault="00085B10"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HEITI TC LIGHT"/>
    <w:panose1 w:val="00000000000000000000"/>
    <w:charset w:val="80"/>
    <w:family w:val="auto"/>
    <w:notTrueType/>
    <w:pitch w:val="default"/>
    <w:sig w:usb0="00000001" w:usb1="08070000" w:usb2="00000010" w:usb3="00000000" w:csb0="00020000" w:csb1="00000000"/>
  </w:font>
  <w:font w:name="-webkit-standar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40137CC9" w14:textId="74A6F529" w:rsidR="002D7178" w:rsidRDefault="002D7178"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20</w:t>
        </w:r>
        <w:r w:rsidRPr="00072C39">
          <w:rPr>
            <w:noProof/>
            <w:sz w:val="20"/>
            <w:szCs w:val="20"/>
          </w:rPr>
          <w:fldChar w:fldCharType="end"/>
        </w:r>
      </w:p>
    </w:sdtContent>
  </w:sdt>
  <w:p w14:paraId="46A70A41" w14:textId="77777777" w:rsidR="002D7178" w:rsidRPr="00AE64A4" w:rsidRDefault="002D7178" w:rsidP="00514FB0">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FF732" w14:textId="77777777" w:rsidR="00085B10" w:rsidRDefault="00085B10" w:rsidP="00072C39">
      <w:r>
        <w:separator/>
      </w:r>
    </w:p>
  </w:footnote>
  <w:footnote w:type="continuationSeparator" w:id="0">
    <w:p w14:paraId="0343BAC5" w14:textId="77777777" w:rsidR="00085B10" w:rsidRDefault="00085B10"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860C" w14:textId="28C488A9" w:rsidR="002D7178" w:rsidRPr="00B11B87" w:rsidRDefault="002D7178" w:rsidP="00514F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712E78"/>
    <w:multiLevelType w:val="singleLevel"/>
    <w:tmpl w:val="E9712E78"/>
    <w:lvl w:ilvl="0">
      <w:start w:val="1"/>
      <w:numFmt w:val="bullet"/>
      <w:lvlText w:val="-"/>
      <w:lvlJc w:val="left"/>
      <w:pPr>
        <w:tabs>
          <w:tab w:val="num" w:pos="420"/>
        </w:tabs>
        <w:ind w:left="420" w:hanging="420"/>
      </w:pPr>
      <w:rPr>
        <w:rFonts w:ascii="Arial" w:hAnsi="Arial" w:cs="Arial" w:hint="default"/>
      </w:rPr>
    </w:lvl>
  </w:abstractNum>
  <w:abstractNum w:abstractNumId="1" w15:restartNumberingAfterBreak="0">
    <w:nsid w:val="00306858"/>
    <w:multiLevelType w:val="hybridMultilevel"/>
    <w:tmpl w:val="8C3AF276"/>
    <w:lvl w:ilvl="0" w:tplc="C904307E">
      <w:start w:val="1"/>
      <w:numFmt w:val="bullet"/>
      <w:lvlText w:val="-"/>
      <w:lvlJc w:val="left"/>
      <w:pPr>
        <w:ind w:left="360" w:hanging="360"/>
      </w:pPr>
      <w:rPr>
        <w:rFonts w:ascii="Times New Roman" w:eastAsia="MS Mincho" w:hAnsi="Times New Roma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80B41"/>
    <w:multiLevelType w:val="hybridMultilevel"/>
    <w:tmpl w:val="528E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33491"/>
    <w:multiLevelType w:val="hybridMultilevel"/>
    <w:tmpl w:val="BB5ADE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D6871"/>
    <w:multiLevelType w:val="hybridMultilevel"/>
    <w:tmpl w:val="276CDAC6"/>
    <w:lvl w:ilvl="0" w:tplc="E11462E4">
      <w:numFmt w:val="bullet"/>
      <w:lvlText w:val="-"/>
      <w:lvlJc w:val="center"/>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4404042"/>
    <w:multiLevelType w:val="hybridMultilevel"/>
    <w:tmpl w:val="B89E3C80"/>
    <w:lvl w:ilvl="0" w:tplc="C570D402">
      <w:start w:val="1"/>
      <w:numFmt w:val="bullet"/>
      <w:lvlText w:val="-"/>
      <w:lvlJc w:val="left"/>
      <w:pPr>
        <w:ind w:left="761" w:hanging="360"/>
      </w:pPr>
      <w:rPr>
        <w:rFonts w:ascii="Calibri" w:eastAsia="Times New Roman" w:hAnsi="Calibri" w:cs="Calibri"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045D14E6"/>
    <w:multiLevelType w:val="hybridMultilevel"/>
    <w:tmpl w:val="186C24C4"/>
    <w:lvl w:ilvl="0" w:tplc="37D8CC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F28FA"/>
    <w:multiLevelType w:val="hybridMultilevel"/>
    <w:tmpl w:val="58D6A17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A53CE"/>
    <w:multiLevelType w:val="hybridMultilevel"/>
    <w:tmpl w:val="B6043EE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36020"/>
    <w:multiLevelType w:val="hybridMultilevel"/>
    <w:tmpl w:val="D20A829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6705BE"/>
    <w:multiLevelType w:val="hybridMultilevel"/>
    <w:tmpl w:val="0BEA4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0437F"/>
    <w:multiLevelType w:val="hybridMultilevel"/>
    <w:tmpl w:val="337EC14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4212"/>
    <w:multiLevelType w:val="hybridMultilevel"/>
    <w:tmpl w:val="CCC8D1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A3642"/>
    <w:multiLevelType w:val="multilevel"/>
    <w:tmpl w:val="79E83024"/>
    <w:lvl w:ilvl="0">
      <w:numFmt w:val="bullet"/>
      <w:lvlText w:val="-"/>
      <w:lvlJc w:val="center"/>
      <w:pPr>
        <w:ind w:left="360" w:hanging="360"/>
      </w:pPr>
      <w:rPr>
        <w:rFonts w:ascii="Times New Roman" w:eastAsia="Times New Roman" w:hAnsi="Times New Roman" w:cs="Times New Roman" w:hint="default"/>
        <w:b w:val="0"/>
        <w:color w:val="auto"/>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0C8A473B"/>
    <w:multiLevelType w:val="hybridMultilevel"/>
    <w:tmpl w:val="D172B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16A41"/>
    <w:multiLevelType w:val="hybridMultilevel"/>
    <w:tmpl w:val="FF785F10"/>
    <w:lvl w:ilvl="0" w:tplc="C570D402">
      <w:start w:val="1"/>
      <w:numFmt w:val="bullet"/>
      <w:lvlText w:val="-"/>
      <w:lvlJc w:val="left"/>
      <w:pPr>
        <w:ind w:left="1040" w:hanging="360"/>
      </w:pPr>
      <w:rPr>
        <w:rFonts w:ascii="Calibri" w:eastAsia="Times New Roman" w:hAnsi="Calibri" w:cs="Calibri" w:hint="default"/>
      </w:rPr>
    </w:lvl>
    <w:lvl w:ilvl="1" w:tplc="04090003">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8" w15:restartNumberingAfterBreak="0">
    <w:nsid w:val="11935526"/>
    <w:multiLevelType w:val="hybridMultilevel"/>
    <w:tmpl w:val="25208244"/>
    <w:lvl w:ilvl="0" w:tplc="791CB7E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40CA3"/>
    <w:multiLevelType w:val="hybridMultilevel"/>
    <w:tmpl w:val="F760C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63B82"/>
    <w:multiLevelType w:val="hybridMultilevel"/>
    <w:tmpl w:val="4C96AAB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2840AF"/>
    <w:multiLevelType w:val="hybridMultilevel"/>
    <w:tmpl w:val="76FC1FDE"/>
    <w:lvl w:ilvl="0" w:tplc="775C84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987E44"/>
    <w:multiLevelType w:val="hybridMultilevel"/>
    <w:tmpl w:val="774C42CA"/>
    <w:lvl w:ilvl="0" w:tplc="04090001">
      <w:start w:val="1"/>
      <w:numFmt w:val="bullet"/>
      <w:lvlText w:val=""/>
      <w:lvlJc w:val="left"/>
      <w:pPr>
        <w:ind w:left="680" w:hanging="360"/>
      </w:pPr>
      <w:rPr>
        <w:rFonts w:ascii="Symbol" w:hAnsi="Symbol" w:cs="Symbol" w:hint="default"/>
      </w:rPr>
    </w:lvl>
    <w:lvl w:ilvl="1" w:tplc="04090003">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3" w15:restartNumberingAfterBreak="0">
    <w:nsid w:val="191B69A8"/>
    <w:multiLevelType w:val="hybridMultilevel"/>
    <w:tmpl w:val="317A77E2"/>
    <w:lvl w:ilvl="0" w:tplc="C570D402">
      <w:start w:val="1"/>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9D64A80"/>
    <w:multiLevelType w:val="hybridMultilevel"/>
    <w:tmpl w:val="970405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F162D6"/>
    <w:multiLevelType w:val="multilevel"/>
    <w:tmpl w:val="ED90355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53786D"/>
    <w:multiLevelType w:val="hybridMultilevel"/>
    <w:tmpl w:val="83EEA82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D51F87"/>
    <w:multiLevelType w:val="hybridMultilevel"/>
    <w:tmpl w:val="55ECC9C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D70682"/>
    <w:multiLevelType w:val="hybridMultilevel"/>
    <w:tmpl w:val="C3B6BFD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DE87F69"/>
    <w:multiLevelType w:val="hybridMultilevel"/>
    <w:tmpl w:val="96048DE0"/>
    <w:lvl w:ilvl="0" w:tplc="6114C478">
      <w:numFmt w:val="bullet"/>
      <w:lvlText w:val="-"/>
      <w:lvlJc w:val="left"/>
      <w:pPr>
        <w:ind w:left="360" w:hanging="360"/>
      </w:pPr>
      <w:rPr>
        <w:rFonts w:ascii="Times New Roman" w:eastAsia="Times New Roman" w:hAnsi="Times New Roman" w:cs="Times New Roman"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15:restartNumberingAfterBreak="0">
    <w:nsid w:val="1E4B5A8A"/>
    <w:multiLevelType w:val="multilevel"/>
    <w:tmpl w:val="1E4B5A8A"/>
    <w:lvl w:ilvl="0">
      <w:numFmt w:val="bullet"/>
      <w:lvlText w:val="-"/>
      <w:lvlJc w:val="center"/>
      <w:pPr>
        <w:ind w:left="720" w:hanging="360"/>
      </w:pPr>
      <w:rPr>
        <w:rFonts w:ascii="Times New Roman" w:eastAsia="Times New Roman" w:hAnsi="Times New Roman" w:cs="Times New Roman"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E7226EE"/>
    <w:multiLevelType w:val="hybridMultilevel"/>
    <w:tmpl w:val="457AB1B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F25784"/>
    <w:multiLevelType w:val="hybridMultilevel"/>
    <w:tmpl w:val="74F2E254"/>
    <w:lvl w:ilvl="0" w:tplc="E32ED66A">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FCA67B2">
      <w:start w:val="1"/>
      <w:numFmt w:val="bullet"/>
      <w:lvlText w:val=""/>
      <w:lvlJc w:val="left"/>
      <w:pPr>
        <w:tabs>
          <w:tab w:val="num" w:pos="1368"/>
        </w:tabs>
        <w:ind w:left="1368" w:hanging="288"/>
      </w:pPr>
      <w:rPr>
        <w:rFonts w:ascii="Times New Roman" w:hAnsi="Times New Roman" w:cs="Times New Roman" w:hint="default"/>
      </w:rPr>
    </w:lvl>
    <w:lvl w:ilvl="3" w:tplc="04090001">
      <w:start w:val="1"/>
      <w:numFmt w:val="bullet"/>
      <w:lvlText w:val=""/>
      <w:lvlJc w:val="left"/>
      <w:pPr>
        <w:tabs>
          <w:tab w:val="num" w:pos="2160"/>
        </w:tabs>
        <w:ind w:left="2160" w:hanging="360"/>
      </w:pPr>
      <w:rPr>
        <w:rFonts w:ascii="Times New Roman" w:hAnsi="Times New Roman"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Times New Roman" w:hAnsi="Times New Roman" w:cs="Times New Roman" w:hint="default"/>
      </w:rPr>
    </w:lvl>
    <w:lvl w:ilvl="6" w:tplc="04090001">
      <w:start w:val="1"/>
      <w:numFmt w:val="bullet"/>
      <w:lvlText w:val=""/>
      <w:lvlJc w:val="left"/>
      <w:pPr>
        <w:tabs>
          <w:tab w:val="num" w:pos="4320"/>
        </w:tabs>
        <w:ind w:left="4320" w:hanging="360"/>
      </w:pPr>
      <w:rPr>
        <w:rFonts w:ascii="Times New Roman" w:hAnsi="Times New Roman"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Times New Roman" w:hAnsi="Times New Roman" w:cs="Times New Roman" w:hint="default"/>
      </w:rPr>
    </w:lvl>
  </w:abstractNum>
  <w:abstractNum w:abstractNumId="33" w15:restartNumberingAfterBreak="0">
    <w:nsid w:val="21351584"/>
    <w:multiLevelType w:val="hybridMultilevel"/>
    <w:tmpl w:val="CB60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974A66"/>
    <w:multiLevelType w:val="hybridMultilevel"/>
    <w:tmpl w:val="EE804F30"/>
    <w:lvl w:ilvl="0" w:tplc="C570D402">
      <w:start w:val="1"/>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695566"/>
    <w:multiLevelType w:val="hybridMultilevel"/>
    <w:tmpl w:val="D44851E2"/>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6D6207"/>
    <w:multiLevelType w:val="hybridMultilevel"/>
    <w:tmpl w:val="D2F0C2F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3E5325A"/>
    <w:multiLevelType w:val="hybridMultilevel"/>
    <w:tmpl w:val="A45A8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5472D0"/>
    <w:multiLevelType w:val="hybridMultilevel"/>
    <w:tmpl w:val="EBF83A54"/>
    <w:lvl w:ilvl="0" w:tplc="32C62D42">
      <w:start w:val="20"/>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E02334"/>
    <w:multiLevelType w:val="hybridMultilevel"/>
    <w:tmpl w:val="717E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77E4D"/>
    <w:multiLevelType w:val="hybridMultilevel"/>
    <w:tmpl w:val="6C12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6752B6"/>
    <w:multiLevelType w:val="hybridMultilevel"/>
    <w:tmpl w:val="9686F82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9090220"/>
    <w:multiLevelType w:val="hybridMultilevel"/>
    <w:tmpl w:val="E9A2AEF4"/>
    <w:lvl w:ilvl="0" w:tplc="BD6692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666118"/>
    <w:multiLevelType w:val="multilevel"/>
    <w:tmpl w:val="361A0F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8209F2"/>
    <w:multiLevelType w:val="multilevel"/>
    <w:tmpl w:val="5A7A96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9A7FF3"/>
    <w:multiLevelType w:val="hybridMultilevel"/>
    <w:tmpl w:val="CD388BBC"/>
    <w:lvl w:ilvl="0" w:tplc="C570D402">
      <w:start w:val="1"/>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F5B7F17"/>
    <w:multiLevelType w:val="hybridMultilevel"/>
    <w:tmpl w:val="F662D7EE"/>
    <w:lvl w:ilvl="0" w:tplc="8B00156A">
      <w:start w:val="20"/>
      <w:numFmt w:val="bullet"/>
      <w:lvlText w:val="-"/>
      <w:lvlJc w:val="left"/>
      <w:pPr>
        <w:ind w:left="720" w:hanging="360"/>
      </w:pPr>
      <w:rPr>
        <w:rFonts w:ascii="Arial" w:eastAsia="Times New Roman" w:hAnsi="Arial" w:cs="Aria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DB7195"/>
    <w:multiLevelType w:val="hybridMultilevel"/>
    <w:tmpl w:val="35567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125111E"/>
    <w:multiLevelType w:val="hybridMultilevel"/>
    <w:tmpl w:val="AEE40408"/>
    <w:lvl w:ilvl="0" w:tplc="8B00156A">
      <w:start w:val="20"/>
      <w:numFmt w:val="bullet"/>
      <w:lvlText w:val="-"/>
      <w:lvlJc w:val="left"/>
      <w:pPr>
        <w:ind w:left="720" w:hanging="360"/>
      </w:pPr>
      <w:rPr>
        <w:rFonts w:ascii="Arial" w:eastAsia="Times New Roman" w:hAnsi="Arial" w:cs="Aria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F25FA9"/>
    <w:multiLevelType w:val="hybridMultilevel"/>
    <w:tmpl w:val="55ECA3E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A71920"/>
    <w:multiLevelType w:val="hybridMultilevel"/>
    <w:tmpl w:val="0CEE603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6F763BF"/>
    <w:multiLevelType w:val="hybridMultilevel"/>
    <w:tmpl w:val="BD8E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9D4214"/>
    <w:multiLevelType w:val="hybridMultilevel"/>
    <w:tmpl w:val="7B5E3108"/>
    <w:lvl w:ilvl="0" w:tplc="432439C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79D4D57"/>
    <w:multiLevelType w:val="hybridMultilevel"/>
    <w:tmpl w:val="A3348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6110DE"/>
    <w:multiLevelType w:val="hybridMultilevel"/>
    <w:tmpl w:val="9134E3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6803B1"/>
    <w:multiLevelType w:val="hybridMultilevel"/>
    <w:tmpl w:val="841CBF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96E5ECC"/>
    <w:multiLevelType w:val="hybridMultilevel"/>
    <w:tmpl w:val="0E8456FA"/>
    <w:lvl w:ilvl="0" w:tplc="CC0C81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977572F"/>
    <w:multiLevelType w:val="hybridMultilevel"/>
    <w:tmpl w:val="EE8E5A32"/>
    <w:lvl w:ilvl="0" w:tplc="C904307E">
      <w:start w:val="1"/>
      <w:numFmt w:val="bullet"/>
      <w:lvlText w:val="-"/>
      <w:lvlJc w:val="left"/>
      <w:pPr>
        <w:ind w:left="360" w:hanging="360"/>
      </w:pPr>
      <w:rPr>
        <w:rFonts w:ascii="Times New Roman" w:eastAsia="MS Mincho" w:hAnsi="Times New Roman"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B062667"/>
    <w:multiLevelType w:val="hybridMultilevel"/>
    <w:tmpl w:val="5B50A2FA"/>
    <w:lvl w:ilvl="0" w:tplc="0584D816">
      <w:numFmt w:val="bullet"/>
      <w:lvlText w:val="-"/>
      <w:lvlJc w:val="left"/>
      <w:pPr>
        <w:ind w:left="-76" w:hanging="360"/>
      </w:pPr>
      <w:rPr>
        <w:rFonts w:ascii="Times New Roman" w:eastAsiaTheme="minorHAnsi" w:hAnsi="Times New Roman" w:cs="Times New Roman" w:hint="default"/>
        <w:sz w:val="26"/>
        <w:szCs w:val="26"/>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59" w15:restartNumberingAfterBreak="0">
    <w:nsid w:val="3BD472E4"/>
    <w:multiLevelType w:val="hybridMultilevel"/>
    <w:tmpl w:val="B90441AC"/>
    <w:lvl w:ilvl="0" w:tplc="C570D402">
      <w:start w:val="1"/>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BEA4E38"/>
    <w:multiLevelType w:val="hybridMultilevel"/>
    <w:tmpl w:val="102815A8"/>
    <w:lvl w:ilvl="0" w:tplc="C904307E">
      <w:start w:val="1"/>
      <w:numFmt w:val="bullet"/>
      <w:lvlText w:val="-"/>
      <w:lvlJc w:val="left"/>
      <w:pPr>
        <w:ind w:left="360" w:hanging="360"/>
      </w:pPr>
      <w:rPr>
        <w:rFonts w:ascii="Times New Roman" w:eastAsia="MS Mincho" w:hAnsi="Times New Roman"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CE85659"/>
    <w:multiLevelType w:val="hybridMultilevel"/>
    <w:tmpl w:val="10166BB4"/>
    <w:lvl w:ilvl="0" w:tplc="74F8ED48">
      <w:start w:val="1"/>
      <w:numFmt w:val="bullet"/>
      <w:lvlText w:val="-"/>
      <w:lvlJc w:val="left"/>
      <w:pPr>
        <w:ind w:left="360" w:hanging="360"/>
      </w:pPr>
      <w:rPr>
        <w:rFonts w:ascii="Calibri" w:eastAsia="Times New Roman" w:hAnsi="Calibri" w:cs="Calibri"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423E57"/>
    <w:multiLevelType w:val="hybridMultilevel"/>
    <w:tmpl w:val="8D36D122"/>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1952D4D"/>
    <w:multiLevelType w:val="hybridMultilevel"/>
    <w:tmpl w:val="40A2EB6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743026"/>
    <w:multiLevelType w:val="hybridMultilevel"/>
    <w:tmpl w:val="DF52D674"/>
    <w:lvl w:ilvl="0" w:tplc="8B00156A">
      <w:start w:val="20"/>
      <w:numFmt w:val="bullet"/>
      <w:lvlText w:val="-"/>
      <w:lvlJc w:val="left"/>
      <w:pPr>
        <w:ind w:left="720" w:hanging="360"/>
      </w:pPr>
      <w:rPr>
        <w:rFonts w:ascii="Arial" w:eastAsia="Times New Roman" w:hAnsi="Arial" w:cs="Aria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1B7B27"/>
    <w:multiLevelType w:val="multilevel"/>
    <w:tmpl w:val="CC94C2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4757956"/>
    <w:multiLevelType w:val="hybridMultilevel"/>
    <w:tmpl w:val="598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6B21D6"/>
    <w:multiLevelType w:val="hybridMultilevel"/>
    <w:tmpl w:val="961672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926983"/>
    <w:multiLevelType w:val="hybridMultilevel"/>
    <w:tmpl w:val="4C12CE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0D6475"/>
    <w:multiLevelType w:val="hybridMultilevel"/>
    <w:tmpl w:val="5CDE4876"/>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2" w15:restartNumberingAfterBreak="0">
    <w:nsid w:val="48110704"/>
    <w:multiLevelType w:val="hybridMultilevel"/>
    <w:tmpl w:val="B85E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A231F1"/>
    <w:multiLevelType w:val="hybridMultilevel"/>
    <w:tmpl w:val="DE7824D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8F63F4E"/>
    <w:multiLevelType w:val="multilevel"/>
    <w:tmpl w:val="92309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A5D24C0"/>
    <w:multiLevelType w:val="hybridMultilevel"/>
    <w:tmpl w:val="4386BA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956A31"/>
    <w:multiLevelType w:val="multilevel"/>
    <w:tmpl w:val="59FEF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AD22D9F"/>
    <w:multiLevelType w:val="hybridMultilevel"/>
    <w:tmpl w:val="E1CE31B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8" w15:restartNumberingAfterBreak="0">
    <w:nsid w:val="4B7579BF"/>
    <w:multiLevelType w:val="hybridMultilevel"/>
    <w:tmpl w:val="E946D65C"/>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BE42C9F"/>
    <w:multiLevelType w:val="hybridMultilevel"/>
    <w:tmpl w:val="F4482C2E"/>
    <w:lvl w:ilvl="0" w:tplc="5B50740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C1E5DB2"/>
    <w:multiLevelType w:val="hybridMultilevel"/>
    <w:tmpl w:val="708037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9F0D29"/>
    <w:multiLevelType w:val="hybridMultilevel"/>
    <w:tmpl w:val="102809AE"/>
    <w:lvl w:ilvl="0" w:tplc="B42A29E4">
      <w:numFmt w:val="bullet"/>
      <w:lvlText w:val="-"/>
      <w:lvlJc w:val="left"/>
      <w:pPr>
        <w:ind w:left="734" w:hanging="361"/>
      </w:pPr>
      <w:rPr>
        <w:rFonts w:ascii="Times New Roman" w:eastAsia="Times New Roman" w:hAnsi="Times New Roman" w:cs="Times New Roman" w:hint="default"/>
        <w:b/>
        <w:bCs/>
        <w:w w:val="100"/>
        <w:sz w:val="22"/>
        <w:szCs w:val="22"/>
      </w:rPr>
    </w:lvl>
    <w:lvl w:ilvl="1" w:tplc="88F8F24A">
      <w:numFmt w:val="bullet"/>
      <w:lvlText w:val="•"/>
      <w:lvlJc w:val="left"/>
      <w:pPr>
        <w:ind w:left="1421" w:hanging="361"/>
      </w:pPr>
      <w:rPr>
        <w:rFonts w:hint="default"/>
      </w:rPr>
    </w:lvl>
    <w:lvl w:ilvl="2" w:tplc="C8BEBA8E">
      <w:numFmt w:val="bullet"/>
      <w:lvlText w:val="•"/>
      <w:lvlJc w:val="left"/>
      <w:pPr>
        <w:ind w:left="2102" w:hanging="361"/>
      </w:pPr>
      <w:rPr>
        <w:rFonts w:hint="default"/>
      </w:rPr>
    </w:lvl>
    <w:lvl w:ilvl="3" w:tplc="6E2E5D20">
      <w:numFmt w:val="bullet"/>
      <w:lvlText w:val="•"/>
      <w:lvlJc w:val="left"/>
      <w:pPr>
        <w:ind w:left="2783" w:hanging="361"/>
      </w:pPr>
      <w:rPr>
        <w:rFonts w:hint="default"/>
      </w:rPr>
    </w:lvl>
    <w:lvl w:ilvl="4" w:tplc="0C882252">
      <w:numFmt w:val="bullet"/>
      <w:lvlText w:val="•"/>
      <w:lvlJc w:val="left"/>
      <w:pPr>
        <w:ind w:left="3464" w:hanging="361"/>
      </w:pPr>
      <w:rPr>
        <w:rFonts w:hint="default"/>
      </w:rPr>
    </w:lvl>
    <w:lvl w:ilvl="5" w:tplc="304AD090">
      <w:numFmt w:val="bullet"/>
      <w:lvlText w:val="•"/>
      <w:lvlJc w:val="left"/>
      <w:pPr>
        <w:ind w:left="4145" w:hanging="361"/>
      </w:pPr>
      <w:rPr>
        <w:rFonts w:hint="default"/>
      </w:rPr>
    </w:lvl>
    <w:lvl w:ilvl="6" w:tplc="E1D2EF86">
      <w:numFmt w:val="bullet"/>
      <w:lvlText w:val="•"/>
      <w:lvlJc w:val="left"/>
      <w:pPr>
        <w:ind w:left="4826" w:hanging="361"/>
      </w:pPr>
      <w:rPr>
        <w:rFonts w:hint="default"/>
      </w:rPr>
    </w:lvl>
    <w:lvl w:ilvl="7" w:tplc="A8FC4C48">
      <w:numFmt w:val="bullet"/>
      <w:lvlText w:val="•"/>
      <w:lvlJc w:val="left"/>
      <w:pPr>
        <w:ind w:left="5507" w:hanging="361"/>
      </w:pPr>
      <w:rPr>
        <w:rFonts w:hint="default"/>
      </w:rPr>
    </w:lvl>
    <w:lvl w:ilvl="8" w:tplc="E144B3CE">
      <w:numFmt w:val="bullet"/>
      <w:lvlText w:val="•"/>
      <w:lvlJc w:val="left"/>
      <w:pPr>
        <w:ind w:left="6188" w:hanging="361"/>
      </w:pPr>
      <w:rPr>
        <w:rFonts w:hint="default"/>
      </w:rPr>
    </w:lvl>
  </w:abstractNum>
  <w:abstractNum w:abstractNumId="82"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11D160E"/>
    <w:multiLevelType w:val="hybridMultilevel"/>
    <w:tmpl w:val="B15ED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13805CD"/>
    <w:multiLevelType w:val="multilevel"/>
    <w:tmpl w:val="766CAA6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46F7C6F"/>
    <w:multiLevelType w:val="hybridMultilevel"/>
    <w:tmpl w:val="05FE60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38078D"/>
    <w:multiLevelType w:val="hybridMultilevel"/>
    <w:tmpl w:val="4DC632AC"/>
    <w:lvl w:ilvl="0" w:tplc="009241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9E55CA9"/>
    <w:multiLevelType w:val="hybridMultilevel"/>
    <w:tmpl w:val="23FA922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830D78"/>
    <w:multiLevelType w:val="hybridMultilevel"/>
    <w:tmpl w:val="EF8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D30DD3"/>
    <w:multiLevelType w:val="hybridMultilevel"/>
    <w:tmpl w:val="1FF0A81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15:restartNumberingAfterBreak="0">
    <w:nsid w:val="5AD43AC2"/>
    <w:multiLevelType w:val="hybridMultilevel"/>
    <w:tmpl w:val="ACF243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0D1741"/>
    <w:multiLevelType w:val="hybridMultilevel"/>
    <w:tmpl w:val="AEAEFF8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9D427D"/>
    <w:multiLevelType w:val="hybridMultilevel"/>
    <w:tmpl w:val="D0ECA4C8"/>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ED01361"/>
    <w:multiLevelType w:val="hybridMultilevel"/>
    <w:tmpl w:val="411415D2"/>
    <w:lvl w:ilvl="0" w:tplc="81006392">
      <w:start w:val="1"/>
      <w:numFmt w:val="bullet"/>
      <w:lvlText w:val="-"/>
      <w:lvlJc w:val="left"/>
      <w:pPr>
        <w:ind w:left="720" w:hanging="360"/>
      </w:pPr>
      <w:rPr>
        <w:rFonts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5" w15:restartNumberingAfterBreak="0">
    <w:nsid w:val="5FE6551B"/>
    <w:multiLevelType w:val="multilevel"/>
    <w:tmpl w:val="44CA60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20C2108"/>
    <w:multiLevelType w:val="hybridMultilevel"/>
    <w:tmpl w:val="472CF26A"/>
    <w:lvl w:ilvl="0" w:tplc="1688AA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25D568A"/>
    <w:multiLevelType w:val="hybridMultilevel"/>
    <w:tmpl w:val="8C007974"/>
    <w:lvl w:ilvl="0" w:tplc="C570D402">
      <w:start w:val="1"/>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5A114C3"/>
    <w:multiLevelType w:val="hybridMultilevel"/>
    <w:tmpl w:val="5284EE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B25471"/>
    <w:multiLevelType w:val="hybridMultilevel"/>
    <w:tmpl w:val="6B787D7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E83C1D"/>
    <w:multiLevelType w:val="hybridMultilevel"/>
    <w:tmpl w:val="C46AA06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0D7967"/>
    <w:multiLevelType w:val="hybridMultilevel"/>
    <w:tmpl w:val="76F4F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247077"/>
    <w:multiLevelType w:val="hybridMultilevel"/>
    <w:tmpl w:val="FB66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0622ED"/>
    <w:multiLevelType w:val="hybridMultilevel"/>
    <w:tmpl w:val="29BEC4A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2295E5D"/>
    <w:multiLevelType w:val="hybridMultilevel"/>
    <w:tmpl w:val="DBCCB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31687A"/>
    <w:multiLevelType w:val="hybridMultilevel"/>
    <w:tmpl w:val="D62C006C"/>
    <w:lvl w:ilvl="0" w:tplc="82D0C530">
      <w:numFmt w:val="bullet"/>
      <w:lvlText w:val="-"/>
      <w:lvlJc w:val="center"/>
      <w:pPr>
        <w:ind w:left="751"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6" w15:restartNumberingAfterBreak="0">
    <w:nsid w:val="759F1317"/>
    <w:multiLevelType w:val="hybridMultilevel"/>
    <w:tmpl w:val="260CF87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7" w15:restartNumberingAfterBreak="0">
    <w:nsid w:val="76DF0BDD"/>
    <w:multiLevelType w:val="multilevel"/>
    <w:tmpl w:val="885A57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C855458"/>
    <w:multiLevelType w:val="hybridMultilevel"/>
    <w:tmpl w:val="084CB96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CD0A56"/>
    <w:multiLevelType w:val="hybridMultilevel"/>
    <w:tmpl w:val="8E46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3A5F81"/>
    <w:multiLevelType w:val="hybridMultilevel"/>
    <w:tmpl w:val="338CD3A0"/>
    <w:lvl w:ilvl="0" w:tplc="0584D816">
      <w:numFmt w:val="bullet"/>
      <w:lvlText w:val="-"/>
      <w:lvlJc w:val="left"/>
      <w:pPr>
        <w:ind w:left="720" w:hanging="360"/>
      </w:pPr>
      <w:rPr>
        <w:rFonts w:ascii="Times New Roman" w:eastAsiaTheme="minorHAnsi"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4"/>
  </w:num>
  <w:num w:numId="3">
    <w:abstractNumId w:val="82"/>
  </w:num>
  <w:num w:numId="4">
    <w:abstractNumId w:val="66"/>
  </w:num>
  <w:num w:numId="5">
    <w:abstractNumId w:val="16"/>
  </w:num>
  <w:num w:numId="6">
    <w:abstractNumId w:val="83"/>
  </w:num>
  <w:num w:numId="7">
    <w:abstractNumId w:val="56"/>
  </w:num>
  <w:num w:numId="8">
    <w:abstractNumId w:val="47"/>
  </w:num>
  <w:num w:numId="9">
    <w:abstractNumId w:val="18"/>
  </w:num>
  <w:num w:numId="10">
    <w:abstractNumId w:val="99"/>
  </w:num>
  <w:num w:numId="11">
    <w:abstractNumId w:val="72"/>
  </w:num>
  <w:num w:numId="12">
    <w:abstractNumId w:val="36"/>
  </w:num>
  <w:num w:numId="13">
    <w:abstractNumId w:val="103"/>
  </w:num>
  <w:num w:numId="14">
    <w:abstractNumId w:val="102"/>
  </w:num>
  <w:num w:numId="15">
    <w:abstractNumId w:val="79"/>
  </w:num>
  <w:num w:numId="16">
    <w:abstractNumId w:val="2"/>
  </w:num>
  <w:num w:numId="17">
    <w:abstractNumId w:val="110"/>
  </w:num>
  <w:num w:numId="18">
    <w:abstractNumId w:val="58"/>
  </w:num>
  <w:num w:numId="19">
    <w:abstractNumId w:val="6"/>
  </w:num>
  <w:num w:numId="20">
    <w:abstractNumId w:val="65"/>
  </w:num>
  <w:num w:numId="21">
    <w:abstractNumId w:val="68"/>
  </w:num>
  <w:num w:numId="22">
    <w:abstractNumId w:val="38"/>
  </w:num>
  <w:num w:numId="23">
    <w:abstractNumId w:val="48"/>
  </w:num>
  <w:num w:numId="24">
    <w:abstractNumId w:val="46"/>
  </w:num>
  <w:num w:numId="25">
    <w:abstractNumId w:val="3"/>
  </w:num>
  <w:num w:numId="26">
    <w:abstractNumId w:val="40"/>
  </w:num>
  <w:num w:numId="27">
    <w:abstractNumId w:val="17"/>
  </w:num>
  <w:num w:numId="28">
    <w:abstractNumId w:val="22"/>
  </w:num>
  <w:num w:numId="29">
    <w:abstractNumId w:val="84"/>
  </w:num>
  <w:num w:numId="30">
    <w:abstractNumId w:val="88"/>
  </w:num>
  <w:num w:numId="31">
    <w:abstractNumId w:val="26"/>
  </w:num>
  <w:num w:numId="32">
    <w:abstractNumId w:val="20"/>
  </w:num>
  <w:num w:numId="33">
    <w:abstractNumId w:val="19"/>
  </w:num>
  <w:num w:numId="34">
    <w:abstractNumId w:val="53"/>
  </w:num>
  <w:num w:numId="35">
    <w:abstractNumId w:val="12"/>
  </w:num>
  <w:num w:numId="36">
    <w:abstractNumId w:val="93"/>
  </w:num>
  <w:num w:numId="37">
    <w:abstractNumId w:val="50"/>
  </w:num>
  <w:num w:numId="38">
    <w:abstractNumId w:val="39"/>
  </w:num>
  <w:num w:numId="39">
    <w:abstractNumId w:val="96"/>
  </w:num>
  <w:num w:numId="40">
    <w:abstractNumId w:val="101"/>
  </w:num>
  <w:num w:numId="41">
    <w:abstractNumId w:val="10"/>
  </w:num>
  <w:num w:numId="42">
    <w:abstractNumId w:val="37"/>
  </w:num>
  <w:num w:numId="43">
    <w:abstractNumId w:val="109"/>
  </w:num>
  <w:num w:numId="44">
    <w:abstractNumId w:val="29"/>
  </w:num>
  <w:num w:numId="45">
    <w:abstractNumId w:val="0"/>
  </w:num>
  <w:num w:numId="46">
    <w:abstractNumId w:val="28"/>
  </w:num>
  <w:num w:numId="47">
    <w:abstractNumId w:val="41"/>
  </w:num>
  <w:num w:numId="48">
    <w:abstractNumId w:val="78"/>
  </w:num>
  <w:num w:numId="49">
    <w:abstractNumId w:val="63"/>
  </w:num>
  <w:num w:numId="50">
    <w:abstractNumId w:val="51"/>
  </w:num>
  <w:num w:numId="51">
    <w:abstractNumId w:val="89"/>
  </w:num>
  <w:num w:numId="52">
    <w:abstractNumId w:val="8"/>
  </w:num>
  <w:num w:numId="53">
    <w:abstractNumId w:val="27"/>
  </w:num>
  <w:num w:numId="54">
    <w:abstractNumId w:val="49"/>
  </w:num>
  <w:num w:numId="55">
    <w:abstractNumId w:val="9"/>
  </w:num>
  <w:num w:numId="56">
    <w:abstractNumId w:val="13"/>
  </w:num>
  <w:num w:numId="57">
    <w:abstractNumId w:val="44"/>
  </w:num>
  <w:num w:numId="58">
    <w:abstractNumId w:val="25"/>
  </w:num>
  <w:num w:numId="59">
    <w:abstractNumId w:val="70"/>
  </w:num>
  <w:num w:numId="60">
    <w:abstractNumId w:val="90"/>
  </w:num>
  <w:num w:numId="61">
    <w:abstractNumId w:val="73"/>
  </w:num>
  <w:num w:numId="62">
    <w:abstractNumId w:val="98"/>
  </w:num>
  <w:num w:numId="63">
    <w:abstractNumId w:val="24"/>
  </w:num>
  <w:num w:numId="64">
    <w:abstractNumId w:val="85"/>
  </w:num>
  <w:num w:numId="65">
    <w:abstractNumId w:val="75"/>
  </w:num>
  <w:num w:numId="66">
    <w:abstractNumId w:val="92"/>
  </w:num>
  <w:num w:numId="67">
    <w:abstractNumId w:val="100"/>
  </w:num>
  <w:num w:numId="68">
    <w:abstractNumId w:val="87"/>
  </w:num>
  <w:num w:numId="69">
    <w:abstractNumId w:val="59"/>
  </w:num>
  <w:num w:numId="70">
    <w:abstractNumId w:val="45"/>
  </w:num>
  <w:num w:numId="71">
    <w:abstractNumId w:val="23"/>
  </w:num>
  <w:num w:numId="72">
    <w:abstractNumId w:val="34"/>
  </w:num>
  <w:num w:numId="73">
    <w:abstractNumId w:val="97"/>
  </w:num>
  <w:num w:numId="74">
    <w:abstractNumId w:val="94"/>
  </w:num>
  <w:num w:numId="75">
    <w:abstractNumId w:val="69"/>
  </w:num>
  <w:num w:numId="76">
    <w:abstractNumId w:val="108"/>
  </w:num>
  <w:num w:numId="77">
    <w:abstractNumId w:val="64"/>
  </w:num>
  <w:num w:numId="78">
    <w:abstractNumId w:val="32"/>
  </w:num>
  <w:num w:numId="79">
    <w:abstractNumId w:val="60"/>
  </w:num>
  <w:num w:numId="80">
    <w:abstractNumId w:val="55"/>
  </w:num>
  <w:num w:numId="81">
    <w:abstractNumId w:val="4"/>
  </w:num>
  <w:num w:numId="82">
    <w:abstractNumId w:val="104"/>
  </w:num>
  <w:num w:numId="83">
    <w:abstractNumId w:val="15"/>
  </w:num>
  <w:num w:numId="84">
    <w:abstractNumId w:val="21"/>
  </w:num>
  <w:num w:numId="85">
    <w:abstractNumId w:val="1"/>
  </w:num>
  <w:num w:numId="86">
    <w:abstractNumId w:val="57"/>
  </w:num>
  <w:num w:numId="87">
    <w:abstractNumId w:val="35"/>
  </w:num>
  <w:num w:numId="88">
    <w:abstractNumId w:val="91"/>
  </w:num>
  <w:num w:numId="89">
    <w:abstractNumId w:val="105"/>
  </w:num>
  <w:num w:numId="90">
    <w:abstractNumId w:val="30"/>
  </w:num>
  <w:num w:numId="91">
    <w:abstractNumId w:val="80"/>
  </w:num>
  <w:num w:numId="92">
    <w:abstractNumId w:val="54"/>
  </w:num>
  <w:num w:numId="93">
    <w:abstractNumId w:val="86"/>
  </w:num>
  <w:num w:numId="94">
    <w:abstractNumId w:val="31"/>
  </w:num>
  <w:num w:numId="95">
    <w:abstractNumId w:val="52"/>
  </w:num>
  <w:num w:numId="96">
    <w:abstractNumId w:val="61"/>
  </w:num>
  <w:num w:numId="97">
    <w:abstractNumId w:val="11"/>
  </w:num>
  <w:num w:numId="98">
    <w:abstractNumId w:val="71"/>
  </w:num>
  <w:num w:numId="99">
    <w:abstractNumId w:val="77"/>
  </w:num>
  <w:num w:numId="100">
    <w:abstractNumId w:val="107"/>
  </w:num>
  <w:num w:numId="101">
    <w:abstractNumId w:val="76"/>
  </w:num>
  <w:num w:numId="102">
    <w:abstractNumId w:val="95"/>
  </w:num>
  <w:num w:numId="103">
    <w:abstractNumId w:val="67"/>
  </w:num>
  <w:num w:numId="104">
    <w:abstractNumId w:val="42"/>
  </w:num>
  <w:num w:numId="105">
    <w:abstractNumId w:val="5"/>
  </w:num>
  <w:num w:numId="106">
    <w:abstractNumId w:val="106"/>
  </w:num>
  <w:num w:numId="107">
    <w:abstractNumId w:val="7"/>
  </w:num>
  <w:num w:numId="108">
    <w:abstractNumId w:val="43"/>
  </w:num>
  <w:num w:numId="109">
    <w:abstractNumId w:val="74"/>
  </w:num>
  <w:num w:numId="110">
    <w:abstractNumId w:val="33"/>
  </w:num>
  <w:num w:numId="111">
    <w:abstractNumId w:val="8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00D39"/>
    <w:rsid w:val="000048D0"/>
    <w:rsid w:val="000135DC"/>
    <w:rsid w:val="000141DC"/>
    <w:rsid w:val="000174F4"/>
    <w:rsid w:val="0002292A"/>
    <w:rsid w:val="000237AF"/>
    <w:rsid w:val="000253DA"/>
    <w:rsid w:val="00027F9C"/>
    <w:rsid w:val="000305C5"/>
    <w:rsid w:val="00030F7A"/>
    <w:rsid w:val="0003172C"/>
    <w:rsid w:val="0004017E"/>
    <w:rsid w:val="00040307"/>
    <w:rsid w:val="00040698"/>
    <w:rsid w:val="00043062"/>
    <w:rsid w:val="00047E8E"/>
    <w:rsid w:val="000666F5"/>
    <w:rsid w:val="00066EE2"/>
    <w:rsid w:val="00072C39"/>
    <w:rsid w:val="00072F84"/>
    <w:rsid w:val="00073955"/>
    <w:rsid w:val="00082093"/>
    <w:rsid w:val="000826EC"/>
    <w:rsid w:val="000831D1"/>
    <w:rsid w:val="000846B1"/>
    <w:rsid w:val="00085B10"/>
    <w:rsid w:val="000947F9"/>
    <w:rsid w:val="0009543E"/>
    <w:rsid w:val="0009571C"/>
    <w:rsid w:val="000A04B1"/>
    <w:rsid w:val="000A0EB0"/>
    <w:rsid w:val="000A2273"/>
    <w:rsid w:val="000A6945"/>
    <w:rsid w:val="000A7620"/>
    <w:rsid w:val="000A7C13"/>
    <w:rsid w:val="000A7E98"/>
    <w:rsid w:val="000B00E4"/>
    <w:rsid w:val="000B25C2"/>
    <w:rsid w:val="000B794E"/>
    <w:rsid w:val="000C0E33"/>
    <w:rsid w:val="000C2B0A"/>
    <w:rsid w:val="000C2D55"/>
    <w:rsid w:val="000C5DF9"/>
    <w:rsid w:val="000C6650"/>
    <w:rsid w:val="000D07AC"/>
    <w:rsid w:val="000D1175"/>
    <w:rsid w:val="000D2D1A"/>
    <w:rsid w:val="000D7172"/>
    <w:rsid w:val="000D771C"/>
    <w:rsid w:val="000F1CAE"/>
    <w:rsid w:val="000F46C3"/>
    <w:rsid w:val="000F5155"/>
    <w:rsid w:val="00104971"/>
    <w:rsid w:val="0010583F"/>
    <w:rsid w:val="00107174"/>
    <w:rsid w:val="00110204"/>
    <w:rsid w:val="00110C8F"/>
    <w:rsid w:val="00111191"/>
    <w:rsid w:val="0011286F"/>
    <w:rsid w:val="00112BB7"/>
    <w:rsid w:val="00113154"/>
    <w:rsid w:val="00116939"/>
    <w:rsid w:val="0012080F"/>
    <w:rsid w:val="00120FF5"/>
    <w:rsid w:val="00124290"/>
    <w:rsid w:val="00125AE4"/>
    <w:rsid w:val="0012693A"/>
    <w:rsid w:val="00127864"/>
    <w:rsid w:val="0013694D"/>
    <w:rsid w:val="001422B6"/>
    <w:rsid w:val="00143515"/>
    <w:rsid w:val="00144224"/>
    <w:rsid w:val="00145568"/>
    <w:rsid w:val="00147140"/>
    <w:rsid w:val="0015040A"/>
    <w:rsid w:val="00150E30"/>
    <w:rsid w:val="00153482"/>
    <w:rsid w:val="001542EA"/>
    <w:rsid w:val="0015643D"/>
    <w:rsid w:val="001575F2"/>
    <w:rsid w:val="00157A88"/>
    <w:rsid w:val="00162C13"/>
    <w:rsid w:val="0017282B"/>
    <w:rsid w:val="00173D0B"/>
    <w:rsid w:val="001740E3"/>
    <w:rsid w:val="0018039B"/>
    <w:rsid w:val="0018065E"/>
    <w:rsid w:val="001830F6"/>
    <w:rsid w:val="00184FA1"/>
    <w:rsid w:val="00191718"/>
    <w:rsid w:val="0019200D"/>
    <w:rsid w:val="0019539F"/>
    <w:rsid w:val="00197924"/>
    <w:rsid w:val="001A2C95"/>
    <w:rsid w:val="001A2DBB"/>
    <w:rsid w:val="001A4712"/>
    <w:rsid w:val="001B00CA"/>
    <w:rsid w:val="001B15DB"/>
    <w:rsid w:val="001B561A"/>
    <w:rsid w:val="001B6326"/>
    <w:rsid w:val="001B7812"/>
    <w:rsid w:val="001C389F"/>
    <w:rsid w:val="001C5975"/>
    <w:rsid w:val="001C6D73"/>
    <w:rsid w:val="001C7D07"/>
    <w:rsid w:val="001D2387"/>
    <w:rsid w:val="001D4960"/>
    <w:rsid w:val="001D583F"/>
    <w:rsid w:val="001D60DB"/>
    <w:rsid w:val="001E1F4B"/>
    <w:rsid w:val="001E2F24"/>
    <w:rsid w:val="001E576E"/>
    <w:rsid w:val="001E70DD"/>
    <w:rsid w:val="001E77D3"/>
    <w:rsid w:val="001F1F63"/>
    <w:rsid w:val="001F39EF"/>
    <w:rsid w:val="0020675F"/>
    <w:rsid w:val="00214410"/>
    <w:rsid w:val="00217951"/>
    <w:rsid w:val="00221817"/>
    <w:rsid w:val="00223669"/>
    <w:rsid w:val="00231F7F"/>
    <w:rsid w:val="00232B0E"/>
    <w:rsid w:val="00241A00"/>
    <w:rsid w:val="00241FF7"/>
    <w:rsid w:val="00244AAC"/>
    <w:rsid w:val="00245763"/>
    <w:rsid w:val="00246E17"/>
    <w:rsid w:val="00253E4A"/>
    <w:rsid w:val="00267433"/>
    <w:rsid w:val="00272F08"/>
    <w:rsid w:val="0027642B"/>
    <w:rsid w:val="00277259"/>
    <w:rsid w:val="00280C11"/>
    <w:rsid w:val="00283BF5"/>
    <w:rsid w:val="00284A1C"/>
    <w:rsid w:val="00287688"/>
    <w:rsid w:val="002966AE"/>
    <w:rsid w:val="002A372C"/>
    <w:rsid w:val="002A43A8"/>
    <w:rsid w:val="002A516D"/>
    <w:rsid w:val="002A6530"/>
    <w:rsid w:val="002B1220"/>
    <w:rsid w:val="002B7E57"/>
    <w:rsid w:val="002C17E4"/>
    <w:rsid w:val="002C2B62"/>
    <w:rsid w:val="002D112A"/>
    <w:rsid w:val="002D195E"/>
    <w:rsid w:val="002D7178"/>
    <w:rsid w:val="002E1E76"/>
    <w:rsid w:val="002E2B5F"/>
    <w:rsid w:val="002E3B90"/>
    <w:rsid w:val="002E64AD"/>
    <w:rsid w:val="002E6FC9"/>
    <w:rsid w:val="002E7A4A"/>
    <w:rsid w:val="002F4620"/>
    <w:rsid w:val="002F67CB"/>
    <w:rsid w:val="002F6B55"/>
    <w:rsid w:val="00303BC6"/>
    <w:rsid w:val="003108B2"/>
    <w:rsid w:val="003157C0"/>
    <w:rsid w:val="00324902"/>
    <w:rsid w:val="00324EB8"/>
    <w:rsid w:val="0032502A"/>
    <w:rsid w:val="0032560A"/>
    <w:rsid w:val="00325A13"/>
    <w:rsid w:val="00342C08"/>
    <w:rsid w:val="00350A35"/>
    <w:rsid w:val="00351F48"/>
    <w:rsid w:val="0035380C"/>
    <w:rsid w:val="00357C57"/>
    <w:rsid w:val="003635EF"/>
    <w:rsid w:val="00364AED"/>
    <w:rsid w:val="00365899"/>
    <w:rsid w:val="00373769"/>
    <w:rsid w:val="00376022"/>
    <w:rsid w:val="003860D1"/>
    <w:rsid w:val="003909D6"/>
    <w:rsid w:val="00393F11"/>
    <w:rsid w:val="00395676"/>
    <w:rsid w:val="00397811"/>
    <w:rsid w:val="0039785E"/>
    <w:rsid w:val="00397CF3"/>
    <w:rsid w:val="00397DA9"/>
    <w:rsid w:val="003A16B1"/>
    <w:rsid w:val="003A3643"/>
    <w:rsid w:val="003A5C7B"/>
    <w:rsid w:val="003B3158"/>
    <w:rsid w:val="003B3C84"/>
    <w:rsid w:val="003B3D1F"/>
    <w:rsid w:val="003B4391"/>
    <w:rsid w:val="003C0CD3"/>
    <w:rsid w:val="003C3CE1"/>
    <w:rsid w:val="003D3756"/>
    <w:rsid w:val="003E29A0"/>
    <w:rsid w:val="003E6B20"/>
    <w:rsid w:val="003F11DD"/>
    <w:rsid w:val="003F6A55"/>
    <w:rsid w:val="003F6BEF"/>
    <w:rsid w:val="004028BC"/>
    <w:rsid w:val="00403BD0"/>
    <w:rsid w:val="00406A6D"/>
    <w:rsid w:val="0041260A"/>
    <w:rsid w:val="004134AB"/>
    <w:rsid w:val="00413CEE"/>
    <w:rsid w:val="00415FF8"/>
    <w:rsid w:val="00420B91"/>
    <w:rsid w:val="004241DB"/>
    <w:rsid w:val="00426A3A"/>
    <w:rsid w:val="00427B4C"/>
    <w:rsid w:val="00437F5C"/>
    <w:rsid w:val="004419BD"/>
    <w:rsid w:val="00442208"/>
    <w:rsid w:val="0044522D"/>
    <w:rsid w:val="004515A5"/>
    <w:rsid w:val="00454E4D"/>
    <w:rsid w:val="00460186"/>
    <w:rsid w:val="00461A60"/>
    <w:rsid w:val="00465058"/>
    <w:rsid w:val="00473896"/>
    <w:rsid w:val="004740DC"/>
    <w:rsid w:val="00476EB1"/>
    <w:rsid w:val="00480ED8"/>
    <w:rsid w:val="0049234C"/>
    <w:rsid w:val="0049240C"/>
    <w:rsid w:val="004945CA"/>
    <w:rsid w:val="00496CAB"/>
    <w:rsid w:val="004A269B"/>
    <w:rsid w:val="004A45EB"/>
    <w:rsid w:val="004A4E94"/>
    <w:rsid w:val="004B4392"/>
    <w:rsid w:val="004B55B1"/>
    <w:rsid w:val="004B5E8C"/>
    <w:rsid w:val="004C04B7"/>
    <w:rsid w:val="004C0620"/>
    <w:rsid w:val="004C3E3D"/>
    <w:rsid w:val="004C5E6E"/>
    <w:rsid w:val="004C67E5"/>
    <w:rsid w:val="004D06EE"/>
    <w:rsid w:val="004D4919"/>
    <w:rsid w:val="004D7076"/>
    <w:rsid w:val="004E3AC8"/>
    <w:rsid w:val="004E5E42"/>
    <w:rsid w:val="004F003E"/>
    <w:rsid w:val="004F0A09"/>
    <w:rsid w:val="004F59FE"/>
    <w:rsid w:val="004F7438"/>
    <w:rsid w:val="00502605"/>
    <w:rsid w:val="00511352"/>
    <w:rsid w:val="005130AB"/>
    <w:rsid w:val="00514FB0"/>
    <w:rsid w:val="00515C5A"/>
    <w:rsid w:val="00515E3D"/>
    <w:rsid w:val="00515F8E"/>
    <w:rsid w:val="0052348B"/>
    <w:rsid w:val="0052390F"/>
    <w:rsid w:val="00523A7B"/>
    <w:rsid w:val="00526735"/>
    <w:rsid w:val="0053118C"/>
    <w:rsid w:val="00541558"/>
    <w:rsid w:val="00543671"/>
    <w:rsid w:val="005459F1"/>
    <w:rsid w:val="005501F3"/>
    <w:rsid w:val="00557183"/>
    <w:rsid w:val="005608EB"/>
    <w:rsid w:val="005616E5"/>
    <w:rsid w:val="005629C1"/>
    <w:rsid w:val="00564002"/>
    <w:rsid w:val="00564D12"/>
    <w:rsid w:val="00566FAD"/>
    <w:rsid w:val="00572B0A"/>
    <w:rsid w:val="00575241"/>
    <w:rsid w:val="005779A0"/>
    <w:rsid w:val="005922CE"/>
    <w:rsid w:val="00593F5E"/>
    <w:rsid w:val="005968A9"/>
    <w:rsid w:val="005A01CE"/>
    <w:rsid w:val="005A2376"/>
    <w:rsid w:val="005A2FD4"/>
    <w:rsid w:val="005B32DC"/>
    <w:rsid w:val="005C056A"/>
    <w:rsid w:val="005C14B1"/>
    <w:rsid w:val="005C3692"/>
    <w:rsid w:val="005C5CC0"/>
    <w:rsid w:val="005C5CE1"/>
    <w:rsid w:val="005D1728"/>
    <w:rsid w:val="005D1AE8"/>
    <w:rsid w:val="005D773E"/>
    <w:rsid w:val="005E09FB"/>
    <w:rsid w:val="005E461E"/>
    <w:rsid w:val="005E5BBF"/>
    <w:rsid w:val="005E734D"/>
    <w:rsid w:val="005F342D"/>
    <w:rsid w:val="005F3468"/>
    <w:rsid w:val="005F753E"/>
    <w:rsid w:val="00601997"/>
    <w:rsid w:val="00606BAA"/>
    <w:rsid w:val="006111B9"/>
    <w:rsid w:val="00614176"/>
    <w:rsid w:val="00623762"/>
    <w:rsid w:val="0062769E"/>
    <w:rsid w:val="006278A6"/>
    <w:rsid w:val="00630B13"/>
    <w:rsid w:val="00632705"/>
    <w:rsid w:val="0063356C"/>
    <w:rsid w:val="0063613E"/>
    <w:rsid w:val="00636A8B"/>
    <w:rsid w:val="0064658E"/>
    <w:rsid w:val="00647907"/>
    <w:rsid w:val="0065306F"/>
    <w:rsid w:val="00653116"/>
    <w:rsid w:val="00653D41"/>
    <w:rsid w:val="0066085B"/>
    <w:rsid w:val="00665257"/>
    <w:rsid w:val="00665624"/>
    <w:rsid w:val="0066652D"/>
    <w:rsid w:val="0066791F"/>
    <w:rsid w:val="00672063"/>
    <w:rsid w:val="006734C2"/>
    <w:rsid w:val="006739BB"/>
    <w:rsid w:val="00680A01"/>
    <w:rsid w:val="00684544"/>
    <w:rsid w:val="00687F2B"/>
    <w:rsid w:val="00690ABA"/>
    <w:rsid w:val="00691675"/>
    <w:rsid w:val="00691CFA"/>
    <w:rsid w:val="006A1FC6"/>
    <w:rsid w:val="006A3ECE"/>
    <w:rsid w:val="006A73BD"/>
    <w:rsid w:val="006B0BBA"/>
    <w:rsid w:val="006B1D3F"/>
    <w:rsid w:val="006B24DE"/>
    <w:rsid w:val="006B378E"/>
    <w:rsid w:val="006B6DA9"/>
    <w:rsid w:val="006C0E8C"/>
    <w:rsid w:val="006C270E"/>
    <w:rsid w:val="006C641A"/>
    <w:rsid w:val="006D0391"/>
    <w:rsid w:val="006D1DF3"/>
    <w:rsid w:val="006D1F1C"/>
    <w:rsid w:val="006D26C2"/>
    <w:rsid w:val="006D30DA"/>
    <w:rsid w:val="006D4265"/>
    <w:rsid w:val="006D456C"/>
    <w:rsid w:val="006E19F3"/>
    <w:rsid w:val="006E6134"/>
    <w:rsid w:val="006E75E1"/>
    <w:rsid w:val="006F2C09"/>
    <w:rsid w:val="006F541B"/>
    <w:rsid w:val="006F7797"/>
    <w:rsid w:val="006F7EF8"/>
    <w:rsid w:val="0071035D"/>
    <w:rsid w:val="00710525"/>
    <w:rsid w:val="00711A66"/>
    <w:rsid w:val="007139AF"/>
    <w:rsid w:val="00716AF7"/>
    <w:rsid w:val="007206DA"/>
    <w:rsid w:val="00721921"/>
    <w:rsid w:val="00723E22"/>
    <w:rsid w:val="0072637A"/>
    <w:rsid w:val="00727F52"/>
    <w:rsid w:val="00732B63"/>
    <w:rsid w:val="00735405"/>
    <w:rsid w:val="00740A20"/>
    <w:rsid w:val="007430A2"/>
    <w:rsid w:val="00750FBD"/>
    <w:rsid w:val="00753282"/>
    <w:rsid w:val="0075593C"/>
    <w:rsid w:val="00761A70"/>
    <w:rsid w:val="00767346"/>
    <w:rsid w:val="00770D0A"/>
    <w:rsid w:val="00772620"/>
    <w:rsid w:val="007747DB"/>
    <w:rsid w:val="0077558F"/>
    <w:rsid w:val="007778FD"/>
    <w:rsid w:val="00780A31"/>
    <w:rsid w:val="007829F9"/>
    <w:rsid w:val="00782E27"/>
    <w:rsid w:val="007851AA"/>
    <w:rsid w:val="007857F2"/>
    <w:rsid w:val="00787BFB"/>
    <w:rsid w:val="007914D2"/>
    <w:rsid w:val="00791C0D"/>
    <w:rsid w:val="00794230"/>
    <w:rsid w:val="007A1825"/>
    <w:rsid w:val="007B0864"/>
    <w:rsid w:val="007B3A3E"/>
    <w:rsid w:val="007B7A6A"/>
    <w:rsid w:val="007B7D4B"/>
    <w:rsid w:val="007C52C4"/>
    <w:rsid w:val="007C7C86"/>
    <w:rsid w:val="007C7DC5"/>
    <w:rsid w:val="007D0282"/>
    <w:rsid w:val="007D0770"/>
    <w:rsid w:val="007D3D1F"/>
    <w:rsid w:val="007D4431"/>
    <w:rsid w:val="007E3BAE"/>
    <w:rsid w:val="007E5F10"/>
    <w:rsid w:val="007F55D1"/>
    <w:rsid w:val="00806CA8"/>
    <w:rsid w:val="00811C0D"/>
    <w:rsid w:val="008161F4"/>
    <w:rsid w:val="0082434E"/>
    <w:rsid w:val="00824482"/>
    <w:rsid w:val="00827A09"/>
    <w:rsid w:val="00832822"/>
    <w:rsid w:val="00833D88"/>
    <w:rsid w:val="008378D1"/>
    <w:rsid w:val="00845EEB"/>
    <w:rsid w:val="0085160A"/>
    <w:rsid w:val="00854F5D"/>
    <w:rsid w:val="00854F5F"/>
    <w:rsid w:val="00856D7A"/>
    <w:rsid w:val="008577FB"/>
    <w:rsid w:val="0085786F"/>
    <w:rsid w:val="00864DE6"/>
    <w:rsid w:val="00867BC8"/>
    <w:rsid w:val="0087422F"/>
    <w:rsid w:val="0087452C"/>
    <w:rsid w:val="00874F33"/>
    <w:rsid w:val="00875F51"/>
    <w:rsid w:val="008809F9"/>
    <w:rsid w:val="00880D46"/>
    <w:rsid w:val="00882661"/>
    <w:rsid w:val="00884D39"/>
    <w:rsid w:val="0088798B"/>
    <w:rsid w:val="008900F3"/>
    <w:rsid w:val="00892BB5"/>
    <w:rsid w:val="008949C9"/>
    <w:rsid w:val="00895924"/>
    <w:rsid w:val="008A152E"/>
    <w:rsid w:val="008A42CB"/>
    <w:rsid w:val="008A4C57"/>
    <w:rsid w:val="008A5DC6"/>
    <w:rsid w:val="008B04E8"/>
    <w:rsid w:val="008B2D99"/>
    <w:rsid w:val="008B6F67"/>
    <w:rsid w:val="008C3BC7"/>
    <w:rsid w:val="008D2C57"/>
    <w:rsid w:val="008D56E6"/>
    <w:rsid w:val="008D7D34"/>
    <w:rsid w:val="008E08C4"/>
    <w:rsid w:val="008E1A03"/>
    <w:rsid w:val="008E4B94"/>
    <w:rsid w:val="008E65B1"/>
    <w:rsid w:val="008E727C"/>
    <w:rsid w:val="008F786C"/>
    <w:rsid w:val="009058E3"/>
    <w:rsid w:val="00905C93"/>
    <w:rsid w:val="009134AA"/>
    <w:rsid w:val="00914B29"/>
    <w:rsid w:val="00915F2A"/>
    <w:rsid w:val="00916ACC"/>
    <w:rsid w:val="00920711"/>
    <w:rsid w:val="009216C0"/>
    <w:rsid w:val="009228CA"/>
    <w:rsid w:val="009230CC"/>
    <w:rsid w:val="00944495"/>
    <w:rsid w:val="00944FE1"/>
    <w:rsid w:val="00946763"/>
    <w:rsid w:val="009467BB"/>
    <w:rsid w:val="009478D5"/>
    <w:rsid w:val="009501EB"/>
    <w:rsid w:val="00950304"/>
    <w:rsid w:val="00950E41"/>
    <w:rsid w:val="009518B5"/>
    <w:rsid w:val="00951A16"/>
    <w:rsid w:val="009529DB"/>
    <w:rsid w:val="009549F3"/>
    <w:rsid w:val="0095558F"/>
    <w:rsid w:val="0095575B"/>
    <w:rsid w:val="00955F0D"/>
    <w:rsid w:val="009568E5"/>
    <w:rsid w:val="00960B38"/>
    <w:rsid w:val="00962685"/>
    <w:rsid w:val="00964BF5"/>
    <w:rsid w:val="009656B8"/>
    <w:rsid w:val="009679B9"/>
    <w:rsid w:val="009734E2"/>
    <w:rsid w:val="00976984"/>
    <w:rsid w:val="00980AA2"/>
    <w:rsid w:val="00980AC6"/>
    <w:rsid w:val="009828C5"/>
    <w:rsid w:val="009852A5"/>
    <w:rsid w:val="0098767E"/>
    <w:rsid w:val="00987926"/>
    <w:rsid w:val="0099065F"/>
    <w:rsid w:val="00991DEE"/>
    <w:rsid w:val="009A1D8C"/>
    <w:rsid w:val="009A5082"/>
    <w:rsid w:val="009A51CA"/>
    <w:rsid w:val="009A56DB"/>
    <w:rsid w:val="009A78BA"/>
    <w:rsid w:val="009B5AFE"/>
    <w:rsid w:val="009B74DD"/>
    <w:rsid w:val="009B7DFD"/>
    <w:rsid w:val="009C07FE"/>
    <w:rsid w:val="009C0D51"/>
    <w:rsid w:val="009C2E97"/>
    <w:rsid w:val="009D1923"/>
    <w:rsid w:val="009D3B7B"/>
    <w:rsid w:val="009D5C0B"/>
    <w:rsid w:val="009D699D"/>
    <w:rsid w:val="009F1068"/>
    <w:rsid w:val="009F6974"/>
    <w:rsid w:val="00A01B9C"/>
    <w:rsid w:val="00A062D8"/>
    <w:rsid w:val="00A0688F"/>
    <w:rsid w:val="00A10FAF"/>
    <w:rsid w:val="00A118B7"/>
    <w:rsid w:val="00A11B76"/>
    <w:rsid w:val="00A166A2"/>
    <w:rsid w:val="00A17CCC"/>
    <w:rsid w:val="00A25EB9"/>
    <w:rsid w:val="00A27004"/>
    <w:rsid w:val="00A27143"/>
    <w:rsid w:val="00A27379"/>
    <w:rsid w:val="00A30024"/>
    <w:rsid w:val="00A30C5A"/>
    <w:rsid w:val="00A320FF"/>
    <w:rsid w:val="00A33465"/>
    <w:rsid w:val="00A34405"/>
    <w:rsid w:val="00A352BD"/>
    <w:rsid w:val="00A35A9E"/>
    <w:rsid w:val="00A47F34"/>
    <w:rsid w:val="00A552F7"/>
    <w:rsid w:val="00A57339"/>
    <w:rsid w:val="00A643D7"/>
    <w:rsid w:val="00A731FA"/>
    <w:rsid w:val="00A736FF"/>
    <w:rsid w:val="00A75749"/>
    <w:rsid w:val="00A77519"/>
    <w:rsid w:val="00A80FE6"/>
    <w:rsid w:val="00A8183C"/>
    <w:rsid w:val="00A8620D"/>
    <w:rsid w:val="00A93999"/>
    <w:rsid w:val="00AA06BC"/>
    <w:rsid w:val="00AA7534"/>
    <w:rsid w:val="00AB172C"/>
    <w:rsid w:val="00AB2E73"/>
    <w:rsid w:val="00AB5711"/>
    <w:rsid w:val="00AB57E9"/>
    <w:rsid w:val="00AB7A31"/>
    <w:rsid w:val="00AC5FA7"/>
    <w:rsid w:val="00AC6753"/>
    <w:rsid w:val="00AD2503"/>
    <w:rsid w:val="00AE2A39"/>
    <w:rsid w:val="00AE5CA6"/>
    <w:rsid w:val="00AE71B8"/>
    <w:rsid w:val="00AF1AE0"/>
    <w:rsid w:val="00AF20AA"/>
    <w:rsid w:val="00AF2686"/>
    <w:rsid w:val="00AF37DC"/>
    <w:rsid w:val="00AF5C49"/>
    <w:rsid w:val="00B03446"/>
    <w:rsid w:val="00B0346E"/>
    <w:rsid w:val="00B12414"/>
    <w:rsid w:val="00B14763"/>
    <w:rsid w:val="00B14D39"/>
    <w:rsid w:val="00B215B5"/>
    <w:rsid w:val="00B32C3D"/>
    <w:rsid w:val="00B33E36"/>
    <w:rsid w:val="00B33FA5"/>
    <w:rsid w:val="00B344B3"/>
    <w:rsid w:val="00B36FEF"/>
    <w:rsid w:val="00B4203F"/>
    <w:rsid w:val="00B45C7E"/>
    <w:rsid w:val="00B50230"/>
    <w:rsid w:val="00B57A1B"/>
    <w:rsid w:val="00B57B76"/>
    <w:rsid w:val="00B7484C"/>
    <w:rsid w:val="00B74DE8"/>
    <w:rsid w:val="00B766C2"/>
    <w:rsid w:val="00B776D8"/>
    <w:rsid w:val="00B86283"/>
    <w:rsid w:val="00B91132"/>
    <w:rsid w:val="00B9162A"/>
    <w:rsid w:val="00B9279D"/>
    <w:rsid w:val="00B92E10"/>
    <w:rsid w:val="00BA1E71"/>
    <w:rsid w:val="00BA2A0A"/>
    <w:rsid w:val="00BA2C50"/>
    <w:rsid w:val="00BA3615"/>
    <w:rsid w:val="00BA5464"/>
    <w:rsid w:val="00BA54BB"/>
    <w:rsid w:val="00BB0322"/>
    <w:rsid w:val="00BB0A82"/>
    <w:rsid w:val="00BB4562"/>
    <w:rsid w:val="00BB630A"/>
    <w:rsid w:val="00BB6AD7"/>
    <w:rsid w:val="00BC03BF"/>
    <w:rsid w:val="00BC3134"/>
    <w:rsid w:val="00BC4ED2"/>
    <w:rsid w:val="00BC7C8C"/>
    <w:rsid w:val="00BC7D0C"/>
    <w:rsid w:val="00BD2732"/>
    <w:rsid w:val="00BD7DF7"/>
    <w:rsid w:val="00BE0134"/>
    <w:rsid w:val="00BE63DF"/>
    <w:rsid w:val="00BF16A9"/>
    <w:rsid w:val="00BF44AC"/>
    <w:rsid w:val="00BF57B1"/>
    <w:rsid w:val="00BF60BC"/>
    <w:rsid w:val="00BF7402"/>
    <w:rsid w:val="00C007AD"/>
    <w:rsid w:val="00C010B5"/>
    <w:rsid w:val="00C01109"/>
    <w:rsid w:val="00C015AB"/>
    <w:rsid w:val="00C058AC"/>
    <w:rsid w:val="00C11BB3"/>
    <w:rsid w:val="00C157DB"/>
    <w:rsid w:val="00C15E7D"/>
    <w:rsid w:val="00C1709C"/>
    <w:rsid w:val="00C31382"/>
    <w:rsid w:val="00C42FF8"/>
    <w:rsid w:val="00C516C9"/>
    <w:rsid w:val="00C52B7A"/>
    <w:rsid w:val="00C530F4"/>
    <w:rsid w:val="00C56363"/>
    <w:rsid w:val="00C6043B"/>
    <w:rsid w:val="00C61289"/>
    <w:rsid w:val="00C62F97"/>
    <w:rsid w:val="00C6333D"/>
    <w:rsid w:val="00C635CC"/>
    <w:rsid w:val="00C65F1B"/>
    <w:rsid w:val="00C72D87"/>
    <w:rsid w:val="00C74983"/>
    <w:rsid w:val="00C750B4"/>
    <w:rsid w:val="00C813EF"/>
    <w:rsid w:val="00C85F80"/>
    <w:rsid w:val="00C8640B"/>
    <w:rsid w:val="00C92A23"/>
    <w:rsid w:val="00C9398A"/>
    <w:rsid w:val="00C9451C"/>
    <w:rsid w:val="00C961C4"/>
    <w:rsid w:val="00C96A09"/>
    <w:rsid w:val="00CA0E7B"/>
    <w:rsid w:val="00CA0ECF"/>
    <w:rsid w:val="00CA2F01"/>
    <w:rsid w:val="00CA4384"/>
    <w:rsid w:val="00CA5811"/>
    <w:rsid w:val="00CB19A1"/>
    <w:rsid w:val="00CB1C4A"/>
    <w:rsid w:val="00CB4774"/>
    <w:rsid w:val="00CB4CF8"/>
    <w:rsid w:val="00CB5871"/>
    <w:rsid w:val="00CB712A"/>
    <w:rsid w:val="00CC28A3"/>
    <w:rsid w:val="00CC29CE"/>
    <w:rsid w:val="00CC31E5"/>
    <w:rsid w:val="00CC469C"/>
    <w:rsid w:val="00CC4F0C"/>
    <w:rsid w:val="00CC5590"/>
    <w:rsid w:val="00CC7E78"/>
    <w:rsid w:val="00CD4773"/>
    <w:rsid w:val="00CD4B33"/>
    <w:rsid w:val="00CD7422"/>
    <w:rsid w:val="00CE0B77"/>
    <w:rsid w:val="00CE5BE5"/>
    <w:rsid w:val="00CE7BA5"/>
    <w:rsid w:val="00CF4298"/>
    <w:rsid w:val="00D00AE5"/>
    <w:rsid w:val="00D0616B"/>
    <w:rsid w:val="00D07198"/>
    <w:rsid w:val="00D074A3"/>
    <w:rsid w:val="00D10301"/>
    <w:rsid w:val="00D1275E"/>
    <w:rsid w:val="00D134C8"/>
    <w:rsid w:val="00D15189"/>
    <w:rsid w:val="00D16EE6"/>
    <w:rsid w:val="00D2618A"/>
    <w:rsid w:val="00D30DCD"/>
    <w:rsid w:val="00D32A3A"/>
    <w:rsid w:val="00D352EA"/>
    <w:rsid w:val="00D35D72"/>
    <w:rsid w:val="00D36800"/>
    <w:rsid w:val="00D36BB2"/>
    <w:rsid w:val="00D4014A"/>
    <w:rsid w:val="00D4172F"/>
    <w:rsid w:val="00D41A8C"/>
    <w:rsid w:val="00D42500"/>
    <w:rsid w:val="00D4797D"/>
    <w:rsid w:val="00D54940"/>
    <w:rsid w:val="00D55E5A"/>
    <w:rsid w:val="00D5797A"/>
    <w:rsid w:val="00D61F7A"/>
    <w:rsid w:val="00D62096"/>
    <w:rsid w:val="00D63121"/>
    <w:rsid w:val="00D6637C"/>
    <w:rsid w:val="00D74933"/>
    <w:rsid w:val="00D75BB8"/>
    <w:rsid w:val="00D81098"/>
    <w:rsid w:val="00D84137"/>
    <w:rsid w:val="00D9118E"/>
    <w:rsid w:val="00D918FF"/>
    <w:rsid w:val="00D922B2"/>
    <w:rsid w:val="00D92D6F"/>
    <w:rsid w:val="00D92EB5"/>
    <w:rsid w:val="00D9436D"/>
    <w:rsid w:val="00DA0853"/>
    <w:rsid w:val="00DA164F"/>
    <w:rsid w:val="00DA4E5A"/>
    <w:rsid w:val="00DB0178"/>
    <w:rsid w:val="00DB09B9"/>
    <w:rsid w:val="00DB2C2E"/>
    <w:rsid w:val="00DB2F5D"/>
    <w:rsid w:val="00DB3779"/>
    <w:rsid w:val="00DB7E48"/>
    <w:rsid w:val="00DC06EC"/>
    <w:rsid w:val="00DC2B7B"/>
    <w:rsid w:val="00DC3D95"/>
    <w:rsid w:val="00DC481F"/>
    <w:rsid w:val="00DD20FF"/>
    <w:rsid w:val="00DD3A17"/>
    <w:rsid w:val="00DE0B74"/>
    <w:rsid w:val="00DE169D"/>
    <w:rsid w:val="00DF0530"/>
    <w:rsid w:val="00DF057A"/>
    <w:rsid w:val="00DF077F"/>
    <w:rsid w:val="00E04777"/>
    <w:rsid w:val="00E074E3"/>
    <w:rsid w:val="00E15983"/>
    <w:rsid w:val="00E16DE3"/>
    <w:rsid w:val="00E213F7"/>
    <w:rsid w:val="00E30E1D"/>
    <w:rsid w:val="00E31983"/>
    <w:rsid w:val="00E31C10"/>
    <w:rsid w:val="00E3375C"/>
    <w:rsid w:val="00E33B5B"/>
    <w:rsid w:val="00E34184"/>
    <w:rsid w:val="00E348FB"/>
    <w:rsid w:val="00E36C5D"/>
    <w:rsid w:val="00E37432"/>
    <w:rsid w:val="00E467FB"/>
    <w:rsid w:val="00E47794"/>
    <w:rsid w:val="00E52623"/>
    <w:rsid w:val="00E55649"/>
    <w:rsid w:val="00E5690E"/>
    <w:rsid w:val="00E56C3A"/>
    <w:rsid w:val="00E64CA1"/>
    <w:rsid w:val="00E65430"/>
    <w:rsid w:val="00E65EB9"/>
    <w:rsid w:val="00E706AB"/>
    <w:rsid w:val="00E71633"/>
    <w:rsid w:val="00E752D1"/>
    <w:rsid w:val="00E765F2"/>
    <w:rsid w:val="00E83F52"/>
    <w:rsid w:val="00E868B8"/>
    <w:rsid w:val="00E9521C"/>
    <w:rsid w:val="00E97301"/>
    <w:rsid w:val="00E978AA"/>
    <w:rsid w:val="00EA00D1"/>
    <w:rsid w:val="00EA0C23"/>
    <w:rsid w:val="00EA0F9D"/>
    <w:rsid w:val="00EA19BA"/>
    <w:rsid w:val="00EA4640"/>
    <w:rsid w:val="00EB49D1"/>
    <w:rsid w:val="00EB5FB6"/>
    <w:rsid w:val="00EC1A6D"/>
    <w:rsid w:val="00EC2FD9"/>
    <w:rsid w:val="00EC3C13"/>
    <w:rsid w:val="00EC43F7"/>
    <w:rsid w:val="00ED4C5C"/>
    <w:rsid w:val="00ED5B6F"/>
    <w:rsid w:val="00ED7BBD"/>
    <w:rsid w:val="00EE2E0E"/>
    <w:rsid w:val="00EF2BCD"/>
    <w:rsid w:val="00EF2D26"/>
    <w:rsid w:val="00EF53F3"/>
    <w:rsid w:val="00EF563D"/>
    <w:rsid w:val="00F06E57"/>
    <w:rsid w:val="00F11195"/>
    <w:rsid w:val="00F1138C"/>
    <w:rsid w:val="00F127EB"/>
    <w:rsid w:val="00F147E7"/>
    <w:rsid w:val="00F17CCE"/>
    <w:rsid w:val="00F24680"/>
    <w:rsid w:val="00F27133"/>
    <w:rsid w:val="00F30EFE"/>
    <w:rsid w:val="00F3399D"/>
    <w:rsid w:val="00F404D9"/>
    <w:rsid w:val="00F42D8A"/>
    <w:rsid w:val="00F446C4"/>
    <w:rsid w:val="00F47599"/>
    <w:rsid w:val="00F50B33"/>
    <w:rsid w:val="00F5211F"/>
    <w:rsid w:val="00F53321"/>
    <w:rsid w:val="00F536CA"/>
    <w:rsid w:val="00F57FB9"/>
    <w:rsid w:val="00F60795"/>
    <w:rsid w:val="00F6226F"/>
    <w:rsid w:val="00F62EE6"/>
    <w:rsid w:val="00F6361A"/>
    <w:rsid w:val="00F66387"/>
    <w:rsid w:val="00F67C0F"/>
    <w:rsid w:val="00F73428"/>
    <w:rsid w:val="00F7620C"/>
    <w:rsid w:val="00F82072"/>
    <w:rsid w:val="00F8290D"/>
    <w:rsid w:val="00F84986"/>
    <w:rsid w:val="00F85B8E"/>
    <w:rsid w:val="00F94C9B"/>
    <w:rsid w:val="00FA0B84"/>
    <w:rsid w:val="00FA75C7"/>
    <w:rsid w:val="00FB1A06"/>
    <w:rsid w:val="00FB2EAB"/>
    <w:rsid w:val="00FB3149"/>
    <w:rsid w:val="00FB5616"/>
    <w:rsid w:val="00FB5691"/>
    <w:rsid w:val="00FB5D4C"/>
    <w:rsid w:val="00FB6F7F"/>
    <w:rsid w:val="00FC199E"/>
    <w:rsid w:val="00FC2004"/>
    <w:rsid w:val="00FC357A"/>
    <w:rsid w:val="00FC3BB7"/>
    <w:rsid w:val="00FC3F31"/>
    <w:rsid w:val="00FC50CF"/>
    <w:rsid w:val="00FC552D"/>
    <w:rsid w:val="00FC7ADC"/>
    <w:rsid w:val="00FE0D78"/>
    <w:rsid w:val="00FE6ED3"/>
    <w:rsid w:val="00FF0B9F"/>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D242B"/>
  <w15:docId w15:val="{0A65160F-F2B1-4514-AC9D-19FAA3E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88"/>
    <w:pPr>
      <w:spacing w:after="0" w:line="240" w:lineRule="auto"/>
    </w:pPr>
    <w:rPr>
      <w:rFonts w:ascii="Times New Roman" w:eastAsia="Times New Roman" w:hAnsi="Times New Roman" w:cs="Times New Roman"/>
      <w:sz w:val="24"/>
      <w:szCs w:val="24"/>
    </w:rPr>
  </w:style>
  <w:style w:type="paragraph" w:styleId="Heading1">
    <w:name w:val="heading 1"/>
    <w:aliases w:val="Gruppen,KafmBedÜberschrift"/>
    <w:basedOn w:val="Normal"/>
    <w:link w:val="Heading1Char"/>
    <w:uiPriority w:val="9"/>
    <w:qFormat/>
    <w:rsid w:val="009F697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E56C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E56C3A"/>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99"/>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99"/>
    <w:qFormat/>
    <w:rsid w:val="00373769"/>
    <w:rPr>
      <w:rFonts w:ascii="VNI-Times" w:eastAsia="Times New Roman" w:hAnsi="VNI-Times" w:cs="Times New Roman"/>
      <w:sz w:val="28"/>
      <w:szCs w:val="28"/>
    </w:rPr>
  </w:style>
  <w:style w:type="table" w:styleId="TableGrid">
    <w:name w:val="Table Grid"/>
    <w:basedOn w:val="TableNormal"/>
    <w:uiPriority w:val="59"/>
    <w:rsid w:val="00E7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0ECF"/>
    <w:rPr>
      <w:sz w:val="16"/>
      <w:szCs w:val="16"/>
    </w:rPr>
  </w:style>
  <w:style w:type="paragraph" w:styleId="CommentText">
    <w:name w:val="annotation text"/>
    <w:basedOn w:val="Normal"/>
    <w:link w:val="CommentTextChar"/>
    <w:uiPriority w:val="99"/>
    <w:semiHidden/>
    <w:unhideWhenUsed/>
    <w:rsid w:val="00CA0ECF"/>
    <w:rPr>
      <w:sz w:val="20"/>
      <w:szCs w:val="20"/>
    </w:rPr>
  </w:style>
  <w:style w:type="character" w:customStyle="1" w:styleId="CommentTextChar">
    <w:name w:val="Comment Text Char"/>
    <w:basedOn w:val="DefaultParagraphFont"/>
    <w:link w:val="CommentText"/>
    <w:uiPriority w:val="99"/>
    <w:semiHidden/>
    <w:rsid w:val="00CA0ECF"/>
    <w:rPr>
      <w:rFonts w:ascii="VNI-Times" w:eastAsia="Times New Roman" w:hAnsi="VNI-Times" w:cs="Times New Roman"/>
      <w:sz w:val="20"/>
      <w:szCs w:val="20"/>
    </w:rPr>
  </w:style>
  <w:style w:type="paragraph" w:customStyle="1" w:styleId="Default">
    <w:name w:val="Default"/>
    <w:rsid w:val="00CA0E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qFormat/>
    <w:rsid w:val="00D62096"/>
  </w:style>
  <w:style w:type="paragraph" w:styleId="NormalWeb">
    <w:name w:val="Normal (Web)"/>
    <w:basedOn w:val="Normal"/>
    <w:uiPriority w:val="99"/>
    <w:unhideWhenUsed/>
    <w:qFormat/>
    <w:rsid w:val="00D62096"/>
    <w:pPr>
      <w:spacing w:before="100" w:beforeAutospacing="1" w:after="100" w:afterAutospacing="1"/>
    </w:pPr>
  </w:style>
  <w:style w:type="character" w:customStyle="1" w:styleId="Heading1Char">
    <w:name w:val="Heading 1 Char"/>
    <w:aliases w:val="Gruppen Char,KafmBedÜberschrift Char"/>
    <w:basedOn w:val="DefaultParagraphFont"/>
    <w:link w:val="Heading1"/>
    <w:uiPriority w:val="9"/>
    <w:rsid w:val="009F6974"/>
    <w:rPr>
      <w:rFonts w:ascii="Times New Roman" w:eastAsia="Times New Roman" w:hAnsi="Times New Roman" w:cs="Times New Roman"/>
      <w:b/>
      <w:bCs/>
      <w:kern w:val="36"/>
      <w:sz w:val="48"/>
      <w:szCs w:val="48"/>
    </w:rPr>
  </w:style>
  <w:style w:type="character" w:customStyle="1" w:styleId="valuekey">
    <w:name w:val="valuekey"/>
    <w:basedOn w:val="DefaultParagraphFont"/>
    <w:rsid w:val="009F6974"/>
  </w:style>
  <w:style w:type="character" w:customStyle="1" w:styleId="valuepro">
    <w:name w:val="valuepro"/>
    <w:basedOn w:val="DefaultParagraphFont"/>
    <w:rsid w:val="009F6974"/>
  </w:style>
  <w:style w:type="character" w:styleId="Emphasis">
    <w:name w:val="Emphasis"/>
    <w:basedOn w:val="DefaultParagraphFont"/>
    <w:uiPriority w:val="20"/>
    <w:qFormat/>
    <w:rsid w:val="00C72D87"/>
    <w:rPr>
      <w:i/>
      <w:iCs/>
    </w:rPr>
  </w:style>
  <w:style w:type="paragraph" w:customStyle="1" w:styleId="oncaDanhsch">
    <w:name w:val="Đoạn của Danh sách"/>
    <w:basedOn w:val="Normal"/>
    <w:uiPriority w:val="34"/>
    <w:qFormat/>
    <w:rsid w:val="004F003E"/>
    <w:pPr>
      <w:ind w:left="720"/>
      <w:contextualSpacing/>
    </w:pPr>
  </w:style>
  <w:style w:type="paragraph" w:styleId="Subtitle">
    <w:name w:val="Subtitle"/>
    <w:basedOn w:val="Normal"/>
    <w:next w:val="Normal"/>
    <w:link w:val="SubtitleChar"/>
    <w:qFormat/>
    <w:rsid w:val="00C52B7A"/>
    <w:pPr>
      <w:spacing w:after="60"/>
      <w:jc w:val="center"/>
      <w:outlineLvl w:val="1"/>
    </w:pPr>
    <w:rPr>
      <w:rFonts w:ascii="Cambria" w:hAnsi="Cambria"/>
    </w:rPr>
  </w:style>
  <w:style w:type="character" w:customStyle="1" w:styleId="SubtitleChar">
    <w:name w:val="Subtitle Char"/>
    <w:basedOn w:val="DefaultParagraphFont"/>
    <w:link w:val="Subtitle"/>
    <w:rsid w:val="00C52B7A"/>
    <w:rPr>
      <w:rFonts w:ascii="Cambria" w:eastAsia="Times New Roman" w:hAnsi="Cambria" w:cs="Times New Roman"/>
      <w:sz w:val="24"/>
      <w:szCs w:val="24"/>
    </w:rPr>
  </w:style>
  <w:style w:type="character" w:customStyle="1" w:styleId="apple-converted-space">
    <w:name w:val="apple-converted-space"/>
    <w:basedOn w:val="DefaultParagraphFont"/>
    <w:rsid w:val="000D2D1A"/>
  </w:style>
  <w:style w:type="character" w:customStyle="1" w:styleId="fontstyle01">
    <w:name w:val="fontstyle01"/>
    <w:basedOn w:val="DefaultParagraphFont"/>
    <w:rsid w:val="000237AF"/>
    <w:rPr>
      <w:rFonts w:ascii="TimesNewRomanPS-BoldMT" w:hAnsi="TimesNewRomanPS-BoldMT" w:hint="default"/>
      <w:b/>
      <w:bCs/>
      <w:i w:val="0"/>
      <w:iCs w:val="0"/>
      <w:color w:val="000000"/>
      <w:sz w:val="24"/>
      <w:szCs w:val="24"/>
    </w:rPr>
  </w:style>
  <w:style w:type="character" w:customStyle="1" w:styleId="fontstyle41">
    <w:name w:val="fontstyle41"/>
    <w:basedOn w:val="DefaultParagraphFont"/>
    <w:rsid w:val="000237AF"/>
    <w:rPr>
      <w:rFonts w:ascii="TimesNewRomanPSMT" w:hAnsi="TimesNewRomanPSMT" w:hint="default"/>
      <w:b w:val="0"/>
      <w:bCs w:val="0"/>
      <w:i w:val="0"/>
      <w:iCs w:val="0"/>
      <w:color w:val="000000"/>
      <w:sz w:val="24"/>
      <w:szCs w:val="24"/>
    </w:rPr>
  </w:style>
  <w:style w:type="character" w:customStyle="1" w:styleId="Heading2Char">
    <w:name w:val="Heading 2 Char"/>
    <w:basedOn w:val="DefaultParagraphFont"/>
    <w:link w:val="Heading2"/>
    <w:rsid w:val="00E56C3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E56C3A"/>
    <w:rPr>
      <w:rFonts w:ascii="Calibri" w:eastAsia="Times New Roman" w:hAnsi="Calibri" w:cs="Times New Roman"/>
      <w:b/>
      <w:bCs/>
      <w:sz w:val="28"/>
      <w:szCs w:val="28"/>
      <w:lang w:val="x-none" w:eastAsia="x-none"/>
    </w:rPr>
  </w:style>
  <w:style w:type="character" w:customStyle="1" w:styleId="UnresolvedMention1">
    <w:name w:val="Unresolved Mention1"/>
    <w:basedOn w:val="DefaultParagraphFont"/>
    <w:uiPriority w:val="99"/>
    <w:semiHidden/>
    <w:unhideWhenUsed/>
    <w:rsid w:val="00E56C3A"/>
    <w:rPr>
      <w:color w:val="605E5C"/>
      <w:shd w:val="clear" w:color="auto" w:fill="E1DFDD"/>
    </w:rPr>
  </w:style>
  <w:style w:type="character" w:customStyle="1" w:styleId="UnresolvedMention2">
    <w:name w:val="Unresolved Mention2"/>
    <w:basedOn w:val="DefaultParagraphFont"/>
    <w:uiPriority w:val="99"/>
    <w:semiHidden/>
    <w:unhideWhenUsed/>
    <w:rsid w:val="009F106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C2004"/>
    <w:rPr>
      <w:b/>
      <w:bCs/>
    </w:rPr>
  </w:style>
  <w:style w:type="character" w:customStyle="1" w:styleId="CommentSubjectChar">
    <w:name w:val="Comment Subject Char"/>
    <w:basedOn w:val="CommentTextChar"/>
    <w:link w:val="CommentSubject"/>
    <w:uiPriority w:val="99"/>
    <w:semiHidden/>
    <w:rsid w:val="00FC2004"/>
    <w:rPr>
      <w:rFonts w:ascii="VNI-Times" w:eastAsia="Times New Roman" w:hAnsi="VNI-Times" w:cs="Times New Roman"/>
      <w:b/>
      <w:bCs/>
      <w:sz w:val="20"/>
      <w:szCs w:val="20"/>
    </w:rPr>
  </w:style>
  <w:style w:type="character" w:styleId="FollowedHyperlink">
    <w:name w:val="FollowedHyperlink"/>
    <w:basedOn w:val="DefaultParagraphFont"/>
    <w:uiPriority w:val="99"/>
    <w:semiHidden/>
    <w:unhideWhenUsed/>
    <w:rsid w:val="00B14D39"/>
    <w:rPr>
      <w:color w:val="800080" w:themeColor="followedHyperlink"/>
      <w:u w:val="single"/>
    </w:rPr>
  </w:style>
  <w:style w:type="paragraph" w:styleId="BodyText">
    <w:name w:val="Body Text"/>
    <w:basedOn w:val="Normal"/>
    <w:link w:val="BodyTextChar"/>
    <w:rsid w:val="00E65EB9"/>
    <w:rPr>
      <w:rFonts w:ascii="VNI-Times" w:hAnsi="VNI-Times"/>
      <w:sz w:val="22"/>
      <w:szCs w:val="20"/>
    </w:rPr>
  </w:style>
  <w:style w:type="character" w:customStyle="1" w:styleId="BodyTextChar">
    <w:name w:val="Body Text Char"/>
    <w:basedOn w:val="DefaultParagraphFont"/>
    <w:link w:val="BodyText"/>
    <w:rsid w:val="00E65EB9"/>
    <w:rPr>
      <w:rFonts w:ascii="VNI-Times" w:eastAsia="Times New Roman" w:hAnsi="VNI-Times" w:cs="Times New Roman"/>
      <w:szCs w:val="20"/>
    </w:rPr>
  </w:style>
  <w:style w:type="paragraph" w:customStyle="1" w:styleId="TableParagraph">
    <w:name w:val="Table Paragraph"/>
    <w:basedOn w:val="Normal"/>
    <w:uiPriority w:val="1"/>
    <w:qFormat/>
    <w:rsid w:val="00E65EB9"/>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038">
      <w:bodyDiv w:val="1"/>
      <w:marLeft w:val="0"/>
      <w:marRight w:val="0"/>
      <w:marTop w:val="0"/>
      <w:marBottom w:val="0"/>
      <w:divBdr>
        <w:top w:val="none" w:sz="0" w:space="0" w:color="auto"/>
        <w:left w:val="none" w:sz="0" w:space="0" w:color="auto"/>
        <w:bottom w:val="none" w:sz="0" w:space="0" w:color="auto"/>
        <w:right w:val="none" w:sz="0" w:space="0" w:color="auto"/>
      </w:divBdr>
      <w:divsChild>
        <w:div w:id="1581988958">
          <w:marLeft w:val="0"/>
          <w:marRight w:val="0"/>
          <w:marTop w:val="75"/>
          <w:marBottom w:val="0"/>
          <w:divBdr>
            <w:top w:val="none" w:sz="0" w:space="0" w:color="auto"/>
            <w:left w:val="none" w:sz="0" w:space="0" w:color="auto"/>
            <w:bottom w:val="none" w:sz="0" w:space="0" w:color="auto"/>
            <w:right w:val="none" w:sz="0" w:space="0" w:color="auto"/>
          </w:divBdr>
        </w:div>
      </w:divsChild>
    </w:div>
    <w:div w:id="174729862">
      <w:bodyDiv w:val="1"/>
      <w:marLeft w:val="0"/>
      <w:marRight w:val="0"/>
      <w:marTop w:val="0"/>
      <w:marBottom w:val="0"/>
      <w:divBdr>
        <w:top w:val="none" w:sz="0" w:space="0" w:color="auto"/>
        <w:left w:val="none" w:sz="0" w:space="0" w:color="auto"/>
        <w:bottom w:val="none" w:sz="0" w:space="0" w:color="auto"/>
        <w:right w:val="none" w:sz="0" w:space="0" w:color="auto"/>
      </w:divBdr>
    </w:div>
    <w:div w:id="220211144">
      <w:bodyDiv w:val="1"/>
      <w:marLeft w:val="0"/>
      <w:marRight w:val="0"/>
      <w:marTop w:val="0"/>
      <w:marBottom w:val="0"/>
      <w:divBdr>
        <w:top w:val="none" w:sz="0" w:space="0" w:color="auto"/>
        <w:left w:val="none" w:sz="0" w:space="0" w:color="auto"/>
        <w:bottom w:val="none" w:sz="0" w:space="0" w:color="auto"/>
        <w:right w:val="none" w:sz="0" w:space="0" w:color="auto"/>
      </w:divBdr>
      <w:divsChild>
        <w:div w:id="830490983">
          <w:marLeft w:val="0"/>
          <w:marRight w:val="0"/>
          <w:marTop w:val="75"/>
          <w:marBottom w:val="0"/>
          <w:divBdr>
            <w:top w:val="none" w:sz="0" w:space="0" w:color="auto"/>
            <w:left w:val="none" w:sz="0" w:space="0" w:color="auto"/>
            <w:bottom w:val="none" w:sz="0" w:space="0" w:color="auto"/>
            <w:right w:val="none" w:sz="0" w:space="0" w:color="auto"/>
          </w:divBdr>
        </w:div>
      </w:divsChild>
    </w:div>
    <w:div w:id="1542328865">
      <w:bodyDiv w:val="1"/>
      <w:marLeft w:val="0"/>
      <w:marRight w:val="0"/>
      <w:marTop w:val="0"/>
      <w:marBottom w:val="0"/>
      <w:divBdr>
        <w:top w:val="none" w:sz="0" w:space="0" w:color="auto"/>
        <w:left w:val="none" w:sz="0" w:space="0" w:color="auto"/>
        <w:bottom w:val="none" w:sz="0" w:space="0" w:color="auto"/>
        <w:right w:val="none" w:sz="0" w:space="0" w:color="auto"/>
      </w:divBdr>
    </w:div>
    <w:div w:id="1882134123">
      <w:bodyDiv w:val="1"/>
      <w:marLeft w:val="0"/>
      <w:marRight w:val="0"/>
      <w:marTop w:val="0"/>
      <w:marBottom w:val="0"/>
      <w:divBdr>
        <w:top w:val="none" w:sz="0" w:space="0" w:color="auto"/>
        <w:left w:val="none" w:sz="0" w:space="0" w:color="auto"/>
        <w:bottom w:val="none" w:sz="0" w:space="0" w:color="auto"/>
        <w:right w:val="none" w:sz="0" w:space="0" w:color="auto"/>
      </w:divBdr>
    </w:div>
    <w:div w:id="18825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vietnguyenco.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vietnguyenco.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etnguyenco.vn"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service@vietnguyenco.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ACDD-67DB-442E-9E05-2EABC476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A-2000-8076</dc:creator>
  <cp:keywords/>
  <dc:description/>
  <cp:lastModifiedBy>Steven Hoang Long</cp:lastModifiedBy>
  <cp:revision>41</cp:revision>
  <cp:lastPrinted>2020-03-22T07:33:00Z</cp:lastPrinted>
  <dcterms:created xsi:type="dcterms:W3CDTF">2021-07-06T07:08:00Z</dcterms:created>
  <dcterms:modified xsi:type="dcterms:W3CDTF">2021-09-13T06:19:00Z</dcterms:modified>
</cp:coreProperties>
</file>