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6A5961B2"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p w14:paraId="0205D1E5" w14:textId="77777777" w:rsidR="0030635D" w:rsidRPr="0030635D" w:rsidRDefault="0030635D" w:rsidP="00D65B63">
      <w:pPr>
        <w:ind w:right="-288"/>
        <w:rPr>
          <w:rFonts w:ascii="Times New Roman" w:hAnsi="Times New Roman"/>
          <w:sz w:val="10"/>
          <w:szCs w:val="10"/>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530"/>
        <w:gridCol w:w="21"/>
        <w:gridCol w:w="1654"/>
        <w:gridCol w:w="13"/>
      </w:tblGrid>
      <w:tr w:rsidR="00D65B63" w:rsidRPr="00AE22BB" w14:paraId="0AAAFE65" w14:textId="77777777" w:rsidTr="0027732E">
        <w:trPr>
          <w:gridAfter w:val="1"/>
          <w:wAfter w:w="13" w:type="dxa"/>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675"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A865B2" w:rsidRPr="00AE22BB" w14:paraId="1FC421D9" w14:textId="77777777" w:rsidTr="0027732E">
        <w:trPr>
          <w:gridAfter w:val="1"/>
          <w:wAfter w:w="13" w:type="dxa"/>
          <w:jc w:val="center"/>
        </w:trPr>
        <w:tc>
          <w:tcPr>
            <w:tcW w:w="618" w:type="dxa"/>
          </w:tcPr>
          <w:p w14:paraId="5CEE2681" w14:textId="474563AA" w:rsidR="00A865B2" w:rsidRPr="00882661" w:rsidRDefault="00A865B2" w:rsidP="00A865B2">
            <w:pPr>
              <w:jc w:val="center"/>
              <w:rPr>
                <w:rFonts w:ascii="Times New Roman" w:hAnsi="Times New Roman"/>
                <w:b/>
                <w:sz w:val="24"/>
                <w:szCs w:val="24"/>
              </w:rPr>
            </w:pPr>
            <w:r>
              <w:rPr>
                <w:rFonts w:ascii="Times New Roman" w:hAnsi="Times New Roman"/>
                <w:b/>
                <w:sz w:val="24"/>
                <w:szCs w:val="24"/>
              </w:rPr>
              <w:t>1</w:t>
            </w:r>
          </w:p>
        </w:tc>
        <w:tc>
          <w:tcPr>
            <w:tcW w:w="822" w:type="dxa"/>
          </w:tcPr>
          <w:p w14:paraId="37481D72" w14:textId="33A91021" w:rsidR="00A865B2" w:rsidRPr="00882661" w:rsidRDefault="00A865B2" w:rsidP="00A865B2">
            <w:pPr>
              <w:jc w:val="center"/>
              <w:rPr>
                <w:rFonts w:ascii="Times New Roman" w:hAnsi="Times New Roman"/>
                <w:b/>
                <w:sz w:val="24"/>
                <w:szCs w:val="24"/>
              </w:rPr>
            </w:pPr>
            <w:r>
              <w:rPr>
                <w:rFonts w:ascii="Times New Roman" w:hAnsi="Times New Roman"/>
                <w:b/>
                <w:sz w:val="24"/>
                <w:szCs w:val="24"/>
              </w:rPr>
              <w:t>SP-06</w:t>
            </w:r>
          </w:p>
        </w:tc>
        <w:tc>
          <w:tcPr>
            <w:tcW w:w="4680" w:type="dxa"/>
          </w:tcPr>
          <w:p w14:paraId="618A3145" w14:textId="77777777" w:rsidR="00A865B2" w:rsidRDefault="00A865B2" w:rsidP="00A865B2">
            <w:pPr>
              <w:spacing w:before="40" w:after="40"/>
              <w:rPr>
                <w:rFonts w:ascii="Times New Roman" w:hAnsi="Times New Roman"/>
                <w:b/>
                <w:sz w:val="24"/>
                <w:szCs w:val="24"/>
              </w:rPr>
            </w:pPr>
            <w:r>
              <w:rPr>
                <w:rFonts w:ascii="Times New Roman" w:hAnsi="Times New Roman"/>
                <w:b/>
                <w:sz w:val="24"/>
                <w:szCs w:val="24"/>
              </w:rPr>
              <w:t>Thiết bị pha loãng mẫu</w:t>
            </w:r>
          </w:p>
          <w:p w14:paraId="0D910540" w14:textId="77777777" w:rsidR="00A865B2" w:rsidRDefault="00A865B2" w:rsidP="00A865B2">
            <w:pPr>
              <w:spacing w:before="40" w:after="40"/>
              <w:rPr>
                <w:rFonts w:ascii="Times New Roman" w:hAnsi="Times New Roman"/>
                <w:b/>
                <w:sz w:val="24"/>
                <w:szCs w:val="24"/>
              </w:rPr>
            </w:pPr>
            <w:r>
              <w:rPr>
                <w:rFonts w:ascii="Times New Roman" w:hAnsi="Times New Roman"/>
                <w:b/>
                <w:sz w:val="24"/>
                <w:szCs w:val="24"/>
              </w:rPr>
              <w:t>Model: SP-06</w:t>
            </w:r>
          </w:p>
          <w:p w14:paraId="0F833248" w14:textId="77777777" w:rsidR="00A865B2" w:rsidRDefault="00A865B2" w:rsidP="00A865B2">
            <w:pPr>
              <w:spacing w:before="40" w:after="40"/>
              <w:rPr>
                <w:rFonts w:ascii="Times New Roman" w:hAnsi="Times New Roman"/>
                <w:b/>
                <w:sz w:val="24"/>
                <w:szCs w:val="24"/>
              </w:rPr>
            </w:pPr>
            <w:r>
              <w:rPr>
                <w:rFonts w:ascii="Times New Roman" w:hAnsi="Times New Roman"/>
                <w:b/>
                <w:sz w:val="24"/>
                <w:szCs w:val="24"/>
              </w:rPr>
              <w:t>Hãng sản xuất: Labinida - Ấn Độ</w:t>
            </w:r>
          </w:p>
          <w:p w14:paraId="372CB951" w14:textId="77777777" w:rsidR="00A865B2" w:rsidRDefault="00A865B2" w:rsidP="00A865B2">
            <w:pPr>
              <w:spacing w:before="40" w:after="40"/>
              <w:rPr>
                <w:rFonts w:ascii="Times New Roman" w:hAnsi="Times New Roman"/>
                <w:b/>
                <w:sz w:val="24"/>
                <w:szCs w:val="24"/>
              </w:rPr>
            </w:pPr>
            <w:r>
              <w:rPr>
                <w:rFonts w:ascii="Times New Roman" w:hAnsi="Times New Roman"/>
                <w:b/>
                <w:sz w:val="24"/>
                <w:szCs w:val="24"/>
              </w:rPr>
              <w:t>Xuất xứ: Ấn Độ</w:t>
            </w:r>
          </w:p>
          <w:p w14:paraId="49CE2501" w14:textId="77777777" w:rsidR="00A865B2" w:rsidRDefault="00A865B2" w:rsidP="00A865B2">
            <w:pPr>
              <w:spacing w:before="40" w:after="40"/>
              <w:rPr>
                <w:rFonts w:ascii="Times New Roman" w:hAnsi="Times New Roman"/>
                <w:b/>
                <w:sz w:val="24"/>
                <w:szCs w:val="24"/>
              </w:rPr>
            </w:pPr>
          </w:p>
          <w:p w14:paraId="046E6345" w14:textId="77777777" w:rsidR="00A865B2" w:rsidRDefault="00A865B2" w:rsidP="00A865B2">
            <w:pPr>
              <w:pStyle w:val="ListParagraph"/>
              <w:numPr>
                <w:ilvl w:val="0"/>
                <w:numId w:val="22"/>
              </w:numPr>
              <w:spacing w:before="40" w:after="40"/>
              <w:ind w:left="382"/>
              <w:rPr>
                <w:rFonts w:ascii="Times New Roman" w:hAnsi="Times New Roman"/>
                <w:b/>
                <w:sz w:val="24"/>
                <w:szCs w:val="24"/>
              </w:rPr>
            </w:pPr>
            <w:r>
              <w:rPr>
                <w:rFonts w:ascii="Times New Roman" w:hAnsi="Times New Roman"/>
                <w:b/>
                <w:sz w:val="24"/>
                <w:szCs w:val="24"/>
              </w:rPr>
              <w:t>Tính năng kỹ thuật:</w:t>
            </w:r>
          </w:p>
          <w:p w14:paraId="19E3019F"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Giảm thời gian cho việc chuẩn bị và pha loãng mẫu</w:t>
            </w:r>
          </w:p>
          <w:p w14:paraId="34C1E30A"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Có thể cài đặt hệ số pha loãng</w:t>
            </w:r>
          </w:p>
          <w:p w14:paraId="0D2FCBE8"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Sử dụng kim tiêm syringe để tăng độ chính xác và độ đúng</w:t>
            </w:r>
          </w:p>
          <w:p w14:paraId="7DAE2B84"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Bộ điều khiển vi xử lý thân thiện với ng</w:t>
            </w:r>
            <w:r w:rsidRPr="0009776D">
              <w:rPr>
                <w:rFonts w:ascii="Times New Roman" w:hAnsi="Times New Roman" w:hint="eastAsia"/>
                <w:sz w:val="24"/>
                <w:szCs w:val="24"/>
              </w:rPr>
              <w:t>ư</w:t>
            </w:r>
            <w:r w:rsidRPr="0009776D">
              <w:rPr>
                <w:rFonts w:ascii="Times New Roman" w:hAnsi="Times New Roman"/>
                <w:sz w:val="24"/>
                <w:szCs w:val="24"/>
              </w:rPr>
              <w:t>ời sử dụng với các phím mềm Polyester chống thắm n</w:t>
            </w:r>
            <w:r w:rsidRPr="0009776D">
              <w:rPr>
                <w:rFonts w:ascii="Times New Roman" w:hAnsi="Times New Roman" w:hint="eastAsia"/>
                <w:sz w:val="24"/>
                <w:szCs w:val="24"/>
              </w:rPr>
              <w:t>ư</w:t>
            </w:r>
            <w:r w:rsidRPr="0009776D">
              <w:rPr>
                <w:rFonts w:ascii="Times New Roman" w:hAnsi="Times New Roman"/>
                <w:sz w:val="24"/>
                <w:szCs w:val="24"/>
              </w:rPr>
              <w:t xml:space="preserve">ớc </w:t>
            </w:r>
          </w:p>
          <w:p w14:paraId="1DC8558D"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Thiết kế với khay kép: 16 x 6 vị trí cho bình 15ml cho mỗi khay (1 khay chứa mẫu và 1 khay pha loãng mẫu)</w:t>
            </w:r>
          </w:p>
          <w:p w14:paraId="2986B999"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Bộ nhớ lưu trữ Non-volatile cho 25 phương pháp</w:t>
            </w:r>
          </w:p>
          <w:p w14:paraId="308ADEFA"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Có thể tiến hành pha loãng liên tục đến 96 mẫu</w:t>
            </w:r>
          </w:p>
          <w:p w14:paraId="5A98DFBB"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Số lần chạy tự động tăng lên hàng ngày</w:t>
            </w:r>
          </w:p>
          <w:p w14:paraId="35CBEAA4"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Tên khách hàng và số seri máy được chèn vào mẫu báo cáo</w:t>
            </w:r>
          </w:p>
          <w:p w14:paraId="6AF56A05"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Báo lỗi trên màn hình và cảnh báo bằng âm thanh giúp người dùng dễ dàng xác định sự cố xẩy ra</w:t>
            </w:r>
          </w:p>
          <w:p w14:paraId="63F136DA"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Tương thích với máy in Deskjet, Inkjet và Dot-matrix</w:t>
            </w:r>
          </w:p>
          <w:p w14:paraId="37D23EE9" w14:textId="77777777" w:rsidR="00A865B2" w:rsidRDefault="00A865B2" w:rsidP="00A865B2">
            <w:pPr>
              <w:pStyle w:val="ListParagraph"/>
              <w:numPr>
                <w:ilvl w:val="0"/>
                <w:numId w:val="22"/>
              </w:numPr>
              <w:spacing w:before="40" w:after="40"/>
              <w:ind w:left="382"/>
              <w:rPr>
                <w:rFonts w:ascii="Times New Roman" w:hAnsi="Times New Roman"/>
                <w:b/>
                <w:sz w:val="24"/>
                <w:szCs w:val="24"/>
              </w:rPr>
            </w:pPr>
            <w:r>
              <w:rPr>
                <w:rFonts w:ascii="Times New Roman" w:hAnsi="Times New Roman"/>
                <w:b/>
                <w:sz w:val="24"/>
                <w:szCs w:val="24"/>
              </w:rPr>
              <w:t>Thông sô kỹ thuật:</w:t>
            </w:r>
          </w:p>
          <w:p w14:paraId="17C431D6"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lastRenderedPageBreak/>
              <w:t>Bộ điều khiển: vi xử lý Micro-controller</w:t>
            </w:r>
          </w:p>
          <w:p w14:paraId="5CB89344"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Phím mềm điều khiển, chống thấm nước</w:t>
            </w:r>
          </w:p>
          <w:p w14:paraId="2FF67E35"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Màn hình hiển thị LCD, 40x2</w:t>
            </w:r>
          </w:p>
          <w:p w14:paraId="1E547D50"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Xử lý mẫu: Hệ thống Burette dựa trên kim tiêm Gas Tight Syringe độ chính xác cao</w:t>
            </w:r>
          </w:p>
          <w:p w14:paraId="2A583989"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Thể tích Syringe 10 ml / 25 ml dung tích</w:t>
            </w:r>
          </w:p>
          <w:p w14:paraId="15A3FD96" w14:textId="77777777" w:rsidR="00A865B2" w:rsidRPr="0009776D" w:rsidRDefault="00A865B2" w:rsidP="00A865B2">
            <w:pPr>
              <w:pStyle w:val="ListParagraph"/>
              <w:numPr>
                <w:ilvl w:val="0"/>
                <w:numId w:val="24"/>
              </w:numPr>
              <w:spacing w:before="40" w:after="40"/>
              <w:rPr>
                <w:rFonts w:ascii="Times New Roman" w:hAnsi="Times New Roman"/>
                <w:sz w:val="24"/>
                <w:szCs w:val="24"/>
              </w:rPr>
            </w:pPr>
            <w:r w:rsidRPr="0009776D">
              <w:rPr>
                <w:rFonts w:ascii="Times New Roman" w:hAnsi="Times New Roman"/>
                <w:sz w:val="24"/>
                <w:szCs w:val="24"/>
              </w:rPr>
              <w:t xml:space="preserve">Độ </w:t>
            </w:r>
            <w:r w:rsidRPr="0009776D">
              <w:rPr>
                <w:rFonts w:ascii="Times New Roman" w:hAnsi="Times New Roman" w:cs="VNI-Times"/>
                <w:sz w:val="24"/>
                <w:szCs w:val="24"/>
              </w:rPr>
              <w:t>đú</w:t>
            </w:r>
            <w:r w:rsidRPr="0009776D">
              <w:rPr>
                <w:rFonts w:ascii="Times New Roman" w:hAnsi="Times New Roman"/>
                <w:sz w:val="24"/>
                <w:szCs w:val="24"/>
              </w:rPr>
              <w:t>ng thể t</w:t>
            </w:r>
            <w:r w:rsidRPr="0009776D">
              <w:rPr>
                <w:rFonts w:ascii="Times New Roman" w:hAnsi="Times New Roman" w:cs="VNI-Times"/>
                <w:sz w:val="24"/>
                <w:szCs w:val="24"/>
              </w:rPr>
              <w:t>í</w:t>
            </w:r>
            <w:r w:rsidRPr="0009776D">
              <w:rPr>
                <w:rFonts w:ascii="Times New Roman" w:hAnsi="Times New Roman"/>
                <w:sz w:val="24"/>
                <w:szCs w:val="24"/>
              </w:rPr>
              <w:t>ch: &lt;1%</w:t>
            </w:r>
          </w:p>
          <w:p w14:paraId="4F441B8A" w14:textId="77777777" w:rsidR="00A865B2" w:rsidRPr="0009776D" w:rsidRDefault="00A865B2" w:rsidP="00A865B2">
            <w:pPr>
              <w:pStyle w:val="ListParagraph"/>
              <w:numPr>
                <w:ilvl w:val="0"/>
                <w:numId w:val="24"/>
              </w:numPr>
              <w:spacing w:before="40" w:after="40"/>
              <w:rPr>
                <w:rFonts w:ascii="Times New Roman" w:hAnsi="Times New Roman"/>
                <w:sz w:val="24"/>
                <w:szCs w:val="24"/>
              </w:rPr>
            </w:pPr>
            <w:r w:rsidRPr="0009776D">
              <w:rPr>
                <w:rFonts w:ascii="Times New Roman" w:hAnsi="Times New Roman"/>
                <w:sz w:val="24"/>
                <w:szCs w:val="24"/>
              </w:rPr>
              <w:t>Độ ph</w:t>
            </w:r>
            <w:r w:rsidRPr="0009776D">
              <w:rPr>
                <w:rFonts w:ascii="Times New Roman" w:hAnsi="Times New Roman" w:cs="VNI-Times"/>
                <w:sz w:val="24"/>
                <w:szCs w:val="24"/>
              </w:rPr>
              <w:t>â</w:t>
            </w:r>
            <w:r w:rsidRPr="0009776D">
              <w:rPr>
                <w:rFonts w:ascii="Times New Roman" w:hAnsi="Times New Roman"/>
                <w:sz w:val="24"/>
                <w:szCs w:val="24"/>
              </w:rPr>
              <w:t>n giải: 0.1% thể tích Syringe</w:t>
            </w:r>
          </w:p>
          <w:p w14:paraId="02E151E1" w14:textId="77777777" w:rsidR="00A865B2" w:rsidRPr="0009776D" w:rsidRDefault="00A865B2" w:rsidP="00A865B2">
            <w:pPr>
              <w:pStyle w:val="ListParagraph"/>
              <w:numPr>
                <w:ilvl w:val="0"/>
                <w:numId w:val="24"/>
              </w:numPr>
              <w:spacing w:before="40" w:after="40"/>
              <w:rPr>
                <w:rFonts w:ascii="Times New Roman" w:hAnsi="Times New Roman"/>
                <w:sz w:val="24"/>
                <w:szCs w:val="24"/>
              </w:rPr>
            </w:pPr>
            <w:r w:rsidRPr="0009776D">
              <w:rPr>
                <w:rFonts w:ascii="Times New Roman" w:hAnsi="Times New Roman"/>
                <w:sz w:val="24"/>
                <w:szCs w:val="24"/>
              </w:rPr>
              <w:t>Vật liệu đường ống: PTFE/ FEP và thủy tinh</w:t>
            </w:r>
          </w:p>
          <w:p w14:paraId="190EE8ED"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Thể tích vial: 15ml</w:t>
            </w:r>
          </w:p>
          <w:p w14:paraId="6C0A8AD0"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Hệ số pha lãng: 1 – 25 lần</w:t>
            </w:r>
          </w:p>
          <w:p w14:paraId="6B7C3FAD"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Số phương pháp lưu trữ: 25</w:t>
            </w:r>
          </w:p>
          <w:p w14:paraId="18A3C244"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Lưu trữ dữ liệu: bộ nhớ Non-volatile</w:t>
            </w:r>
          </w:p>
          <w:p w14:paraId="5D606C44"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Định dạng báo cáo:</w:t>
            </w:r>
          </w:p>
          <w:p w14:paraId="57264412"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Báo cáo thông số chương trình</w:t>
            </w:r>
          </w:p>
          <w:p w14:paraId="720E386F"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Báo cáo thẩm định</w:t>
            </w:r>
          </w:p>
          <w:p w14:paraId="2697E89F"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 xml:space="preserve">Cổng ra: </w:t>
            </w:r>
          </w:p>
          <w:p w14:paraId="2CC3DDA0" w14:textId="77777777" w:rsidR="00A865B2" w:rsidRPr="0009776D" w:rsidRDefault="00A865B2" w:rsidP="00A865B2">
            <w:pPr>
              <w:pStyle w:val="ListParagraph"/>
              <w:numPr>
                <w:ilvl w:val="0"/>
                <w:numId w:val="24"/>
              </w:numPr>
              <w:spacing w:before="40" w:after="40"/>
              <w:rPr>
                <w:rFonts w:ascii="Times New Roman" w:hAnsi="Times New Roman"/>
                <w:sz w:val="24"/>
                <w:szCs w:val="24"/>
              </w:rPr>
            </w:pPr>
            <w:r w:rsidRPr="0009776D">
              <w:rPr>
                <w:rFonts w:ascii="Times New Roman" w:hAnsi="Times New Roman"/>
                <w:sz w:val="24"/>
                <w:szCs w:val="24"/>
              </w:rPr>
              <w:t>Paralell cho máy in Dot matrix / Desk jet Printer.</w:t>
            </w:r>
          </w:p>
          <w:p w14:paraId="711A1000" w14:textId="77777777" w:rsidR="00A865B2" w:rsidRPr="0009776D" w:rsidRDefault="00A865B2" w:rsidP="00A865B2">
            <w:pPr>
              <w:pStyle w:val="ListParagraph"/>
              <w:numPr>
                <w:ilvl w:val="0"/>
                <w:numId w:val="24"/>
              </w:numPr>
              <w:spacing w:before="40" w:after="40"/>
              <w:rPr>
                <w:rFonts w:ascii="Times New Roman" w:hAnsi="Times New Roman"/>
                <w:sz w:val="24"/>
                <w:szCs w:val="24"/>
              </w:rPr>
            </w:pPr>
            <w:r w:rsidRPr="0009776D">
              <w:rPr>
                <w:rFonts w:ascii="Times New Roman" w:hAnsi="Times New Roman"/>
                <w:sz w:val="24"/>
                <w:szCs w:val="24"/>
              </w:rPr>
              <w:t>RS232 C cho kết nối PC cho truyền, tải dữ liệu</w:t>
            </w:r>
          </w:p>
          <w:p w14:paraId="0FE4B7C7"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Khối lượng: 40 kg</w:t>
            </w:r>
          </w:p>
          <w:p w14:paraId="546B16CC"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Kích thước (WxHxD): 750 x 350 x 750</w:t>
            </w:r>
          </w:p>
          <w:p w14:paraId="2B567138" w14:textId="77777777" w:rsidR="00A865B2" w:rsidRDefault="00A865B2" w:rsidP="00A865B2">
            <w:pPr>
              <w:pStyle w:val="ListParagraph"/>
              <w:numPr>
                <w:ilvl w:val="0"/>
                <w:numId w:val="22"/>
              </w:numPr>
              <w:spacing w:before="40" w:after="40"/>
              <w:ind w:left="382"/>
              <w:rPr>
                <w:rFonts w:ascii="Times New Roman" w:hAnsi="Times New Roman"/>
                <w:b/>
                <w:sz w:val="24"/>
                <w:szCs w:val="24"/>
              </w:rPr>
            </w:pPr>
            <w:r>
              <w:rPr>
                <w:rFonts w:ascii="Times New Roman" w:hAnsi="Times New Roman"/>
                <w:b/>
                <w:sz w:val="24"/>
                <w:szCs w:val="24"/>
              </w:rPr>
              <w:t>Cung cấp bao gồm:</w:t>
            </w:r>
          </w:p>
          <w:p w14:paraId="2E423468"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Thân máy chính và độ điều khiển</w:t>
            </w:r>
          </w:p>
          <w:p w14:paraId="3CE14310"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Khay kép cho chứa mẫu và pha loãng</w:t>
            </w:r>
          </w:p>
          <w:p w14:paraId="28D68904" w14:textId="77777777" w:rsidR="00A865B2" w:rsidRPr="0009776D" w:rsidRDefault="00A865B2" w:rsidP="00A865B2">
            <w:pPr>
              <w:pStyle w:val="ListParagraph"/>
              <w:numPr>
                <w:ilvl w:val="0"/>
                <w:numId w:val="23"/>
              </w:numPr>
              <w:spacing w:before="40" w:after="40"/>
              <w:ind w:left="382"/>
              <w:rPr>
                <w:rFonts w:ascii="Times New Roman" w:hAnsi="Times New Roman"/>
                <w:sz w:val="24"/>
                <w:szCs w:val="24"/>
              </w:rPr>
            </w:pPr>
            <w:r w:rsidRPr="0009776D">
              <w:rPr>
                <w:rFonts w:ascii="Times New Roman" w:hAnsi="Times New Roman"/>
                <w:sz w:val="24"/>
                <w:szCs w:val="24"/>
              </w:rPr>
              <w:t>Bộ kim tiêm Syringe</w:t>
            </w:r>
          </w:p>
          <w:p w14:paraId="7D93ABD5" w14:textId="49532DE0" w:rsidR="00A865B2" w:rsidRPr="00882661" w:rsidRDefault="00A865B2" w:rsidP="00A865B2">
            <w:pPr>
              <w:numPr>
                <w:ilvl w:val="0"/>
                <w:numId w:val="3"/>
              </w:numPr>
              <w:spacing w:before="40" w:after="40"/>
              <w:rPr>
                <w:rFonts w:ascii="Times New Roman" w:hAnsi="Times New Roman"/>
                <w:sz w:val="24"/>
                <w:szCs w:val="24"/>
                <w:lang w:val="vi-VN"/>
              </w:rPr>
            </w:pPr>
            <w:r w:rsidRPr="0009776D">
              <w:rPr>
                <w:rFonts w:ascii="Times New Roman" w:hAnsi="Times New Roman"/>
                <w:sz w:val="24"/>
                <w:szCs w:val="24"/>
              </w:rPr>
              <w:t>Tài liệu hướng dẫn sử dụng tiếng Anh và tiếng Việt</w:t>
            </w:r>
            <w:r>
              <w:rPr>
                <w:rFonts w:ascii="Times New Roman" w:hAnsi="Times New Roman"/>
                <w:b/>
                <w:sz w:val="24"/>
                <w:szCs w:val="24"/>
              </w:rPr>
              <w:t xml:space="preserve"> </w:t>
            </w:r>
          </w:p>
        </w:tc>
        <w:tc>
          <w:tcPr>
            <w:tcW w:w="540" w:type="dxa"/>
          </w:tcPr>
          <w:p w14:paraId="2534166C" w14:textId="6F749FF5" w:rsidR="00A865B2" w:rsidRPr="00882661" w:rsidRDefault="00A865B2" w:rsidP="00A865B2">
            <w:pPr>
              <w:jc w:val="center"/>
              <w:rPr>
                <w:rFonts w:ascii="Times New Roman" w:hAnsi="Times New Roman"/>
                <w:b/>
                <w:sz w:val="24"/>
                <w:szCs w:val="24"/>
              </w:rPr>
            </w:pPr>
            <w:r>
              <w:rPr>
                <w:noProof/>
                <w:lang w:eastAsia="ko-KR"/>
              </w:rPr>
              <w:lastRenderedPageBreak/>
              <w:drawing>
                <wp:anchor distT="0" distB="0" distL="114300" distR="114300" simplePos="0" relativeHeight="251675136" behindDoc="0" locked="0" layoutInCell="1" allowOverlap="1" wp14:anchorId="682960E1" wp14:editId="167680B7">
                  <wp:simplePos x="0" y="0"/>
                  <wp:positionH relativeFrom="column">
                    <wp:posOffset>44450</wp:posOffset>
                  </wp:positionH>
                  <wp:positionV relativeFrom="paragraph">
                    <wp:posOffset>884555</wp:posOffset>
                  </wp:positionV>
                  <wp:extent cx="2730500" cy="14224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30500" cy="1422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01</w:t>
            </w:r>
          </w:p>
        </w:tc>
        <w:tc>
          <w:tcPr>
            <w:tcW w:w="630" w:type="dxa"/>
          </w:tcPr>
          <w:p w14:paraId="5A4CF371" w14:textId="0FA98BFF" w:rsidR="00A865B2" w:rsidRPr="00882661" w:rsidRDefault="00A865B2" w:rsidP="00A865B2">
            <w:pPr>
              <w:pStyle w:val="Header"/>
              <w:jc w:val="center"/>
              <w:rPr>
                <w:rFonts w:ascii="Times New Roman" w:hAnsi="Times New Roman"/>
                <w:b/>
                <w:sz w:val="24"/>
                <w:szCs w:val="24"/>
              </w:rPr>
            </w:pPr>
            <w:r>
              <w:rPr>
                <w:rFonts w:ascii="Times New Roman" w:hAnsi="Times New Roman"/>
                <w:b/>
                <w:sz w:val="24"/>
                <w:szCs w:val="24"/>
              </w:rPr>
              <w:t>Bộ</w:t>
            </w:r>
          </w:p>
        </w:tc>
        <w:tc>
          <w:tcPr>
            <w:tcW w:w="1530" w:type="dxa"/>
          </w:tcPr>
          <w:p w14:paraId="55241775" w14:textId="36E8D544" w:rsidR="00A865B2" w:rsidRPr="00882661" w:rsidRDefault="00A865B2" w:rsidP="00A865B2">
            <w:pPr>
              <w:pStyle w:val="Header"/>
              <w:jc w:val="center"/>
              <w:rPr>
                <w:rFonts w:ascii="Times New Roman" w:hAnsi="Times New Roman"/>
                <w:b/>
                <w:sz w:val="24"/>
                <w:szCs w:val="24"/>
              </w:rPr>
            </w:pPr>
          </w:p>
        </w:tc>
        <w:tc>
          <w:tcPr>
            <w:tcW w:w="1675" w:type="dxa"/>
            <w:gridSpan w:val="2"/>
          </w:tcPr>
          <w:p w14:paraId="64A4C270" w14:textId="2FF0B874" w:rsidR="00A865B2" w:rsidRPr="00882661" w:rsidRDefault="00A865B2" w:rsidP="00A865B2">
            <w:pPr>
              <w:jc w:val="center"/>
              <w:rPr>
                <w:rFonts w:ascii="Times New Roman" w:hAnsi="Times New Roman"/>
                <w:b/>
                <w:sz w:val="24"/>
                <w:szCs w:val="24"/>
              </w:rPr>
            </w:pPr>
          </w:p>
        </w:tc>
      </w:tr>
      <w:tr w:rsidR="00A865B2" w:rsidRPr="00AE22BB" w14:paraId="3AA63592" w14:textId="77777777" w:rsidTr="0027732E">
        <w:trPr>
          <w:jc w:val="center"/>
        </w:trPr>
        <w:tc>
          <w:tcPr>
            <w:tcW w:w="8841" w:type="dxa"/>
            <w:gridSpan w:val="7"/>
          </w:tcPr>
          <w:p w14:paraId="4F14CF16" w14:textId="77777777" w:rsidR="00A865B2" w:rsidRPr="00072C39" w:rsidRDefault="00A865B2" w:rsidP="00A865B2">
            <w:pPr>
              <w:jc w:val="center"/>
              <w:rPr>
                <w:rFonts w:ascii="Times New Roman" w:hAnsi="Times New Roman"/>
                <w:b/>
                <w:noProof/>
                <w:sz w:val="24"/>
                <w:szCs w:val="24"/>
              </w:rPr>
            </w:pPr>
            <w:r w:rsidRPr="00072C39">
              <w:rPr>
                <w:rFonts w:ascii="Times New Roman" w:hAnsi="Times New Roman"/>
                <w:b/>
                <w:noProof/>
                <w:sz w:val="24"/>
                <w:szCs w:val="24"/>
              </w:rPr>
              <w:t>Tổng</w:t>
            </w:r>
          </w:p>
        </w:tc>
        <w:tc>
          <w:tcPr>
            <w:tcW w:w="1667" w:type="dxa"/>
            <w:gridSpan w:val="2"/>
          </w:tcPr>
          <w:p w14:paraId="6C595887" w14:textId="77777777" w:rsidR="00A865B2" w:rsidRPr="00072C39" w:rsidRDefault="00A865B2" w:rsidP="00A865B2">
            <w:pPr>
              <w:jc w:val="center"/>
              <w:rPr>
                <w:rFonts w:ascii="Times New Roman" w:hAnsi="Times New Roman"/>
                <w:b/>
                <w:sz w:val="24"/>
                <w:szCs w:val="24"/>
              </w:rPr>
            </w:pPr>
          </w:p>
        </w:tc>
      </w:tr>
      <w:tr w:rsidR="00A865B2" w:rsidRPr="00AE22BB" w14:paraId="472CFDE6" w14:textId="77777777" w:rsidTr="0027732E">
        <w:trPr>
          <w:jc w:val="center"/>
        </w:trPr>
        <w:tc>
          <w:tcPr>
            <w:tcW w:w="8841" w:type="dxa"/>
            <w:gridSpan w:val="7"/>
          </w:tcPr>
          <w:p w14:paraId="1561E5B4" w14:textId="77777777" w:rsidR="00A865B2" w:rsidRPr="00072C39" w:rsidRDefault="00A865B2" w:rsidP="00A865B2">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667" w:type="dxa"/>
            <w:gridSpan w:val="2"/>
          </w:tcPr>
          <w:p w14:paraId="67B5DEB0" w14:textId="77777777" w:rsidR="00A865B2" w:rsidRPr="00072C39" w:rsidRDefault="00A865B2" w:rsidP="00A865B2">
            <w:pPr>
              <w:jc w:val="center"/>
              <w:rPr>
                <w:rFonts w:ascii="Times New Roman" w:hAnsi="Times New Roman"/>
                <w:b/>
                <w:sz w:val="24"/>
                <w:szCs w:val="24"/>
              </w:rPr>
            </w:pPr>
          </w:p>
        </w:tc>
      </w:tr>
      <w:tr w:rsidR="00A865B2" w:rsidRPr="00AE22BB" w14:paraId="3BBC0400" w14:textId="77777777" w:rsidTr="0027732E">
        <w:trPr>
          <w:jc w:val="center"/>
        </w:trPr>
        <w:tc>
          <w:tcPr>
            <w:tcW w:w="8841" w:type="dxa"/>
            <w:gridSpan w:val="7"/>
          </w:tcPr>
          <w:p w14:paraId="241532FA" w14:textId="77777777" w:rsidR="00A865B2" w:rsidRPr="00072C39" w:rsidRDefault="00A865B2" w:rsidP="00A865B2">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667" w:type="dxa"/>
            <w:gridSpan w:val="2"/>
          </w:tcPr>
          <w:p w14:paraId="5C51732A" w14:textId="77777777" w:rsidR="00A865B2" w:rsidRPr="00072C39" w:rsidRDefault="00A865B2" w:rsidP="00A865B2">
            <w:pPr>
              <w:jc w:val="center"/>
              <w:rPr>
                <w:rFonts w:ascii="Times New Roman" w:hAnsi="Times New Roman"/>
                <w:b/>
                <w:sz w:val="24"/>
                <w:szCs w:val="24"/>
              </w:rPr>
            </w:pPr>
          </w:p>
        </w:tc>
      </w:tr>
      <w:tr w:rsidR="00A865B2" w:rsidRPr="00AE22BB" w14:paraId="071454A1" w14:textId="77777777" w:rsidTr="0027732E">
        <w:trPr>
          <w:jc w:val="center"/>
        </w:trPr>
        <w:tc>
          <w:tcPr>
            <w:tcW w:w="10508" w:type="dxa"/>
            <w:gridSpan w:val="9"/>
          </w:tcPr>
          <w:p w14:paraId="36F24380" w14:textId="77777777" w:rsidR="00A865B2" w:rsidRPr="00072C39" w:rsidRDefault="00A865B2" w:rsidP="00A865B2">
            <w:pPr>
              <w:rPr>
                <w:rFonts w:ascii="Times New Roman" w:hAnsi="Times New Roman"/>
                <w:b/>
                <w:sz w:val="24"/>
                <w:szCs w:val="24"/>
              </w:rPr>
            </w:pPr>
            <w:r w:rsidRPr="00072C39">
              <w:rPr>
                <w:rFonts w:ascii="Times New Roman" w:hAnsi="Times New Roman"/>
                <w:b/>
                <w:sz w:val="24"/>
                <w:szCs w:val="24"/>
              </w:rPr>
              <w:t xml:space="preserve">Bằng chữ: </w:t>
            </w:r>
          </w:p>
        </w:tc>
      </w:tr>
    </w:tbl>
    <w:p w14:paraId="490F37FF" w14:textId="77777777" w:rsidR="003E4728" w:rsidRPr="003E4728" w:rsidRDefault="003E4728" w:rsidP="003E4728">
      <w:pPr>
        <w:spacing w:line="276" w:lineRule="auto"/>
        <w:rPr>
          <w:rFonts w:ascii="Times New Roman" w:hAnsi="Times New Roman"/>
          <w:b/>
          <w:i/>
          <w:iCs/>
          <w:sz w:val="24"/>
          <w:szCs w:val="24"/>
          <w:u w:val="single"/>
          <w:lang w:val="es-MX"/>
        </w:rPr>
      </w:pPr>
      <w:bookmarkStart w:id="0" w:name="_Hlk35728218"/>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1" w:name="_Hlk85293616"/>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9B27D8">
      <w:pPr>
        <w:pStyle w:val="ListParagraph"/>
        <w:numPr>
          <w:ilvl w:val="0"/>
          <w:numId w:val="7"/>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9"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1"/>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lastRenderedPageBreak/>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0"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9B27D8">
      <w:pPr>
        <w:pStyle w:val="ListParagraph"/>
        <w:numPr>
          <w:ilvl w:val="0"/>
          <w:numId w:val="5"/>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9B27D8">
      <w:pPr>
        <w:pStyle w:val="ListParagraph"/>
        <w:numPr>
          <w:ilvl w:val="0"/>
          <w:numId w:val="5"/>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66156BF6" w14:textId="50139AB6" w:rsidR="00576487" w:rsidRPr="00176238" w:rsidRDefault="00576487" w:rsidP="009B27D8">
      <w:pPr>
        <w:pStyle w:val="ListParagraph"/>
        <w:numPr>
          <w:ilvl w:val="0"/>
          <w:numId w:val="6"/>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w:t>
      </w:r>
      <w:r w:rsidR="004D5CDC">
        <w:rPr>
          <w:rFonts w:ascii="Times New Roman" w:hAnsi="Times New Roman"/>
          <w:b/>
          <w:bCs/>
          <w:color w:val="FF0000"/>
          <w:sz w:val="24"/>
          <w:szCs w:val="24"/>
          <w:lang w:val="vi-VN"/>
        </w:rPr>
        <w:t>2</w:t>
      </w:r>
      <w:r w:rsidRPr="001055D2">
        <w:rPr>
          <w:rFonts w:ascii="Times New Roman" w:hAnsi="Times New Roman"/>
          <w:b/>
          <w:bCs/>
          <w:color w:val="FF0000"/>
          <w:sz w:val="24"/>
          <w:szCs w:val="24"/>
        </w:rPr>
        <w:t xml:space="preserve">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4991A1CC"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4D5CDC">
        <w:rPr>
          <w:rFonts w:ascii="Times New Roman" w:hAnsi="Times New Roman"/>
          <w:sz w:val="24"/>
          <w:szCs w:val="24"/>
        </w:rPr>
        <w:t>chủ</w:t>
      </w:r>
      <w:r w:rsidR="004D5CDC">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9B27D8">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9B27D8">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9B27D8">
      <w:pPr>
        <w:pStyle w:val="ListParagraph"/>
        <w:numPr>
          <w:ilvl w:val="0"/>
          <w:numId w:val="6"/>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1"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9B27D8">
      <w:pPr>
        <w:pStyle w:val="ListParagraph"/>
        <w:numPr>
          <w:ilvl w:val="0"/>
          <w:numId w:val="4"/>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9B27D8">
      <w:pPr>
        <w:pStyle w:val="ListParagraph"/>
        <w:numPr>
          <w:ilvl w:val="0"/>
          <w:numId w:val="4"/>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9B27D8">
      <w:pPr>
        <w:pStyle w:val="ListParagraph"/>
        <w:numPr>
          <w:ilvl w:val="0"/>
          <w:numId w:val="4"/>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9B27D8">
      <w:pPr>
        <w:pStyle w:val="ListParagraph"/>
        <w:numPr>
          <w:ilvl w:val="0"/>
          <w:numId w:val="4"/>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2"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0"/>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F25D" w14:textId="77777777" w:rsidR="0058236A" w:rsidRDefault="0058236A" w:rsidP="00072C39">
      <w:r>
        <w:separator/>
      </w:r>
    </w:p>
  </w:endnote>
  <w:endnote w:type="continuationSeparator" w:id="0">
    <w:p w14:paraId="2B4D2EFE" w14:textId="77777777" w:rsidR="0058236A" w:rsidRDefault="0058236A"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58236A"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D958" w14:textId="77777777" w:rsidR="0058236A" w:rsidRDefault="0058236A" w:rsidP="00072C39">
      <w:r>
        <w:separator/>
      </w:r>
    </w:p>
  </w:footnote>
  <w:footnote w:type="continuationSeparator" w:id="0">
    <w:p w14:paraId="54BF63FC" w14:textId="77777777" w:rsidR="0058236A" w:rsidRDefault="0058236A"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EBD"/>
    <w:multiLevelType w:val="multilevel"/>
    <w:tmpl w:val="01EA2EBD"/>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7B103C"/>
    <w:multiLevelType w:val="hybridMultilevel"/>
    <w:tmpl w:val="0EC8821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B4575B0"/>
    <w:multiLevelType w:val="hybridMultilevel"/>
    <w:tmpl w:val="7394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24AF0"/>
    <w:multiLevelType w:val="hybridMultilevel"/>
    <w:tmpl w:val="F716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47437"/>
    <w:multiLevelType w:val="multilevel"/>
    <w:tmpl w:val="2C3474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01136D1"/>
    <w:multiLevelType w:val="multilevel"/>
    <w:tmpl w:val="301136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219FB"/>
    <w:multiLevelType w:val="multilevel"/>
    <w:tmpl w:val="45A219FB"/>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492E3AB5"/>
    <w:multiLevelType w:val="multilevel"/>
    <w:tmpl w:val="492E3AB5"/>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9CC9B7"/>
    <w:multiLevelType w:val="singleLevel"/>
    <w:tmpl w:val="569CC9B7"/>
    <w:lvl w:ilvl="0">
      <w:start w:val="1"/>
      <w:numFmt w:val="bullet"/>
      <w:lvlText w:val=""/>
      <w:lvlJc w:val="left"/>
      <w:pPr>
        <w:tabs>
          <w:tab w:val="num" w:pos="420"/>
        </w:tabs>
        <w:ind w:left="418" w:hanging="418"/>
      </w:pPr>
      <w:rPr>
        <w:rFonts w:ascii="Wingdings" w:hAnsi="Wingdings" w:hint="default"/>
        <w:sz w:val="16"/>
      </w:rPr>
    </w:lvl>
  </w:abstractNum>
  <w:abstractNum w:abstractNumId="16"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C94D72"/>
    <w:multiLevelType w:val="hybridMultilevel"/>
    <w:tmpl w:val="736ED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4141B"/>
    <w:multiLevelType w:val="multilevel"/>
    <w:tmpl w:val="61A4141B"/>
    <w:lvl w:ilvl="0">
      <w:start w:val="1"/>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A56452B"/>
    <w:multiLevelType w:val="multilevel"/>
    <w:tmpl w:val="6A564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5537A8"/>
    <w:multiLevelType w:val="multilevel"/>
    <w:tmpl w:val="705537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0B51DDD"/>
    <w:multiLevelType w:val="hybridMultilevel"/>
    <w:tmpl w:val="8500D0C2"/>
    <w:lvl w:ilvl="0" w:tplc="1AA21DF8">
      <w:numFmt w:val="bullet"/>
      <w:lvlText w:val="-"/>
      <w:lvlJc w:val="left"/>
      <w:pPr>
        <w:ind w:left="360" w:hanging="360"/>
      </w:pPr>
      <w:rPr>
        <w:rFonts w:ascii="Arial" w:eastAsia="Arial" w:hAnsi="Arial" w:cs="Arial" w:hint="default"/>
        <w:color w:val="auto"/>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2109A0"/>
    <w:multiLevelType w:val="multilevel"/>
    <w:tmpl w:val="7E2109A0"/>
    <w:lvl w:ilvl="0">
      <w:start w:val="1"/>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4"/>
  </w:num>
  <w:num w:numId="4">
    <w:abstractNumId w:val="13"/>
  </w:num>
  <w:num w:numId="5">
    <w:abstractNumId w:val="9"/>
  </w:num>
  <w:num w:numId="6">
    <w:abstractNumId w:val="4"/>
  </w:num>
  <w:num w:numId="7">
    <w:abstractNumId w:val="16"/>
  </w:num>
  <w:num w:numId="8">
    <w:abstractNumId w:val="0"/>
  </w:num>
  <w:num w:numId="9">
    <w:abstractNumId w:val="19"/>
  </w:num>
  <w:num w:numId="10">
    <w:abstractNumId w:val="7"/>
  </w:num>
  <w:num w:numId="11">
    <w:abstractNumId w:val="10"/>
  </w:num>
  <w:num w:numId="12">
    <w:abstractNumId w:val="20"/>
  </w:num>
  <w:num w:numId="13">
    <w:abstractNumId w:val="18"/>
  </w:num>
  <w:num w:numId="14">
    <w:abstractNumId w:val="6"/>
  </w:num>
  <w:num w:numId="15">
    <w:abstractNumId w:val="12"/>
  </w:num>
  <w:num w:numId="16">
    <w:abstractNumId w:val="15"/>
  </w:num>
  <w:num w:numId="17">
    <w:abstractNumId w:val="23"/>
  </w:num>
  <w:num w:numId="18">
    <w:abstractNumId w:val="5"/>
  </w:num>
  <w:num w:numId="19">
    <w:abstractNumId w:val="11"/>
  </w:num>
  <w:num w:numId="20">
    <w:abstractNumId w:val="21"/>
  </w:num>
  <w:num w:numId="21">
    <w:abstractNumId w:val="22"/>
  </w:num>
  <w:num w:numId="22">
    <w:abstractNumId w:val="17"/>
  </w:num>
  <w:num w:numId="23">
    <w:abstractNumId w:val="1"/>
  </w:num>
  <w:num w:numId="2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2D1065"/>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D5CDC"/>
    <w:rsid w:val="004E022B"/>
    <w:rsid w:val="005121FA"/>
    <w:rsid w:val="005130AB"/>
    <w:rsid w:val="00522E9D"/>
    <w:rsid w:val="00541558"/>
    <w:rsid w:val="00543671"/>
    <w:rsid w:val="005566BE"/>
    <w:rsid w:val="00576487"/>
    <w:rsid w:val="005820C4"/>
    <w:rsid w:val="0058236A"/>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00803"/>
    <w:rsid w:val="00913E43"/>
    <w:rsid w:val="00916ACC"/>
    <w:rsid w:val="009215BD"/>
    <w:rsid w:val="0092214A"/>
    <w:rsid w:val="009228CA"/>
    <w:rsid w:val="009303F1"/>
    <w:rsid w:val="009354D2"/>
    <w:rsid w:val="00967DA3"/>
    <w:rsid w:val="00973614"/>
    <w:rsid w:val="009852A5"/>
    <w:rsid w:val="00996F67"/>
    <w:rsid w:val="009A43AC"/>
    <w:rsid w:val="009B27D8"/>
    <w:rsid w:val="00A118B7"/>
    <w:rsid w:val="00A224A5"/>
    <w:rsid w:val="00A372C3"/>
    <w:rsid w:val="00A41D8A"/>
    <w:rsid w:val="00A4793E"/>
    <w:rsid w:val="00A57146"/>
    <w:rsid w:val="00A6181B"/>
    <w:rsid w:val="00A70A4F"/>
    <w:rsid w:val="00A83B3E"/>
    <w:rsid w:val="00A865B2"/>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26B74"/>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styleId="BodyText">
    <w:name w:val="Body Text"/>
    <w:basedOn w:val="Normal"/>
    <w:link w:val="BodyTextChar"/>
    <w:uiPriority w:val="99"/>
    <w:rsid w:val="004D5CDC"/>
    <w:pPr>
      <w:jc w:val="both"/>
    </w:pPr>
    <w:rPr>
      <w:rFonts w:ascii="Courier New" w:eastAsia="Calibri" w:hAnsi="Courier New"/>
      <w:sz w:val="24"/>
      <w:szCs w:val="20"/>
    </w:rPr>
  </w:style>
  <w:style w:type="character" w:customStyle="1" w:styleId="BodyTextChar">
    <w:name w:val="Body Text Char"/>
    <w:basedOn w:val="DefaultParagraphFont"/>
    <w:link w:val="BodyText"/>
    <w:uiPriority w:val="99"/>
    <w:rsid w:val="004D5CDC"/>
    <w:rPr>
      <w:rFonts w:ascii="Courier New" w:eastAsia="Calibri" w:hAnsi="Courier New" w:cs="Times New Roman"/>
      <w:sz w:val="24"/>
      <w:szCs w:val="20"/>
    </w:rPr>
  </w:style>
  <w:style w:type="character" w:customStyle="1" w:styleId="apple-style-span">
    <w:name w:val="apple-style-span"/>
    <w:rsid w:val="002D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longvietnguyenc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ietcalib.vn" TargetMode="External"/><Relationship Id="rId4" Type="http://schemas.openxmlformats.org/officeDocument/2006/relationships/webSettings" Target="webSettings.xml"/><Relationship Id="rId9" Type="http://schemas.openxmlformats.org/officeDocument/2006/relationships/hyperlink" Target="http://www.vietcalib.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134</cp:revision>
  <dcterms:created xsi:type="dcterms:W3CDTF">2019-01-27T12:39:00Z</dcterms:created>
  <dcterms:modified xsi:type="dcterms:W3CDTF">2023-02-21T14:44:00Z</dcterms:modified>
</cp:coreProperties>
</file>