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182F523A"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2F29B1" w:rsidRPr="00AE22BB" w14:paraId="233E0D42" w14:textId="77777777" w:rsidTr="005A4BFB">
        <w:trPr>
          <w:jc w:val="center"/>
        </w:trPr>
        <w:tc>
          <w:tcPr>
            <w:tcW w:w="618" w:type="dxa"/>
            <w:shd w:val="clear" w:color="auto" w:fill="F84330"/>
            <w:vAlign w:val="center"/>
          </w:tcPr>
          <w:p w14:paraId="699654BC" w14:textId="77777777" w:rsidR="002F29B1" w:rsidRPr="00AE22BB" w:rsidRDefault="002F29B1" w:rsidP="005A4BFB">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473DA170" w14:textId="77777777" w:rsidR="002F29B1" w:rsidRDefault="002F29B1" w:rsidP="005A4BFB">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22672A2B" w14:textId="77777777" w:rsidR="002F29B1" w:rsidRPr="00AE22BB" w:rsidRDefault="002F29B1" w:rsidP="005A4BFB">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6AC97D59" w14:textId="77777777" w:rsidR="002F29B1" w:rsidRPr="00C64D48" w:rsidRDefault="002F29B1" w:rsidP="005A4BFB">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EDAB558" w14:textId="77777777" w:rsidR="002F29B1" w:rsidRPr="00AE22BB" w:rsidRDefault="002F29B1" w:rsidP="005A4BFB">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376BCE1B"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3DCEB32E"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3DBCCF97"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0F74B291"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0AF32EEF"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2E5C3A87" w14:textId="77777777" w:rsidR="002F29B1" w:rsidRPr="00AE22BB" w:rsidRDefault="002F29B1" w:rsidP="005A4BFB">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2F29B1" w:rsidRPr="00AE22BB" w14:paraId="71362F88" w14:textId="77777777" w:rsidTr="005A4BFB">
        <w:trPr>
          <w:jc w:val="center"/>
        </w:trPr>
        <w:tc>
          <w:tcPr>
            <w:tcW w:w="618" w:type="dxa"/>
          </w:tcPr>
          <w:p w14:paraId="335BC578" w14:textId="316F7E04" w:rsidR="002F29B1" w:rsidRPr="005122C7" w:rsidRDefault="005122C7" w:rsidP="005A4BFB">
            <w:pPr>
              <w:jc w:val="center"/>
              <w:rPr>
                <w:rFonts w:ascii="Times New Roman" w:hAnsi="Times New Roman"/>
                <w:b/>
                <w:sz w:val="24"/>
                <w:szCs w:val="24"/>
                <w:lang w:val="vi-VN"/>
              </w:rPr>
            </w:pPr>
            <w:r>
              <w:rPr>
                <w:rFonts w:ascii="Times New Roman" w:hAnsi="Times New Roman"/>
                <w:b/>
                <w:sz w:val="24"/>
                <w:szCs w:val="24"/>
                <w:lang w:val="vi-VN"/>
              </w:rPr>
              <w:t>1</w:t>
            </w:r>
          </w:p>
        </w:tc>
        <w:tc>
          <w:tcPr>
            <w:tcW w:w="1135" w:type="dxa"/>
          </w:tcPr>
          <w:p w14:paraId="62B362AF" w14:textId="77777777" w:rsidR="002F29B1" w:rsidRPr="00882661" w:rsidRDefault="002F29B1" w:rsidP="005A4BFB">
            <w:pPr>
              <w:jc w:val="center"/>
              <w:rPr>
                <w:rFonts w:ascii="Times New Roman" w:hAnsi="Times New Roman"/>
                <w:b/>
                <w:sz w:val="24"/>
                <w:szCs w:val="24"/>
              </w:rPr>
            </w:pPr>
            <w:r w:rsidRPr="00852727">
              <w:rPr>
                <w:rFonts w:ascii="Times New Roman" w:hAnsi="Times New Roman"/>
                <w:b/>
                <w:sz w:val="24"/>
                <w:szCs w:val="24"/>
              </w:rPr>
              <w:t>ES 225SM-DR</w:t>
            </w:r>
          </w:p>
        </w:tc>
        <w:tc>
          <w:tcPr>
            <w:tcW w:w="4004" w:type="dxa"/>
          </w:tcPr>
          <w:p w14:paraId="16DDC877" w14:textId="77777777" w:rsidR="002F29B1" w:rsidRPr="00852727" w:rsidRDefault="002F29B1" w:rsidP="005A4BFB">
            <w:pPr>
              <w:shd w:val="clear" w:color="auto" w:fill="FFFFFF"/>
              <w:rPr>
                <w:rFonts w:ascii="Times New Roman" w:hAnsi="Times New Roman"/>
                <w:b/>
                <w:sz w:val="24"/>
                <w:szCs w:val="24"/>
              </w:rPr>
            </w:pPr>
            <w:r w:rsidRPr="00852727">
              <w:rPr>
                <w:rFonts w:ascii="Times New Roman" w:hAnsi="Times New Roman"/>
                <w:b/>
                <w:sz w:val="24"/>
                <w:szCs w:val="24"/>
              </w:rPr>
              <w:t>Cân phân tích bán vi l</w:t>
            </w:r>
            <w:r w:rsidRPr="00852727">
              <w:rPr>
                <w:rFonts w:ascii="Times New Roman" w:hAnsi="Times New Roman" w:hint="eastAsia"/>
                <w:b/>
                <w:sz w:val="24"/>
                <w:szCs w:val="24"/>
              </w:rPr>
              <w:t>ư</w:t>
            </w:r>
            <w:r w:rsidRPr="00852727">
              <w:rPr>
                <w:rFonts w:ascii="Times New Roman" w:hAnsi="Times New Roman"/>
                <w:b/>
                <w:sz w:val="24"/>
                <w:szCs w:val="24"/>
              </w:rPr>
              <w:t>ợng 0.01mg/ 0.1g (102/225g)</w:t>
            </w:r>
          </w:p>
          <w:p w14:paraId="55603E7E" w14:textId="77777777" w:rsidR="002F29B1" w:rsidRPr="00852727" w:rsidRDefault="002F29B1" w:rsidP="005A4BFB">
            <w:pPr>
              <w:shd w:val="clear" w:color="auto" w:fill="FFFFFF"/>
              <w:rPr>
                <w:rFonts w:ascii="Times New Roman" w:hAnsi="Times New Roman"/>
                <w:b/>
                <w:sz w:val="24"/>
                <w:szCs w:val="24"/>
              </w:rPr>
            </w:pPr>
            <w:r w:rsidRPr="00852727">
              <w:rPr>
                <w:rFonts w:ascii="Times New Roman" w:hAnsi="Times New Roman"/>
                <w:b/>
                <w:sz w:val="24"/>
                <w:szCs w:val="24"/>
              </w:rPr>
              <w:t>Model: ES 225SM-DR</w:t>
            </w:r>
          </w:p>
          <w:p w14:paraId="684A49A1" w14:textId="77777777" w:rsidR="002F29B1" w:rsidRPr="00852727" w:rsidRDefault="002F29B1" w:rsidP="005A4BFB">
            <w:pPr>
              <w:shd w:val="clear" w:color="auto" w:fill="FFFFFF"/>
              <w:rPr>
                <w:rFonts w:ascii="Times New Roman" w:hAnsi="Times New Roman"/>
                <w:b/>
                <w:sz w:val="24"/>
                <w:szCs w:val="24"/>
              </w:rPr>
            </w:pPr>
            <w:r w:rsidRPr="00852727">
              <w:rPr>
                <w:rFonts w:ascii="Times New Roman" w:hAnsi="Times New Roman"/>
                <w:b/>
                <w:sz w:val="24"/>
                <w:szCs w:val="24"/>
              </w:rPr>
              <w:t>Hãng sản xuất: PRECISA – Thụy Sỹ</w:t>
            </w:r>
          </w:p>
          <w:p w14:paraId="04F787E0" w14:textId="77777777" w:rsidR="002F29B1" w:rsidRDefault="002F29B1" w:rsidP="005A4BFB">
            <w:pPr>
              <w:shd w:val="clear" w:color="auto" w:fill="FFFFFF"/>
              <w:rPr>
                <w:rFonts w:ascii="Times New Roman" w:hAnsi="Times New Roman"/>
                <w:b/>
                <w:sz w:val="24"/>
                <w:szCs w:val="24"/>
              </w:rPr>
            </w:pPr>
            <w:r w:rsidRPr="00852727">
              <w:rPr>
                <w:rFonts w:ascii="Times New Roman" w:hAnsi="Times New Roman"/>
                <w:b/>
                <w:sz w:val="24"/>
                <w:szCs w:val="24"/>
              </w:rPr>
              <w:t>Xuất xứ: Thụy Sỹ</w:t>
            </w:r>
          </w:p>
          <w:p w14:paraId="27243C72" w14:textId="77777777" w:rsidR="002F29B1" w:rsidRDefault="002F29B1" w:rsidP="005A4BFB">
            <w:pPr>
              <w:shd w:val="clear" w:color="auto" w:fill="FFFFFF"/>
              <w:rPr>
                <w:rFonts w:ascii="Times New Roman" w:hAnsi="Times New Roman"/>
                <w:b/>
                <w:sz w:val="24"/>
                <w:szCs w:val="24"/>
              </w:rPr>
            </w:pPr>
          </w:p>
          <w:p w14:paraId="342FB15D" w14:textId="77777777" w:rsidR="002F29B1" w:rsidRPr="000D10E4" w:rsidRDefault="002F29B1" w:rsidP="005A4BFB">
            <w:pPr>
              <w:shd w:val="clear" w:color="auto" w:fill="FFFFFF"/>
              <w:rPr>
                <w:rFonts w:ascii="Times New Roman" w:hAnsi="Times New Roman"/>
                <w:b/>
                <w:sz w:val="24"/>
                <w:szCs w:val="24"/>
              </w:rPr>
            </w:pPr>
            <w:r>
              <w:rPr>
                <w:rFonts w:ascii="Times New Roman" w:hAnsi="Times New Roman"/>
                <w:b/>
                <w:sz w:val="24"/>
                <w:szCs w:val="24"/>
              </w:rPr>
              <w:t xml:space="preserve">1. </w:t>
            </w:r>
            <w:r w:rsidRPr="000D10E4">
              <w:rPr>
                <w:rFonts w:ascii="Times New Roman" w:hAnsi="Times New Roman"/>
                <w:b/>
                <w:sz w:val="24"/>
                <w:szCs w:val="24"/>
              </w:rPr>
              <w:t>Tính n</w:t>
            </w:r>
            <w:r w:rsidRPr="000D10E4">
              <w:rPr>
                <w:rFonts w:ascii="Times New Roman" w:hAnsi="Times New Roman" w:cs="Cambria"/>
                <w:b/>
                <w:sz w:val="24"/>
                <w:szCs w:val="24"/>
              </w:rPr>
              <w:t>ă</w:t>
            </w:r>
            <w:r w:rsidRPr="000D10E4">
              <w:rPr>
                <w:rFonts w:ascii="Times New Roman" w:hAnsi="Times New Roman"/>
                <w:b/>
                <w:sz w:val="24"/>
                <w:szCs w:val="24"/>
              </w:rPr>
              <w:t>ng k</w:t>
            </w:r>
            <w:r w:rsidRPr="000D10E4">
              <w:rPr>
                <w:rFonts w:ascii="Times New Roman" w:hAnsi="Times New Roman" w:cs="Cambria"/>
                <w:b/>
                <w:sz w:val="24"/>
                <w:szCs w:val="24"/>
              </w:rPr>
              <w:t>ỹ</w:t>
            </w:r>
            <w:r w:rsidRPr="000D10E4">
              <w:rPr>
                <w:rFonts w:ascii="Times New Roman" w:hAnsi="Times New Roman"/>
                <w:b/>
                <w:sz w:val="24"/>
                <w:szCs w:val="24"/>
              </w:rPr>
              <w:t xml:space="preserve"> thu</w:t>
            </w:r>
            <w:r w:rsidRPr="000D10E4">
              <w:rPr>
                <w:rFonts w:ascii="Times New Roman" w:hAnsi="Times New Roman" w:cs="Cambria"/>
                <w:b/>
                <w:sz w:val="24"/>
                <w:szCs w:val="24"/>
              </w:rPr>
              <w:t>ậ</w:t>
            </w:r>
            <w:r w:rsidRPr="000D10E4">
              <w:rPr>
                <w:rFonts w:ascii="Times New Roman" w:hAnsi="Times New Roman"/>
                <w:b/>
                <w:sz w:val="24"/>
                <w:szCs w:val="24"/>
              </w:rPr>
              <w:t>t:</w:t>
            </w:r>
          </w:p>
          <w:p w14:paraId="24B40F5C" w14:textId="77777777" w:rsidR="002F29B1" w:rsidRPr="00075549" w:rsidRDefault="002F29B1" w:rsidP="00E14004">
            <w:pPr>
              <w:pStyle w:val="ListParagraph"/>
              <w:numPr>
                <w:ilvl w:val="0"/>
                <w:numId w:val="12"/>
              </w:numPr>
              <w:shd w:val="clear" w:color="auto" w:fill="FFFFFF"/>
              <w:rPr>
                <w:rFonts w:ascii="Times New Roman" w:hAnsi="Times New Roman"/>
                <w:sz w:val="24"/>
                <w:szCs w:val="24"/>
              </w:rPr>
            </w:pPr>
            <w:r w:rsidRPr="00075549">
              <w:rPr>
                <w:rFonts w:ascii="Times New Roman" w:hAnsi="Times New Roman"/>
                <w:sz w:val="24"/>
                <w:szCs w:val="24"/>
              </w:rPr>
              <w:t xml:space="preserve">Kính chắn gió tròn dựa thiết kế vận hành bằng các </w:t>
            </w:r>
            <w:r w:rsidRPr="00075549">
              <w:rPr>
                <w:rFonts w:ascii="Times New Roman" w:hAnsi="Times New Roman" w:hint="eastAsia"/>
                <w:sz w:val="24"/>
                <w:szCs w:val="24"/>
              </w:rPr>
              <w:t>đò</w:t>
            </w:r>
            <w:r w:rsidRPr="00075549">
              <w:rPr>
                <w:rFonts w:ascii="Times New Roman" w:hAnsi="Times New Roman"/>
                <w:sz w:val="24"/>
                <w:szCs w:val="24"/>
              </w:rPr>
              <w:t>n bẩy nhỏ ở hai bên</w:t>
            </w:r>
            <w:r>
              <w:rPr>
                <w:rFonts w:ascii="Times New Roman" w:hAnsi="Times New Roman"/>
                <w:sz w:val="24"/>
                <w:szCs w:val="24"/>
              </w:rPr>
              <w:t>.</w:t>
            </w:r>
          </w:p>
          <w:p w14:paraId="2ABDF658" w14:textId="77777777" w:rsidR="002F29B1" w:rsidRPr="00075549" w:rsidRDefault="002F29B1" w:rsidP="00E14004">
            <w:pPr>
              <w:pStyle w:val="ListParagraph"/>
              <w:numPr>
                <w:ilvl w:val="0"/>
                <w:numId w:val="12"/>
              </w:numPr>
              <w:shd w:val="clear" w:color="auto" w:fill="FFFFFF"/>
              <w:rPr>
                <w:rFonts w:ascii="Times New Roman" w:hAnsi="Times New Roman"/>
                <w:sz w:val="24"/>
                <w:szCs w:val="24"/>
              </w:rPr>
            </w:pPr>
            <w:r w:rsidRPr="00075549">
              <w:rPr>
                <w:rFonts w:ascii="Times New Roman" w:hAnsi="Times New Roman"/>
                <w:sz w:val="24"/>
                <w:szCs w:val="24"/>
              </w:rPr>
              <w:t xml:space="preserve">Tự </w:t>
            </w:r>
            <w:r w:rsidRPr="00075549">
              <w:rPr>
                <w:rFonts w:ascii="Times New Roman" w:hAnsi="Times New Roman" w:hint="eastAsia"/>
                <w:sz w:val="24"/>
                <w:szCs w:val="24"/>
              </w:rPr>
              <w:t>đ</w:t>
            </w:r>
            <w:r w:rsidRPr="00075549">
              <w:rPr>
                <w:rFonts w:ascii="Times New Roman" w:hAnsi="Times New Roman"/>
                <w:sz w:val="24"/>
                <w:szCs w:val="24"/>
              </w:rPr>
              <w:t xml:space="preserve">ộng hiệu chuẩn nội bộ </w:t>
            </w:r>
            <w:r w:rsidRPr="00075549">
              <w:rPr>
                <w:rFonts w:ascii="Times New Roman" w:hAnsi="Times New Roman"/>
                <w:color w:val="FF0000"/>
                <w:sz w:val="24"/>
                <w:szCs w:val="24"/>
              </w:rPr>
              <w:t>(Hệ thống tự hiệu chuẩn - SCS)</w:t>
            </w:r>
            <w:r w:rsidRPr="00075549">
              <w:rPr>
                <w:rFonts w:ascii="Times New Roman" w:hAnsi="Times New Roman"/>
                <w:sz w:val="24"/>
                <w:szCs w:val="24"/>
              </w:rPr>
              <w:t xml:space="preserve"> theo tiêu chuẩn có thể </w:t>
            </w:r>
            <w:r w:rsidRPr="00075549">
              <w:rPr>
                <w:rFonts w:ascii="Times New Roman" w:hAnsi="Times New Roman" w:hint="eastAsia"/>
                <w:sz w:val="24"/>
                <w:szCs w:val="24"/>
              </w:rPr>
              <w:t>đư</w:t>
            </w:r>
            <w:r w:rsidRPr="00075549">
              <w:rPr>
                <w:rFonts w:ascii="Times New Roman" w:hAnsi="Times New Roman"/>
                <w:sz w:val="24"/>
                <w:szCs w:val="24"/>
              </w:rPr>
              <w:t xml:space="preserve">ợc kích hoạt tự </w:t>
            </w:r>
            <w:r w:rsidRPr="00075549">
              <w:rPr>
                <w:rFonts w:ascii="Times New Roman" w:hAnsi="Times New Roman" w:hint="eastAsia"/>
                <w:sz w:val="24"/>
                <w:szCs w:val="24"/>
              </w:rPr>
              <w:t>đ</w:t>
            </w:r>
            <w:r w:rsidRPr="00075549">
              <w:rPr>
                <w:rFonts w:ascii="Times New Roman" w:hAnsi="Times New Roman"/>
                <w:sz w:val="24"/>
                <w:szCs w:val="24"/>
              </w:rPr>
              <w:t>ộng hoặc thủ công bằng cách</w:t>
            </w:r>
            <w:r>
              <w:rPr>
                <w:rFonts w:ascii="Times New Roman" w:hAnsi="Times New Roman"/>
                <w:sz w:val="24"/>
                <w:szCs w:val="24"/>
              </w:rPr>
              <w:t xml:space="preserve"> </w:t>
            </w:r>
            <w:r w:rsidRPr="00075549">
              <w:rPr>
                <w:rFonts w:ascii="Times New Roman" w:hAnsi="Times New Roman"/>
                <w:sz w:val="24"/>
                <w:szCs w:val="24"/>
              </w:rPr>
              <w:t>nhấn phím Tare liên tục</w:t>
            </w:r>
          </w:p>
          <w:p w14:paraId="54A0511B" w14:textId="77777777" w:rsidR="002F29B1" w:rsidRPr="00075549" w:rsidRDefault="002F29B1" w:rsidP="00E14004">
            <w:pPr>
              <w:pStyle w:val="ListParagraph"/>
              <w:numPr>
                <w:ilvl w:val="0"/>
                <w:numId w:val="12"/>
              </w:numPr>
              <w:shd w:val="clear" w:color="auto" w:fill="FFFFFF"/>
              <w:rPr>
                <w:rFonts w:ascii="Times New Roman" w:hAnsi="Times New Roman"/>
                <w:sz w:val="24"/>
                <w:szCs w:val="24"/>
              </w:rPr>
            </w:pPr>
            <w:r w:rsidRPr="00075549">
              <w:rPr>
                <w:rFonts w:ascii="Times New Roman" w:hAnsi="Times New Roman"/>
                <w:sz w:val="24"/>
                <w:szCs w:val="24"/>
              </w:rPr>
              <w:t>Giao diện ng</w:t>
            </w:r>
            <w:r w:rsidRPr="00075549">
              <w:rPr>
                <w:rFonts w:ascii="Times New Roman" w:hAnsi="Times New Roman" w:hint="eastAsia"/>
                <w:sz w:val="24"/>
                <w:szCs w:val="24"/>
              </w:rPr>
              <w:t>ư</w:t>
            </w:r>
            <w:r w:rsidRPr="00075549">
              <w:rPr>
                <w:rFonts w:ascii="Times New Roman" w:hAnsi="Times New Roman"/>
                <w:sz w:val="24"/>
                <w:szCs w:val="24"/>
              </w:rPr>
              <w:t xml:space="preserve">ời dùng </w:t>
            </w:r>
            <w:r w:rsidRPr="00075549">
              <w:rPr>
                <w:rFonts w:ascii="Times New Roman" w:hAnsi="Times New Roman" w:hint="eastAsia"/>
                <w:sz w:val="24"/>
                <w:szCs w:val="24"/>
              </w:rPr>
              <w:t>đ</w:t>
            </w:r>
            <w:r w:rsidRPr="00075549">
              <w:rPr>
                <w:rFonts w:ascii="Times New Roman" w:hAnsi="Times New Roman"/>
                <w:sz w:val="24"/>
                <w:szCs w:val="24"/>
              </w:rPr>
              <w:t xml:space="preserve">ồ họa lớn cho phép dễ dàng kiểm tra trực quan hoạt </w:t>
            </w:r>
            <w:r w:rsidRPr="00075549">
              <w:rPr>
                <w:rFonts w:ascii="Times New Roman" w:hAnsi="Times New Roman" w:hint="eastAsia"/>
                <w:sz w:val="24"/>
                <w:szCs w:val="24"/>
              </w:rPr>
              <w:t>đ</w:t>
            </w:r>
            <w:r w:rsidRPr="00075549">
              <w:rPr>
                <w:rFonts w:ascii="Times New Roman" w:hAnsi="Times New Roman"/>
                <w:sz w:val="24"/>
                <w:szCs w:val="24"/>
              </w:rPr>
              <w:t>ộng số d</w:t>
            </w:r>
            <w:r w:rsidRPr="00075549">
              <w:rPr>
                <w:rFonts w:ascii="Times New Roman" w:hAnsi="Times New Roman" w:hint="eastAsia"/>
                <w:sz w:val="24"/>
                <w:szCs w:val="24"/>
              </w:rPr>
              <w:t>ư</w:t>
            </w:r>
            <w:r w:rsidRPr="00075549">
              <w:rPr>
                <w:rFonts w:ascii="Times New Roman" w:hAnsi="Times New Roman"/>
                <w:sz w:val="24"/>
                <w:szCs w:val="24"/>
              </w:rPr>
              <w:t>, dung l</w:t>
            </w:r>
            <w:r w:rsidRPr="00075549">
              <w:rPr>
                <w:rFonts w:ascii="Times New Roman" w:hAnsi="Times New Roman" w:hint="eastAsia"/>
                <w:sz w:val="24"/>
                <w:szCs w:val="24"/>
              </w:rPr>
              <w:t>ư</w:t>
            </w:r>
            <w:r w:rsidRPr="00075549">
              <w:rPr>
                <w:rFonts w:ascii="Times New Roman" w:hAnsi="Times New Roman"/>
                <w:sz w:val="24"/>
                <w:szCs w:val="24"/>
              </w:rPr>
              <w:t>ợng, ng</w:t>
            </w:r>
            <w:r w:rsidRPr="00075549">
              <w:rPr>
                <w:rFonts w:ascii="Times New Roman" w:hAnsi="Times New Roman" w:hint="eastAsia"/>
                <w:sz w:val="24"/>
                <w:szCs w:val="24"/>
              </w:rPr>
              <w:t>ư</w:t>
            </w:r>
            <w:r w:rsidRPr="00075549">
              <w:rPr>
                <w:rFonts w:ascii="Times New Roman" w:hAnsi="Times New Roman"/>
                <w:sz w:val="24"/>
                <w:szCs w:val="24"/>
              </w:rPr>
              <w:t xml:space="preserve">ời dùng </w:t>
            </w:r>
            <w:r w:rsidRPr="00075549">
              <w:rPr>
                <w:rFonts w:ascii="Times New Roman" w:hAnsi="Times New Roman" w:hint="eastAsia"/>
                <w:sz w:val="24"/>
                <w:szCs w:val="24"/>
              </w:rPr>
              <w:t>đă</w:t>
            </w:r>
            <w:r w:rsidRPr="00075549">
              <w:rPr>
                <w:rFonts w:ascii="Times New Roman" w:hAnsi="Times New Roman"/>
                <w:sz w:val="24"/>
                <w:szCs w:val="24"/>
              </w:rPr>
              <w:t>ng nhập, v.v.</w:t>
            </w:r>
          </w:p>
          <w:p w14:paraId="2554490F" w14:textId="77777777" w:rsidR="002F29B1" w:rsidRDefault="002F29B1" w:rsidP="00E14004">
            <w:pPr>
              <w:pStyle w:val="ListParagraph"/>
              <w:numPr>
                <w:ilvl w:val="0"/>
                <w:numId w:val="12"/>
              </w:numPr>
              <w:shd w:val="clear" w:color="auto" w:fill="FFFFFF"/>
              <w:rPr>
                <w:rFonts w:ascii="Times New Roman" w:hAnsi="Times New Roman"/>
                <w:sz w:val="24"/>
                <w:szCs w:val="24"/>
              </w:rPr>
            </w:pPr>
            <w:r>
              <w:rPr>
                <w:rFonts w:ascii="Times New Roman" w:hAnsi="Times New Roman"/>
                <w:sz w:val="24"/>
                <w:szCs w:val="24"/>
              </w:rPr>
              <w:t>0</w:t>
            </w:r>
            <w:r w:rsidRPr="00075549">
              <w:rPr>
                <w:rFonts w:ascii="Times New Roman" w:hAnsi="Times New Roman"/>
                <w:sz w:val="24"/>
                <w:szCs w:val="24"/>
              </w:rPr>
              <w:t xml:space="preserve">4 phím mềm có thể lập trình </w:t>
            </w:r>
            <w:r w:rsidRPr="00075549">
              <w:rPr>
                <w:rFonts w:ascii="Times New Roman" w:hAnsi="Times New Roman" w:hint="eastAsia"/>
                <w:sz w:val="24"/>
                <w:szCs w:val="24"/>
              </w:rPr>
              <w:t>đ</w:t>
            </w:r>
            <w:r w:rsidRPr="00075549">
              <w:rPr>
                <w:rFonts w:ascii="Times New Roman" w:hAnsi="Times New Roman"/>
                <w:sz w:val="24"/>
                <w:szCs w:val="24"/>
              </w:rPr>
              <w:t>ể dễ dàng truy cập vào các ph</w:t>
            </w:r>
            <w:r w:rsidRPr="00075549">
              <w:rPr>
                <w:rFonts w:ascii="Times New Roman" w:hAnsi="Times New Roman" w:hint="eastAsia"/>
                <w:sz w:val="24"/>
                <w:szCs w:val="24"/>
              </w:rPr>
              <w:t>ươ</w:t>
            </w:r>
            <w:r w:rsidRPr="00075549">
              <w:rPr>
                <w:rFonts w:ascii="Times New Roman" w:hAnsi="Times New Roman"/>
                <w:sz w:val="24"/>
                <w:szCs w:val="24"/>
              </w:rPr>
              <w:t>ng pháp, ứng dụng hoặc chức n</w:t>
            </w:r>
            <w:r w:rsidRPr="00075549">
              <w:rPr>
                <w:rFonts w:ascii="Times New Roman" w:hAnsi="Times New Roman" w:hint="eastAsia"/>
                <w:sz w:val="24"/>
                <w:szCs w:val="24"/>
              </w:rPr>
              <w:t>ă</w:t>
            </w:r>
            <w:r w:rsidRPr="00075549">
              <w:rPr>
                <w:rFonts w:ascii="Times New Roman" w:hAnsi="Times New Roman"/>
                <w:sz w:val="24"/>
                <w:szCs w:val="24"/>
              </w:rPr>
              <w:t>ng ng</w:t>
            </w:r>
            <w:r w:rsidRPr="00075549">
              <w:rPr>
                <w:rFonts w:ascii="Times New Roman" w:hAnsi="Times New Roman" w:hint="eastAsia"/>
                <w:sz w:val="24"/>
                <w:szCs w:val="24"/>
              </w:rPr>
              <w:t>ư</w:t>
            </w:r>
            <w:r w:rsidRPr="00075549">
              <w:rPr>
                <w:rFonts w:ascii="Times New Roman" w:hAnsi="Times New Roman"/>
                <w:sz w:val="24"/>
                <w:szCs w:val="24"/>
              </w:rPr>
              <w:t xml:space="preserve">ời dùng </w:t>
            </w:r>
            <w:r w:rsidRPr="00075549">
              <w:rPr>
                <w:rFonts w:ascii="Times New Roman" w:hAnsi="Times New Roman" w:hint="eastAsia"/>
                <w:sz w:val="24"/>
                <w:szCs w:val="24"/>
              </w:rPr>
              <w:t>đ</w:t>
            </w:r>
            <w:r w:rsidRPr="00075549">
              <w:rPr>
                <w:rFonts w:ascii="Times New Roman" w:hAnsi="Times New Roman"/>
                <w:sz w:val="24"/>
                <w:szCs w:val="24"/>
              </w:rPr>
              <w:t>ịnh tr</w:t>
            </w:r>
            <w:r w:rsidRPr="00075549">
              <w:rPr>
                <w:rFonts w:ascii="Times New Roman" w:hAnsi="Times New Roman" w:hint="eastAsia"/>
                <w:sz w:val="24"/>
                <w:szCs w:val="24"/>
              </w:rPr>
              <w:t>ư</w:t>
            </w:r>
            <w:r w:rsidRPr="00075549">
              <w:rPr>
                <w:rFonts w:ascii="Times New Roman" w:hAnsi="Times New Roman"/>
                <w:sz w:val="24"/>
                <w:szCs w:val="24"/>
              </w:rPr>
              <w:t>ớc</w:t>
            </w:r>
          </w:p>
          <w:p w14:paraId="2D838C88" w14:textId="77777777" w:rsidR="002F29B1" w:rsidRPr="00075549" w:rsidRDefault="002F29B1" w:rsidP="00E14004">
            <w:pPr>
              <w:pStyle w:val="ListParagraph"/>
              <w:numPr>
                <w:ilvl w:val="0"/>
                <w:numId w:val="12"/>
              </w:numPr>
              <w:shd w:val="clear" w:color="auto" w:fill="FFFFFF"/>
              <w:rPr>
                <w:rFonts w:ascii="Times New Roman" w:hAnsi="Times New Roman"/>
                <w:sz w:val="24"/>
                <w:szCs w:val="24"/>
              </w:rPr>
            </w:pPr>
            <w:r>
              <w:rPr>
                <w:rFonts w:ascii="Times New Roman" w:hAnsi="Times New Roman"/>
                <w:sz w:val="24"/>
                <w:szCs w:val="24"/>
              </w:rPr>
              <w:t>C</w:t>
            </w:r>
            <w:r w:rsidRPr="00075549">
              <w:rPr>
                <w:rFonts w:ascii="Times New Roman" w:hAnsi="Times New Roman"/>
                <w:sz w:val="24"/>
                <w:szCs w:val="24"/>
              </w:rPr>
              <w:t>ác mô-</w:t>
            </w:r>
            <w:r w:rsidRPr="00075549">
              <w:rPr>
                <w:rFonts w:ascii="Times New Roman" w:hAnsi="Times New Roman" w:hint="eastAsia"/>
                <w:sz w:val="24"/>
                <w:szCs w:val="24"/>
              </w:rPr>
              <w:t>đ</w:t>
            </w:r>
            <w:r w:rsidRPr="00075549">
              <w:rPr>
                <w:rFonts w:ascii="Times New Roman" w:hAnsi="Times New Roman"/>
                <w:sz w:val="24"/>
                <w:szCs w:val="24"/>
              </w:rPr>
              <w:t xml:space="preserve">un </w:t>
            </w:r>
            <w:r>
              <w:rPr>
                <w:rFonts w:ascii="Times New Roman" w:hAnsi="Times New Roman"/>
                <w:sz w:val="24"/>
                <w:szCs w:val="24"/>
              </w:rPr>
              <w:t xml:space="preserve">có các cổng cắm </w:t>
            </w:r>
            <w:r w:rsidRPr="00075549">
              <w:rPr>
                <w:rFonts w:ascii="Times New Roman" w:hAnsi="Times New Roman"/>
                <w:sz w:val="24"/>
                <w:szCs w:val="24"/>
              </w:rPr>
              <w:t>dễ dàng kết nối với các tùy chọn nh</w:t>
            </w:r>
            <w:r w:rsidRPr="00075549">
              <w:rPr>
                <w:rFonts w:ascii="Times New Roman" w:hAnsi="Times New Roman" w:hint="eastAsia"/>
                <w:sz w:val="24"/>
                <w:szCs w:val="24"/>
              </w:rPr>
              <w:t>ư</w:t>
            </w:r>
            <w:r w:rsidRPr="00075549">
              <w:rPr>
                <w:rFonts w:ascii="Times New Roman" w:hAnsi="Times New Roman"/>
                <w:sz w:val="24"/>
                <w:szCs w:val="24"/>
              </w:rPr>
              <w:t xml:space="preserve"> Bluetooth, LAN, không dây có sẵn theo tiêu chuẩn</w:t>
            </w:r>
          </w:p>
          <w:p w14:paraId="2AB30D35" w14:textId="77777777" w:rsidR="002F29B1" w:rsidRPr="00075549" w:rsidRDefault="002F29B1" w:rsidP="00E14004">
            <w:pPr>
              <w:pStyle w:val="ListParagraph"/>
              <w:numPr>
                <w:ilvl w:val="0"/>
                <w:numId w:val="12"/>
              </w:numPr>
              <w:shd w:val="clear" w:color="auto" w:fill="FFFFFF"/>
              <w:rPr>
                <w:rFonts w:ascii="Times New Roman" w:hAnsi="Times New Roman"/>
                <w:sz w:val="24"/>
                <w:szCs w:val="24"/>
              </w:rPr>
            </w:pPr>
            <w:r w:rsidRPr="00075549">
              <w:rPr>
                <w:rFonts w:ascii="Times New Roman" w:hAnsi="Times New Roman"/>
                <w:sz w:val="24"/>
                <w:szCs w:val="24"/>
              </w:rPr>
              <w:t>Kích th</w:t>
            </w:r>
            <w:r w:rsidRPr="00075549">
              <w:rPr>
                <w:rFonts w:ascii="Times New Roman" w:hAnsi="Times New Roman" w:hint="eastAsia"/>
                <w:sz w:val="24"/>
                <w:szCs w:val="24"/>
              </w:rPr>
              <w:t>ư</w:t>
            </w:r>
            <w:r w:rsidRPr="00075549">
              <w:rPr>
                <w:rFonts w:ascii="Times New Roman" w:hAnsi="Times New Roman"/>
                <w:sz w:val="24"/>
                <w:szCs w:val="24"/>
              </w:rPr>
              <w:t>ớc nhỏ gọn, nhỏ gọn với tất cả các mô-</w:t>
            </w:r>
            <w:r w:rsidRPr="00075549">
              <w:rPr>
                <w:rFonts w:ascii="Times New Roman" w:hAnsi="Times New Roman" w:hint="eastAsia"/>
                <w:sz w:val="24"/>
                <w:szCs w:val="24"/>
              </w:rPr>
              <w:t>đ</w:t>
            </w:r>
            <w:r w:rsidRPr="00075549">
              <w:rPr>
                <w:rFonts w:ascii="Times New Roman" w:hAnsi="Times New Roman"/>
                <w:sz w:val="24"/>
                <w:szCs w:val="24"/>
              </w:rPr>
              <w:t xml:space="preserve">un </w:t>
            </w:r>
            <w:r w:rsidRPr="00075549">
              <w:rPr>
                <w:rFonts w:ascii="Times New Roman" w:hAnsi="Times New Roman" w:hint="eastAsia"/>
                <w:sz w:val="24"/>
                <w:szCs w:val="24"/>
              </w:rPr>
              <w:t>đ</w:t>
            </w:r>
            <w:r w:rsidRPr="00075549">
              <w:rPr>
                <w:rFonts w:ascii="Times New Roman" w:hAnsi="Times New Roman"/>
                <w:sz w:val="24"/>
                <w:szCs w:val="24"/>
              </w:rPr>
              <w:t xml:space="preserve">iện tử </w:t>
            </w:r>
            <w:r w:rsidRPr="00075549">
              <w:rPr>
                <w:rFonts w:ascii="Times New Roman" w:hAnsi="Times New Roman" w:hint="eastAsia"/>
                <w:sz w:val="24"/>
                <w:szCs w:val="24"/>
              </w:rPr>
              <w:t>đư</w:t>
            </w:r>
            <w:r w:rsidRPr="00075549">
              <w:rPr>
                <w:rFonts w:ascii="Times New Roman" w:hAnsi="Times New Roman"/>
                <w:sz w:val="24"/>
                <w:szCs w:val="24"/>
              </w:rPr>
              <w:t xml:space="preserve">ợc </w:t>
            </w:r>
            <w:r w:rsidRPr="00075549">
              <w:rPr>
                <w:rFonts w:ascii="Times New Roman" w:hAnsi="Times New Roman" w:hint="eastAsia"/>
                <w:sz w:val="24"/>
                <w:szCs w:val="24"/>
              </w:rPr>
              <w:t>đ</w:t>
            </w:r>
            <w:r w:rsidRPr="00075549">
              <w:rPr>
                <w:rFonts w:ascii="Times New Roman" w:hAnsi="Times New Roman"/>
                <w:sz w:val="24"/>
                <w:szCs w:val="24"/>
              </w:rPr>
              <w:t>ặt trong hộp cân bằng</w:t>
            </w:r>
          </w:p>
          <w:p w14:paraId="320E6EE4" w14:textId="77777777" w:rsidR="002F29B1" w:rsidRPr="00075549" w:rsidRDefault="002F29B1" w:rsidP="00E14004">
            <w:pPr>
              <w:pStyle w:val="ListParagraph"/>
              <w:numPr>
                <w:ilvl w:val="0"/>
                <w:numId w:val="12"/>
              </w:numPr>
              <w:shd w:val="clear" w:color="auto" w:fill="FFFFFF"/>
              <w:rPr>
                <w:rFonts w:ascii="Times New Roman" w:hAnsi="Times New Roman"/>
                <w:sz w:val="24"/>
                <w:szCs w:val="24"/>
              </w:rPr>
            </w:pPr>
            <w:r w:rsidRPr="00075549">
              <w:rPr>
                <w:rFonts w:ascii="Times New Roman" w:hAnsi="Times New Roman"/>
                <w:sz w:val="24"/>
                <w:szCs w:val="24"/>
              </w:rPr>
              <w:t>Bong bóng cân bằng nằm ở phía tr</w:t>
            </w:r>
            <w:r w:rsidRPr="00075549">
              <w:rPr>
                <w:rFonts w:ascii="Times New Roman" w:hAnsi="Times New Roman" w:hint="eastAsia"/>
                <w:sz w:val="24"/>
                <w:szCs w:val="24"/>
              </w:rPr>
              <w:t>ư</w:t>
            </w:r>
            <w:r w:rsidRPr="00075549">
              <w:rPr>
                <w:rFonts w:ascii="Times New Roman" w:hAnsi="Times New Roman"/>
                <w:sz w:val="24"/>
                <w:szCs w:val="24"/>
              </w:rPr>
              <w:t xml:space="preserve">ớc của cân </w:t>
            </w:r>
            <w:r w:rsidRPr="00075549">
              <w:rPr>
                <w:rFonts w:ascii="Times New Roman" w:hAnsi="Times New Roman" w:hint="eastAsia"/>
                <w:sz w:val="24"/>
                <w:szCs w:val="24"/>
              </w:rPr>
              <w:t>đ</w:t>
            </w:r>
            <w:r w:rsidRPr="00075549">
              <w:rPr>
                <w:rFonts w:ascii="Times New Roman" w:hAnsi="Times New Roman"/>
                <w:sz w:val="24"/>
                <w:szCs w:val="24"/>
              </w:rPr>
              <w:t xml:space="preserve">ể cho phép xác </w:t>
            </w:r>
            <w:r w:rsidRPr="00075549">
              <w:rPr>
                <w:rFonts w:ascii="Times New Roman" w:hAnsi="Times New Roman"/>
                <w:sz w:val="24"/>
                <w:szCs w:val="24"/>
              </w:rPr>
              <w:lastRenderedPageBreak/>
              <w:t>minh nhanh chóng và dễ dàng rằng mức cân bằng trên b</w:t>
            </w:r>
            <w:r w:rsidRPr="00075549">
              <w:rPr>
                <w:rFonts w:ascii="Times New Roman" w:hAnsi="Times New Roman" w:hint="eastAsia"/>
                <w:sz w:val="24"/>
                <w:szCs w:val="24"/>
              </w:rPr>
              <w:t>ă</w:t>
            </w:r>
            <w:r w:rsidRPr="00075549">
              <w:rPr>
                <w:rFonts w:ascii="Times New Roman" w:hAnsi="Times New Roman"/>
                <w:sz w:val="24"/>
                <w:szCs w:val="24"/>
              </w:rPr>
              <w:t>ng ghế dự bị</w:t>
            </w:r>
          </w:p>
          <w:p w14:paraId="6EC0E2FD" w14:textId="77777777" w:rsidR="002F29B1" w:rsidRPr="00075549" w:rsidRDefault="002F29B1" w:rsidP="00E14004">
            <w:pPr>
              <w:pStyle w:val="ListParagraph"/>
              <w:numPr>
                <w:ilvl w:val="0"/>
                <w:numId w:val="12"/>
              </w:numPr>
              <w:shd w:val="clear" w:color="auto" w:fill="FFFFFF"/>
              <w:rPr>
                <w:rFonts w:ascii="Times New Roman" w:hAnsi="Times New Roman"/>
                <w:sz w:val="24"/>
                <w:szCs w:val="24"/>
              </w:rPr>
            </w:pPr>
            <w:r w:rsidRPr="00075549">
              <w:rPr>
                <w:rFonts w:ascii="Times New Roman" w:hAnsi="Times New Roman"/>
                <w:sz w:val="24"/>
                <w:szCs w:val="24"/>
              </w:rPr>
              <w:t>Khả n</w:t>
            </w:r>
            <w:r w:rsidRPr="00075549">
              <w:rPr>
                <w:rFonts w:ascii="Times New Roman" w:hAnsi="Times New Roman" w:hint="eastAsia"/>
                <w:sz w:val="24"/>
                <w:szCs w:val="24"/>
              </w:rPr>
              <w:t>ă</w:t>
            </w:r>
            <w:r w:rsidRPr="00075549">
              <w:rPr>
                <w:rFonts w:ascii="Times New Roman" w:hAnsi="Times New Roman"/>
                <w:sz w:val="24"/>
                <w:szCs w:val="24"/>
              </w:rPr>
              <w:t>ng t</w:t>
            </w:r>
            <w:r w:rsidRPr="00075549">
              <w:rPr>
                <w:rFonts w:ascii="Times New Roman" w:hAnsi="Times New Roman" w:hint="eastAsia"/>
                <w:sz w:val="24"/>
                <w:szCs w:val="24"/>
              </w:rPr>
              <w:t>ươ</w:t>
            </w:r>
            <w:r w:rsidRPr="00075549">
              <w:rPr>
                <w:rFonts w:ascii="Times New Roman" w:hAnsi="Times New Roman"/>
                <w:sz w:val="24"/>
                <w:szCs w:val="24"/>
              </w:rPr>
              <w:t>ng thích GLP / GMP với các tính n</w:t>
            </w:r>
            <w:r w:rsidRPr="00075549">
              <w:rPr>
                <w:rFonts w:ascii="Times New Roman" w:hAnsi="Times New Roman" w:hint="eastAsia"/>
                <w:sz w:val="24"/>
                <w:szCs w:val="24"/>
              </w:rPr>
              <w:t>ă</w:t>
            </w:r>
            <w:r w:rsidRPr="00075549">
              <w:rPr>
                <w:rFonts w:ascii="Times New Roman" w:hAnsi="Times New Roman"/>
                <w:sz w:val="24"/>
                <w:szCs w:val="24"/>
              </w:rPr>
              <w:t>ng nh</w:t>
            </w:r>
            <w:r w:rsidRPr="00075549">
              <w:rPr>
                <w:rFonts w:ascii="Times New Roman" w:hAnsi="Times New Roman" w:hint="eastAsia"/>
                <w:sz w:val="24"/>
                <w:szCs w:val="24"/>
              </w:rPr>
              <w:t>ư</w:t>
            </w:r>
            <w:r w:rsidRPr="00075549">
              <w:rPr>
                <w:rFonts w:ascii="Times New Roman" w:hAnsi="Times New Roman"/>
                <w:sz w:val="24"/>
                <w:szCs w:val="24"/>
              </w:rPr>
              <w:t xml:space="preserve"> chức n</w:t>
            </w:r>
            <w:r w:rsidRPr="00075549">
              <w:rPr>
                <w:rFonts w:ascii="Times New Roman" w:hAnsi="Times New Roman" w:hint="eastAsia"/>
                <w:sz w:val="24"/>
                <w:szCs w:val="24"/>
              </w:rPr>
              <w:t>ă</w:t>
            </w:r>
            <w:r w:rsidRPr="00075549">
              <w:rPr>
                <w:rFonts w:ascii="Times New Roman" w:hAnsi="Times New Roman"/>
                <w:sz w:val="24"/>
                <w:szCs w:val="24"/>
              </w:rPr>
              <w:t xml:space="preserve">ng </w:t>
            </w:r>
            <w:r w:rsidRPr="00075549">
              <w:rPr>
                <w:rFonts w:ascii="Times New Roman" w:hAnsi="Times New Roman" w:hint="eastAsia"/>
                <w:sz w:val="24"/>
                <w:szCs w:val="24"/>
              </w:rPr>
              <w:t>đă</w:t>
            </w:r>
            <w:r w:rsidRPr="00075549">
              <w:rPr>
                <w:rFonts w:ascii="Times New Roman" w:hAnsi="Times New Roman"/>
                <w:sz w:val="24"/>
                <w:szCs w:val="24"/>
              </w:rPr>
              <w:t>ng nhập / quản trị của ng</w:t>
            </w:r>
            <w:r w:rsidRPr="00075549">
              <w:rPr>
                <w:rFonts w:ascii="Times New Roman" w:hAnsi="Times New Roman" w:hint="eastAsia"/>
                <w:sz w:val="24"/>
                <w:szCs w:val="24"/>
              </w:rPr>
              <w:t>ư</w:t>
            </w:r>
            <w:r w:rsidRPr="00075549">
              <w:rPr>
                <w:rFonts w:ascii="Times New Roman" w:hAnsi="Times New Roman"/>
                <w:sz w:val="24"/>
                <w:szCs w:val="24"/>
              </w:rPr>
              <w:t xml:space="preserve">ời dùng, v.v. </w:t>
            </w:r>
            <w:r w:rsidRPr="00075549">
              <w:rPr>
                <w:rFonts w:ascii="Times New Roman" w:hAnsi="Times New Roman" w:hint="eastAsia"/>
                <w:sz w:val="24"/>
                <w:szCs w:val="24"/>
              </w:rPr>
              <w:t>đư</w:t>
            </w:r>
            <w:r w:rsidRPr="00075549">
              <w:rPr>
                <w:rFonts w:ascii="Times New Roman" w:hAnsi="Times New Roman"/>
                <w:sz w:val="24"/>
                <w:szCs w:val="24"/>
              </w:rPr>
              <w:t>ợc kích hoạt thông qua hệ thống menu</w:t>
            </w:r>
          </w:p>
          <w:p w14:paraId="78D0ECA8" w14:textId="77777777" w:rsidR="002F29B1" w:rsidRPr="00075549" w:rsidRDefault="002F29B1" w:rsidP="00E14004">
            <w:pPr>
              <w:pStyle w:val="ListParagraph"/>
              <w:numPr>
                <w:ilvl w:val="0"/>
                <w:numId w:val="12"/>
              </w:numPr>
              <w:shd w:val="clear" w:color="auto" w:fill="FFFFFF"/>
              <w:rPr>
                <w:rFonts w:ascii="Times New Roman" w:hAnsi="Times New Roman"/>
                <w:b/>
                <w:sz w:val="24"/>
                <w:szCs w:val="24"/>
              </w:rPr>
            </w:pPr>
            <w:r w:rsidRPr="00075549">
              <w:rPr>
                <w:rFonts w:ascii="Times New Roman" w:hAnsi="Times New Roman" w:hint="eastAsia"/>
                <w:sz w:val="24"/>
                <w:szCs w:val="24"/>
              </w:rPr>
              <w:t>Đư</w:t>
            </w:r>
            <w:r w:rsidRPr="00075549">
              <w:rPr>
                <w:rFonts w:ascii="Times New Roman" w:hAnsi="Times New Roman"/>
                <w:sz w:val="24"/>
                <w:szCs w:val="24"/>
              </w:rPr>
              <w:t xml:space="preserve">ợc cung cấp </w:t>
            </w:r>
            <w:r w:rsidRPr="00075549">
              <w:rPr>
                <w:rFonts w:ascii="Times New Roman" w:hAnsi="Times New Roman" w:hint="eastAsia"/>
                <w:sz w:val="24"/>
                <w:szCs w:val="24"/>
              </w:rPr>
              <w:t>đ</w:t>
            </w:r>
            <w:r w:rsidRPr="00075549">
              <w:rPr>
                <w:rFonts w:ascii="Times New Roman" w:hAnsi="Times New Roman"/>
                <w:sz w:val="24"/>
                <w:szCs w:val="24"/>
              </w:rPr>
              <w:t xml:space="preserve">ầy </w:t>
            </w:r>
            <w:r w:rsidRPr="00075549">
              <w:rPr>
                <w:rFonts w:ascii="Times New Roman" w:hAnsi="Times New Roman" w:hint="eastAsia"/>
                <w:sz w:val="24"/>
                <w:szCs w:val="24"/>
              </w:rPr>
              <w:t>đ</w:t>
            </w:r>
            <w:r w:rsidRPr="00075549">
              <w:rPr>
                <w:rFonts w:ascii="Times New Roman" w:hAnsi="Times New Roman"/>
                <w:sz w:val="24"/>
                <w:szCs w:val="24"/>
              </w:rPr>
              <w:t xml:space="preserve">ủ nắp che bụi theo tiêu chuẩn </w:t>
            </w:r>
            <w:r w:rsidRPr="00075549">
              <w:rPr>
                <w:rFonts w:ascii="Times New Roman" w:hAnsi="Times New Roman" w:hint="eastAsia"/>
                <w:sz w:val="24"/>
                <w:szCs w:val="24"/>
              </w:rPr>
              <w:t>đ</w:t>
            </w:r>
            <w:r w:rsidRPr="00075549">
              <w:rPr>
                <w:rFonts w:ascii="Times New Roman" w:hAnsi="Times New Roman"/>
                <w:sz w:val="24"/>
                <w:szCs w:val="24"/>
              </w:rPr>
              <w:t>ể bảo vệ màn hình và phím khỏi bụi, dầu mỡ và các chất bẩn bên ngoài khác</w:t>
            </w:r>
            <w:r>
              <w:rPr>
                <w:rFonts w:ascii="Times New Roman" w:hAnsi="Times New Roman"/>
                <w:sz w:val="24"/>
                <w:szCs w:val="24"/>
              </w:rPr>
              <w:t>.</w:t>
            </w:r>
          </w:p>
          <w:p w14:paraId="0213E6D7" w14:textId="77777777" w:rsidR="002F29B1" w:rsidRPr="00B21E2B" w:rsidRDefault="002F29B1" w:rsidP="005A4BFB">
            <w:pPr>
              <w:spacing w:before="40" w:after="40"/>
              <w:rPr>
                <w:rFonts w:ascii="Times New Roman" w:hAnsi="Times New Roman"/>
                <w:b/>
                <w:bCs/>
                <w:i/>
                <w:iCs/>
                <w:sz w:val="24"/>
                <w:szCs w:val="24"/>
              </w:rPr>
            </w:pPr>
            <w:r w:rsidRPr="00B21E2B">
              <w:rPr>
                <w:rFonts w:ascii="Times New Roman" w:hAnsi="Times New Roman"/>
                <w:b/>
                <w:bCs/>
                <w:i/>
                <w:iCs/>
                <w:sz w:val="24"/>
                <w:szCs w:val="24"/>
              </w:rPr>
              <w:t xml:space="preserve">Các </w:t>
            </w:r>
            <w:r w:rsidRPr="00B21E2B">
              <w:rPr>
                <w:rFonts w:ascii="Times New Roman" w:hAnsi="Times New Roman" w:cs="Cambria"/>
                <w:b/>
                <w:bCs/>
                <w:i/>
                <w:iCs/>
                <w:sz w:val="24"/>
                <w:szCs w:val="24"/>
              </w:rPr>
              <w:t>ứ</w:t>
            </w:r>
            <w:r w:rsidRPr="00B21E2B">
              <w:rPr>
                <w:rFonts w:ascii="Times New Roman" w:hAnsi="Times New Roman"/>
                <w:b/>
                <w:bCs/>
                <w:i/>
                <w:iCs/>
                <w:sz w:val="24"/>
                <w:szCs w:val="24"/>
              </w:rPr>
              <w:t>ng d</w:t>
            </w:r>
            <w:r w:rsidRPr="00B21E2B">
              <w:rPr>
                <w:rFonts w:ascii="Times New Roman" w:hAnsi="Times New Roman" w:cs="Cambria"/>
                <w:b/>
                <w:bCs/>
                <w:i/>
                <w:iCs/>
                <w:sz w:val="24"/>
                <w:szCs w:val="24"/>
              </w:rPr>
              <w:t>ụ</w:t>
            </w:r>
            <w:r w:rsidRPr="00B21E2B">
              <w:rPr>
                <w:rFonts w:ascii="Times New Roman" w:hAnsi="Times New Roman"/>
                <w:b/>
                <w:bCs/>
                <w:i/>
                <w:iCs/>
                <w:sz w:val="24"/>
                <w:szCs w:val="24"/>
              </w:rPr>
              <w:t>ng:</w:t>
            </w:r>
          </w:p>
          <w:p w14:paraId="508B78AE" w14:textId="77777777" w:rsidR="002F29B1" w:rsidRPr="00075549" w:rsidRDefault="002F29B1" w:rsidP="00E14004">
            <w:pPr>
              <w:pStyle w:val="ListParagraph"/>
              <w:numPr>
                <w:ilvl w:val="0"/>
                <w:numId w:val="12"/>
              </w:numPr>
              <w:spacing w:before="40" w:after="40"/>
              <w:rPr>
                <w:rFonts w:ascii="Times New Roman" w:hAnsi="Times New Roman"/>
                <w:sz w:val="24"/>
                <w:szCs w:val="24"/>
                <w:highlight w:val="yellow"/>
              </w:rPr>
            </w:pPr>
            <w:r w:rsidRPr="00075549">
              <w:rPr>
                <w:rFonts w:ascii="Times New Roman" w:hAnsi="Times New Roman" w:hint="eastAsia"/>
                <w:sz w:val="24"/>
                <w:szCs w:val="24"/>
                <w:highlight w:val="yellow"/>
              </w:rPr>
              <w:t>Đơ</w:t>
            </w:r>
            <w:r w:rsidRPr="00075549">
              <w:rPr>
                <w:rFonts w:ascii="Times New Roman" w:hAnsi="Times New Roman"/>
                <w:sz w:val="24"/>
                <w:szCs w:val="24"/>
                <w:highlight w:val="yellow"/>
              </w:rPr>
              <w:t>n vị cân: g, mg, ozt, lb, tael,…</w:t>
            </w:r>
          </w:p>
          <w:p w14:paraId="11A19C5C" w14:textId="77777777" w:rsidR="002F29B1" w:rsidRPr="00075549" w:rsidRDefault="002F29B1" w:rsidP="00E14004">
            <w:pPr>
              <w:pStyle w:val="ListParagraph"/>
              <w:numPr>
                <w:ilvl w:val="0"/>
                <w:numId w:val="12"/>
              </w:numPr>
              <w:spacing w:before="40" w:after="40"/>
              <w:rPr>
                <w:rFonts w:ascii="Times New Roman" w:hAnsi="Times New Roman"/>
                <w:sz w:val="24"/>
                <w:szCs w:val="24"/>
                <w:highlight w:val="yellow"/>
              </w:rPr>
            </w:pPr>
            <w:r w:rsidRPr="00075549">
              <w:rPr>
                <w:rFonts w:ascii="Times New Roman" w:hAnsi="Times New Roman"/>
                <w:sz w:val="24"/>
                <w:szCs w:val="24"/>
                <w:highlight w:val="yellow"/>
              </w:rPr>
              <w:t xml:space="preserve">Cân %, </w:t>
            </w:r>
            <w:r w:rsidRPr="00075549">
              <w:rPr>
                <w:rFonts w:ascii="Times New Roman" w:hAnsi="Times New Roman" w:hint="eastAsia"/>
                <w:sz w:val="24"/>
                <w:szCs w:val="24"/>
                <w:highlight w:val="yellow"/>
              </w:rPr>
              <w:t>đ</w:t>
            </w:r>
            <w:r w:rsidRPr="00075549">
              <w:rPr>
                <w:rFonts w:ascii="Times New Roman" w:hAnsi="Times New Roman"/>
                <w:sz w:val="24"/>
                <w:szCs w:val="24"/>
                <w:highlight w:val="yellow"/>
              </w:rPr>
              <w:t xml:space="preserve">ếm, cân </w:t>
            </w:r>
            <w:r w:rsidRPr="00075549">
              <w:rPr>
                <w:rFonts w:ascii="Times New Roman" w:hAnsi="Times New Roman" w:hint="eastAsia"/>
                <w:sz w:val="24"/>
                <w:szCs w:val="24"/>
                <w:highlight w:val="yellow"/>
              </w:rPr>
              <w:t>đ</w:t>
            </w:r>
            <w:r w:rsidRPr="00075549">
              <w:rPr>
                <w:rFonts w:ascii="Times New Roman" w:hAnsi="Times New Roman"/>
                <w:sz w:val="24"/>
                <w:szCs w:val="24"/>
                <w:highlight w:val="yellow"/>
              </w:rPr>
              <w:t xml:space="preserve">ộng vật, cân bằng </w:t>
            </w:r>
            <w:r w:rsidRPr="00075549">
              <w:rPr>
                <w:rFonts w:ascii="Times New Roman" w:hAnsi="Times New Roman" w:hint="eastAsia"/>
                <w:sz w:val="24"/>
                <w:szCs w:val="24"/>
                <w:highlight w:val="yellow"/>
              </w:rPr>
              <w:t>đ</w:t>
            </w:r>
            <w:r w:rsidRPr="00075549">
              <w:rPr>
                <w:rFonts w:ascii="Times New Roman" w:hAnsi="Times New Roman"/>
                <w:sz w:val="24"/>
                <w:szCs w:val="24"/>
                <w:highlight w:val="yellow"/>
              </w:rPr>
              <w:t>ộng (DDW)</w:t>
            </w:r>
          </w:p>
          <w:p w14:paraId="7FF8242C" w14:textId="77777777" w:rsidR="002F29B1" w:rsidRPr="00075549" w:rsidRDefault="002F29B1" w:rsidP="00E14004">
            <w:pPr>
              <w:pStyle w:val="ListParagraph"/>
              <w:numPr>
                <w:ilvl w:val="0"/>
                <w:numId w:val="12"/>
              </w:numPr>
              <w:spacing w:before="40" w:after="40"/>
              <w:rPr>
                <w:rFonts w:ascii="Times New Roman" w:hAnsi="Times New Roman"/>
                <w:sz w:val="24"/>
                <w:szCs w:val="24"/>
                <w:highlight w:val="yellow"/>
              </w:rPr>
            </w:pPr>
            <w:r w:rsidRPr="00075549">
              <w:rPr>
                <w:rFonts w:ascii="Times New Roman" w:hAnsi="Times New Roman"/>
                <w:sz w:val="24"/>
                <w:szCs w:val="24"/>
                <w:highlight w:val="yellow"/>
              </w:rPr>
              <w:t xml:space="preserve">Xác </w:t>
            </w:r>
            <w:r w:rsidRPr="00075549">
              <w:rPr>
                <w:rFonts w:ascii="Times New Roman" w:hAnsi="Times New Roman" w:hint="eastAsia"/>
                <w:sz w:val="24"/>
                <w:szCs w:val="24"/>
                <w:highlight w:val="yellow"/>
              </w:rPr>
              <w:t>đ</w:t>
            </w:r>
            <w:r w:rsidRPr="00075549">
              <w:rPr>
                <w:rFonts w:ascii="Times New Roman" w:hAnsi="Times New Roman"/>
                <w:sz w:val="24"/>
                <w:szCs w:val="24"/>
                <w:highlight w:val="yellow"/>
              </w:rPr>
              <w:t>ịnh tỷ trọng.</w:t>
            </w:r>
          </w:p>
          <w:p w14:paraId="6D90B95F" w14:textId="77777777" w:rsidR="002F29B1" w:rsidRPr="00075549" w:rsidRDefault="002F29B1" w:rsidP="00E14004">
            <w:pPr>
              <w:pStyle w:val="ListParagraph"/>
              <w:numPr>
                <w:ilvl w:val="0"/>
                <w:numId w:val="12"/>
              </w:numPr>
              <w:spacing w:before="40" w:after="40"/>
              <w:rPr>
                <w:rFonts w:ascii="Times New Roman" w:hAnsi="Times New Roman"/>
                <w:sz w:val="24"/>
                <w:szCs w:val="24"/>
                <w:highlight w:val="yellow"/>
              </w:rPr>
            </w:pPr>
            <w:r w:rsidRPr="00075549">
              <w:rPr>
                <w:rFonts w:ascii="Times New Roman" w:hAnsi="Times New Roman"/>
                <w:sz w:val="24"/>
                <w:szCs w:val="24"/>
                <w:highlight w:val="yellow"/>
              </w:rPr>
              <w:t xml:space="preserve">Tự </w:t>
            </w:r>
            <w:r w:rsidRPr="00075549">
              <w:rPr>
                <w:rFonts w:ascii="Times New Roman" w:hAnsi="Times New Roman" w:hint="eastAsia"/>
                <w:sz w:val="24"/>
                <w:szCs w:val="24"/>
                <w:highlight w:val="yellow"/>
              </w:rPr>
              <w:t>đ</w:t>
            </w:r>
            <w:r w:rsidRPr="00075549">
              <w:rPr>
                <w:rFonts w:ascii="Times New Roman" w:hAnsi="Times New Roman"/>
                <w:sz w:val="24"/>
                <w:szCs w:val="24"/>
                <w:highlight w:val="yellow"/>
              </w:rPr>
              <w:t>ộng kiểm tra khả n</w:t>
            </w:r>
            <w:r w:rsidRPr="00075549">
              <w:rPr>
                <w:rFonts w:ascii="Times New Roman" w:hAnsi="Times New Roman" w:hint="eastAsia"/>
                <w:sz w:val="24"/>
                <w:szCs w:val="24"/>
                <w:highlight w:val="yellow"/>
              </w:rPr>
              <w:t>ă</w:t>
            </w:r>
            <w:r w:rsidRPr="00075549">
              <w:rPr>
                <w:rFonts w:ascii="Times New Roman" w:hAnsi="Times New Roman"/>
                <w:sz w:val="24"/>
                <w:szCs w:val="24"/>
                <w:highlight w:val="yellow"/>
              </w:rPr>
              <w:t>ng lặp lại.</w:t>
            </w:r>
          </w:p>
          <w:p w14:paraId="6424686C" w14:textId="77777777" w:rsidR="002F29B1" w:rsidRPr="00075549" w:rsidRDefault="002F29B1" w:rsidP="005A4BFB">
            <w:pPr>
              <w:shd w:val="clear" w:color="auto" w:fill="FFFFFF"/>
              <w:rPr>
                <w:rFonts w:ascii="Times New Roman" w:hAnsi="Times New Roman"/>
                <w:b/>
                <w:sz w:val="24"/>
                <w:szCs w:val="24"/>
              </w:rPr>
            </w:pPr>
            <w:r>
              <w:rPr>
                <w:rFonts w:ascii="Times New Roman" w:hAnsi="Times New Roman"/>
                <w:b/>
                <w:sz w:val="24"/>
                <w:szCs w:val="24"/>
              </w:rPr>
              <w:t xml:space="preserve">2. </w:t>
            </w:r>
            <w:r w:rsidRPr="00075549">
              <w:rPr>
                <w:rFonts w:ascii="Times New Roman" w:hAnsi="Times New Roman"/>
                <w:b/>
                <w:sz w:val="24"/>
                <w:szCs w:val="24"/>
              </w:rPr>
              <w:t>Thông s</w:t>
            </w:r>
            <w:r w:rsidRPr="00075549">
              <w:rPr>
                <w:rFonts w:ascii="Times New Roman" w:hAnsi="Times New Roman" w:cs="Cambria"/>
                <w:b/>
                <w:sz w:val="24"/>
                <w:szCs w:val="24"/>
              </w:rPr>
              <w:t>ố</w:t>
            </w:r>
            <w:r w:rsidRPr="00075549">
              <w:rPr>
                <w:rFonts w:ascii="Times New Roman" w:hAnsi="Times New Roman"/>
                <w:b/>
                <w:sz w:val="24"/>
                <w:szCs w:val="24"/>
              </w:rPr>
              <w:t xml:space="preserve"> k</w:t>
            </w:r>
            <w:r w:rsidRPr="00075549">
              <w:rPr>
                <w:rFonts w:ascii="Times New Roman" w:hAnsi="Times New Roman" w:cs="Cambria"/>
                <w:b/>
                <w:sz w:val="24"/>
                <w:szCs w:val="24"/>
              </w:rPr>
              <w:t>ỹ</w:t>
            </w:r>
            <w:r w:rsidRPr="00075549">
              <w:rPr>
                <w:rFonts w:ascii="Times New Roman" w:hAnsi="Times New Roman"/>
                <w:b/>
                <w:sz w:val="24"/>
                <w:szCs w:val="24"/>
              </w:rPr>
              <w:t xml:space="preserve"> thu</w:t>
            </w:r>
            <w:r w:rsidRPr="00075549">
              <w:rPr>
                <w:rFonts w:ascii="Times New Roman" w:hAnsi="Times New Roman" w:cs="Cambria"/>
                <w:b/>
                <w:sz w:val="24"/>
                <w:szCs w:val="24"/>
              </w:rPr>
              <w:t>ậ</w:t>
            </w:r>
            <w:r w:rsidRPr="00075549">
              <w:rPr>
                <w:rFonts w:ascii="Times New Roman" w:hAnsi="Times New Roman"/>
                <w:b/>
                <w:sz w:val="24"/>
                <w:szCs w:val="24"/>
              </w:rPr>
              <w:t>t:</w:t>
            </w:r>
          </w:p>
          <w:p w14:paraId="63C6DB43" w14:textId="77777777" w:rsidR="002F29B1" w:rsidRDefault="002F29B1" w:rsidP="00E14004">
            <w:pPr>
              <w:pStyle w:val="ListParagraph"/>
              <w:numPr>
                <w:ilvl w:val="0"/>
                <w:numId w:val="12"/>
              </w:numPr>
              <w:shd w:val="clear" w:color="auto" w:fill="FFFFFF"/>
              <w:rPr>
                <w:rFonts w:ascii="Times New Roman" w:hAnsi="Times New Roman"/>
                <w:sz w:val="24"/>
                <w:szCs w:val="24"/>
              </w:rPr>
            </w:pPr>
            <w:r>
              <w:rPr>
                <w:rFonts w:ascii="Times New Roman" w:hAnsi="Times New Roman"/>
                <w:sz w:val="24"/>
                <w:szCs w:val="24"/>
              </w:rPr>
              <w:t xml:space="preserve">Khả năng cân: </w:t>
            </w:r>
            <w:r w:rsidRPr="00783DBF">
              <w:rPr>
                <w:rFonts w:ascii="Times New Roman" w:hAnsi="Times New Roman"/>
                <w:sz w:val="24"/>
                <w:szCs w:val="24"/>
              </w:rPr>
              <w:t>102 g / 225 g</w:t>
            </w:r>
          </w:p>
          <w:p w14:paraId="5ED685FC" w14:textId="77777777" w:rsidR="002F29B1" w:rsidRDefault="002F29B1" w:rsidP="00E14004">
            <w:pPr>
              <w:pStyle w:val="ListParagraph"/>
              <w:numPr>
                <w:ilvl w:val="0"/>
                <w:numId w:val="12"/>
              </w:numPr>
              <w:shd w:val="clear" w:color="auto" w:fill="FFFFFF"/>
              <w:rPr>
                <w:rFonts w:ascii="Times New Roman" w:hAnsi="Times New Roman"/>
                <w:sz w:val="24"/>
                <w:szCs w:val="24"/>
              </w:rPr>
            </w:pPr>
            <w:r>
              <w:rPr>
                <w:rFonts w:ascii="Times New Roman" w:hAnsi="Times New Roman"/>
                <w:sz w:val="24"/>
                <w:szCs w:val="24"/>
              </w:rPr>
              <w:t xml:space="preserve">Độ đọc: </w:t>
            </w:r>
            <w:r w:rsidRPr="00783DBF">
              <w:rPr>
                <w:rFonts w:ascii="Times New Roman" w:hAnsi="Times New Roman"/>
                <w:sz w:val="24"/>
                <w:szCs w:val="24"/>
              </w:rPr>
              <w:t>0.01 mg / 0.1 mg</w:t>
            </w:r>
          </w:p>
          <w:p w14:paraId="66DEFCEC" w14:textId="77777777" w:rsidR="002F29B1" w:rsidRPr="00075549" w:rsidRDefault="002F29B1" w:rsidP="00E14004">
            <w:pPr>
              <w:pStyle w:val="ListParagraph"/>
              <w:numPr>
                <w:ilvl w:val="0"/>
                <w:numId w:val="12"/>
              </w:numPr>
              <w:shd w:val="clear" w:color="auto" w:fill="FFFFFF"/>
              <w:rPr>
                <w:rFonts w:ascii="Times New Roman" w:hAnsi="Times New Roman"/>
                <w:sz w:val="24"/>
                <w:szCs w:val="24"/>
                <w:highlight w:val="yellow"/>
              </w:rPr>
            </w:pPr>
            <w:r w:rsidRPr="00075549">
              <w:rPr>
                <w:rFonts w:ascii="Times New Roman" w:hAnsi="Times New Roman"/>
                <w:sz w:val="24"/>
                <w:szCs w:val="24"/>
                <w:highlight w:val="yellow"/>
              </w:rPr>
              <w:t>Độ lặp lại: 0.02 mg ≤ 40 g; 0.05 mg &gt; 40 mg</w:t>
            </w:r>
          </w:p>
          <w:p w14:paraId="1399C48D" w14:textId="77777777" w:rsidR="002F29B1" w:rsidRDefault="002F29B1" w:rsidP="00E14004">
            <w:pPr>
              <w:pStyle w:val="ListParagraph"/>
              <w:numPr>
                <w:ilvl w:val="0"/>
                <w:numId w:val="12"/>
              </w:numPr>
              <w:shd w:val="clear" w:color="auto" w:fill="FFFFFF"/>
              <w:rPr>
                <w:rFonts w:ascii="Times New Roman" w:hAnsi="Times New Roman"/>
                <w:sz w:val="24"/>
                <w:szCs w:val="24"/>
              </w:rPr>
            </w:pPr>
            <w:r>
              <w:rPr>
                <w:rFonts w:ascii="Times New Roman" w:hAnsi="Times New Roman"/>
                <w:sz w:val="24"/>
                <w:szCs w:val="24"/>
              </w:rPr>
              <w:t xml:space="preserve">Kích thước đĩa cân: </w:t>
            </w:r>
            <w:r w:rsidRPr="00783DBF">
              <w:rPr>
                <w:rFonts w:ascii="Times New Roman" w:hAnsi="Times New Roman"/>
                <w:sz w:val="24"/>
                <w:szCs w:val="24"/>
              </w:rPr>
              <w:t>Ø 80 mm</w:t>
            </w:r>
          </w:p>
          <w:p w14:paraId="0D160E65" w14:textId="77777777" w:rsidR="002F29B1" w:rsidRDefault="002F29B1" w:rsidP="00E14004">
            <w:pPr>
              <w:pStyle w:val="ListParagraph"/>
              <w:numPr>
                <w:ilvl w:val="0"/>
                <w:numId w:val="12"/>
              </w:numPr>
              <w:shd w:val="clear" w:color="auto" w:fill="FFFFFF"/>
              <w:rPr>
                <w:rFonts w:ascii="Times New Roman" w:hAnsi="Times New Roman"/>
                <w:sz w:val="24"/>
                <w:szCs w:val="24"/>
              </w:rPr>
            </w:pPr>
            <w:r w:rsidRPr="00783DBF">
              <w:rPr>
                <w:rFonts w:ascii="Times New Roman" w:hAnsi="Times New Roman"/>
                <w:sz w:val="24"/>
                <w:szCs w:val="24"/>
              </w:rPr>
              <w:t>Class / ℮</w:t>
            </w:r>
            <w:r>
              <w:rPr>
                <w:rFonts w:ascii="Times New Roman" w:hAnsi="Times New Roman"/>
                <w:sz w:val="24"/>
                <w:szCs w:val="24"/>
              </w:rPr>
              <w:t xml:space="preserve">: </w:t>
            </w:r>
            <w:r w:rsidRPr="00783DBF">
              <w:rPr>
                <w:rFonts w:ascii="Times New Roman" w:hAnsi="Times New Roman"/>
                <w:sz w:val="24"/>
                <w:szCs w:val="24"/>
              </w:rPr>
              <w:tab/>
              <w:t>I / 1 mg</w:t>
            </w:r>
          </w:p>
          <w:p w14:paraId="223302DF" w14:textId="77777777" w:rsidR="002F29B1" w:rsidRDefault="002F29B1" w:rsidP="00E14004">
            <w:pPr>
              <w:pStyle w:val="ListParagraph"/>
              <w:numPr>
                <w:ilvl w:val="0"/>
                <w:numId w:val="12"/>
              </w:numPr>
              <w:rPr>
                <w:rFonts w:ascii="Times New Roman" w:hAnsi="Times New Roman"/>
                <w:sz w:val="24"/>
                <w:szCs w:val="24"/>
              </w:rPr>
            </w:pPr>
            <w:r w:rsidRPr="00783DBF">
              <w:rPr>
                <w:rFonts w:ascii="Times New Roman" w:hAnsi="Times New Roman"/>
                <w:sz w:val="24"/>
                <w:szCs w:val="24"/>
              </w:rPr>
              <w:t>Thời gian</w:t>
            </w:r>
            <w:r>
              <w:rPr>
                <w:rFonts w:ascii="Times New Roman" w:hAnsi="Times New Roman"/>
                <w:sz w:val="24"/>
                <w:szCs w:val="24"/>
              </w:rPr>
              <w:t xml:space="preserve"> phản hồi:</w:t>
            </w:r>
            <w:r w:rsidRPr="00783DBF">
              <w:rPr>
                <w:rFonts w:ascii="Times New Roman" w:hAnsi="Times New Roman"/>
                <w:sz w:val="24"/>
                <w:szCs w:val="24"/>
              </w:rPr>
              <w:t xml:space="preserve"> </w:t>
            </w:r>
            <w:r w:rsidRPr="000D10E4">
              <w:rPr>
                <w:rFonts w:ascii="Times New Roman" w:hAnsi="Times New Roman"/>
                <w:color w:val="FF0000"/>
                <w:sz w:val="24"/>
                <w:szCs w:val="24"/>
              </w:rPr>
              <w:t>10 giây</w:t>
            </w:r>
            <w:r w:rsidRPr="00783DBF">
              <w:rPr>
                <w:rFonts w:ascii="Times New Roman" w:hAnsi="Times New Roman"/>
                <w:sz w:val="24"/>
                <w:szCs w:val="24"/>
              </w:rPr>
              <w:t>/ 3 giây</w:t>
            </w:r>
          </w:p>
          <w:p w14:paraId="1A01F81C" w14:textId="77777777" w:rsidR="002F29B1" w:rsidRDefault="002F29B1" w:rsidP="00E14004">
            <w:pPr>
              <w:pStyle w:val="ListParagraph"/>
              <w:numPr>
                <w:ilvl w:val="0"/>
                <w:numId w:val="12"/>
              </w:numPr>
              <w:rPr>
                <w:rFonts w:ascii="Times New Roman" w:hAnsi="Times New Roman"/>
                <w:sz w:val="24"/>
                <w:szCs w:val="24"/>
              </w:rPr>
            </w:pPr>
            <w:r w:rsidRPr="0021011C">
              <w:rPr>
                <w:rFonts w:ascii="Times New Roman" w:hAnsi="Times New Roman" w:hint="eastAsia"/>
                <w:sz w:val="24"/>
                <w:szCs w:val="24"/>
              </w:rPr>
              <w:t>Đ</w:t>
            </w:r>
            <w:r w:rsidRPr="0021011C">
              <w:rPr>
                <w:rFonts w:ascii="Times New Roman" w:hAnsi="Times New Roman"/>
                <w:sz w:val="24"/>
                <w:szCs w:val="24"/>
              </w:rPr>
              <w:t xml:space="preserve">ộ nhạy trôi (10–30°C) </w:t>
            </w:r>
            <w:r>
              <w:rPr>
                <w:rFonts w:ascii="Times New Roman" w:hAnsi="Times New Roman"/>
                <w:sz w:val="24"/>
                <w:szCs w:val="24"/>
              </w:rPr>
              <w:t>1.5</w:t>
            </w:r>
            <w:r w:rsidRPr="0021011C">
              <w:rPr>
                <w:rFonts w:ascii="Times New Roman" w:hAnsi="Times New Roman"/>
                <w:sz w:val="24"/>
                <w:szCs w:val="24"/>
              </w:rPr>
              <w:t xml:space="preserve"> ppm / °C</w:t>
            </w:r>
          </w:p>
          <w:p w14:paraId="58980E81" w14:textId="77777777" w:rsidR="002F29B1" w:rsidRPr="000D10E4" w:rsidRDefault="002F29B1" w:rsidP="00E14004">
            <w:pPr>
              <w:pStyle w:val="ListParagraph"/>
              <w:numPr>
                <w:ilvl w:val="0"/>
                <w:numId w:val="12"/>
              </w:numPr>
              <w:rPr>
                <w:rFonts w:ascii="Times New Roman" w:hAnsi="Times New Roman"/>
                <w:sz w:val="24"/>
                <w:szCs w:val="24"/>
              </w:rPr>
            </w:pPr>
            <w:r>
              <w:rPr>
                <w:rFonts w:ascii="Times New Roman" w:hAnsi="Times New Roman"/>
                <w:sz w:val="24"/>
                <w:szCs w:val="24"/>
              </w:rPr>
              <w:t>Trọng lượng: 6.6 kg</w:t>
            </w:r>
          </w:p>
          <w:p w14:paraId="5C715DE0" w14:textId="77777777" w:rsidR="002F29B1" w:rsidRPr="00903768" w:rsidRDefault="002F29B1" w:rsidP="00E14004">
            <w:pPr>
              <w:pStyle w:val="ListParagraph"/>
              <w:numPr>
                <w:ilvl w:val="0"/>
                <w:numId w:val="13"/>
              </w:numPr>
              <w:shd w:val="clear" w:color="auto" w:fill="FFFFFF"/>
              <w:rPr>
                <w:rFonts w:ascii="Times New Roman" w:hAnsi="Times New Roman"/>
                <w:b/>
                <w:sz w:val="24"/>
                <w:szCs w:val="24"/>
              </w:rPr>
            </w:pPr>
            <w:r w:rsidRPr="00903768">
              <w:rPr>
                <w:rFonts w:ascii="Times New Roman" w:hAnsi="Times New Roman"/>
                <w:b/>
                <w:sz w:val="24"/>
                <w:szCs w:val="24"/>
              </w:rPr>
              <w:t>Cung c</w:t>
            </w:r>
            <w:r w:rsidRPr="00903768">
              <w:rPr>
                <w:rFonts w:ascii="Times New Roman" w:hAnsi="Times New Roman" w:cs="Cambria"/>
                <w:b/>
                <w:sz w:val="24"/>
                <w:szCs w:val="24"/>
              </w:rPr>
              <w:t>ấ</w:t>
            </w:r>
            <w:r w:rsidRPr="00903768">
              <w:rPr>
                <w:rFonts w:ascii="Times New Roman" w:hAnsi="Times New Roman"/>
                <w:b/>
                <w:sz w:val="24"/>
                <w:szCs w:val="24"/>
              </w:rPr>
              <w:t>p bao g</w:t>
            </w:r>
            <w:r w:rsidRPr="00903768">
              <w:rPr>
                <w:rFonts w:ascii="Times New Roman" w:hAnsi="Times New Roman" w:cs="Cambria"/>
                <w:b/>
                <w:sz w:val="24"/>
                <w:szCs w:val="24"/>
              </w:rPr>
              <w:t>ồ</w:t>
            </w:r>
            <w:r w:rsidRPr="00903768">
              <w:rPr>
                <w:rFonts w:ascii="Times New Roman" w:hAnsi="Times New Roman"/>
                <w:b/>
                <w:sz w:val="24"/>
                <w:szCs w:val="24"/>
              </w:rPr>
              <w:t>m:</w:t>
            </w:r>
          </w:p>
          <w:p w14:paraId="042B539D" w14:textId="77777777" w:rsidR="002F29B1" w:rsidRDefault="002F29B1" w:rsidP="00E14004">
            <w:pPr>
              <w:pStyle w:val="ListParagraph"/>
              <w:numPr>
                <w:ilvl w:val="0"/>
                <w:numId w:val="12"/>
              </w:numPr>
              <w:shd w:val="clear" w:color="auto" w:fill="FFFFFF"/>
              <w:rPr>
                <w:rFonts w:ascii="Times New Roman" w:hAnsi="Times New Roman"/>
                <w:sz w:val="24"/>
                <w:szCs w:val="24"/>
              </w:rPr>
            </w:pPr>
            <w:r w:rsidRPr="002A3109">
              <w:rPr>
                <w:rFonts w:ascii="Times New Roman" w:hAnsi="Times New Roman"/>
                <w:sz w:val="24"/>
                <w:szCs w:val="24"/>
              </w:rPr>
              <w:t>Cân phân tích bán vi l</w:t>
            </w:r>
            <w:r w:rsidRPr="002A3109">
              <w:rPr>
                <w:rFonts w:ascii="Times New Roman" w:hAnsi="Times New Roman" w:hint="eastAsia"/>
                <w:sz w:val="24"/>
                <w:szCs w:val="24"/>
              </w:rPr>
              <w:t>ư</w:t>
            </w:r>
            <w:r w:rsidRPr="002A3109">
              <w:rPr>
                <w:rFonts w:ascii="Times New Roman" w:hAnsi="Times New Roman"/>
                <w:sz w:val="24"/>
                <w:szCs w:val="24"/>
              </w:rPr>
              <w:t>ợng 0.01mg/ 0.1g (102/225g)</w:t>
            </w:r>
            <w:r>
              <w:rPr>
                <w:rFonts w:ascii="Times New Roman" w:hAnsi="Times New Roman"/>
                <w:sz w:val="24"/>
                <w:szCs w:val="24"/>
              </w:rPr>
              <w:t xml:space="preserve"> kèm các phụ kiện tiêu chuẩn.</w:t>
            </w:r>
          </w:p>
          <w:p w14:paraId="0D335D78" w14:textId="77777777" w:rsidR="002F29B1" w:rsidRPr="003222DE" w:rsidRDefault="002F29B1" w:rsidP="00E14004">
            <w:pPr>
              <w:pStyle w:val="ListParagraph"/>
              <w:numPr>
                <w:ilvl w:val="0"/>
                <w:numId w:val="12"/>
              </w:numPr>
              <w:spacing w:before="40" w:after="40"/>
              <w:rPr>
                <w:rFonts w:ascii="Times New Roman" w:hAnsi="Times New Roman"/>
                <w:sz w:val="24"/>
                <w:szCs w:val="24"/>
              </w:rPr>
            </w:pPr>
            <w:r w:rsidRPr="002A3109">
              <w:rPr>
                <w:rFonts w:ascii="Times New Roman" w:hAnsi="Times New Roman"/>
                <w:sz w:val="24"/>
                <w:szCs w:val="24"/>
              </w:rPr>
              <w:t>Tài liệu h</w:t>
            </w:r>
            <w:r w:rsidRPr="002A3109">
              <w:rPr>
                <w:rFonts w:ascii="Times New Roman" w:hAnsi="Times New Roman" w:hint="eastAsia"/>
                <w:sz w:val="24"/>
                <w:szCs w:val="24"/>
              </w:rPr>
              <w:t>ư</w:t>
            </w:r>
            <w:r w:rsidRPr="002A3109">
              <w:rPr>
                <w:rFonts w:ascii="Times New Roman" w:hAnsi="Times New Roman"/>
                <w:sz w:val="24"/>
                <w:szCs w:val="24"/>
              </w:rPr>
              <w:t>ớng dẫn sử dụng tiếng Anh + tiếng Việt</w:t>
            </w:r>
          </w:p>
        </w:tc>
        <w:tc>
          <w:tcPr>
            <w:tcW w:w="540" w:type="dxa"/>
          </w:tcPr>
          <w:p w14:paraId="06957740" w14:textId="77777777" w:rsidR="002F29B1" w:rsidRPr="00882661" w:rsidRDefault="002F29B1" w:rsidP="005A4BFB">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2F0C7DA3" w14:textId="77777777" w:rsidR="002F29B1" w:rsidRPr="00882661" w:rsidRDefault="002F29B1" w:rsidP="005A4BFB">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0D3C9036" w14:textId="77777777" w:rsidR="002F29B1" w:rsidRDefault="002F29B1" w:rsidP="005A4BFB">
            <w:pPr>
              <w:pStyle w:val="Header"/>
              <w:jc w:val="center"/>
              <w:rPr>
                <w:rFonts w:ascii="Times New Roman" w:hAnsi="Times New Roman"/>
                <w:b/>
                <w:sz w:val="24"/>
                <w:szCs w:val="24"/>
              </w:rPr>
            </w:pPr>
          </w:p>
          <w:p w14:paraId="677531B8" w14:textId="77777777" w:rsidR="002F29B1" w:rsidRPr="003B76BA" w:rsidRDefault="002F29B1" w:rsidP="005A4BFB"/>
          <w:p w14:paraId="16015256" w14:textId="77777777" w:rsidR="002F29B1" w:rsidRPr="003B76BA" w:rsidRDefault="002F29B1" w:rsidP="005A4BFB"/>
          <w:p w14:paraId="4BC075B3" w14:textId="10BC325B" w:rsidR="002F29B1" w:rsidRPr="003B76BA" w:rsidRDefault="002F29B1" w:rsidP="005A4BFB"/>
          <w:p w14:paraId="3170204E" w14:textId="77777777" w:rsidR="002F29B1" w:rsidRPr="003B76BA" w:rsidRDefault="002F29B1" w:rsidP="005A4BFB"/>
          <w:p w14:paraId="359426BB" w14:textId="77777777" w:rsidR="002F29B1" w:rsidRPr="003B76BA" w:rsidRDefault="002F29B1" w:rsidP="005A4BFB"/>
          <w:p w14:paraId="0F9E97F9" w14:textId="77777777" w:rsidR="002F29B1" w:rsidRDefault="002F29B1" w:rsidP="005A4BFB"/>
          <w:p w14:paraId="5238DC3C" w14:textId="1EE493F1" w:rsidR="002F29B1" w:rsidRPr="003222DE" w:rsidRDefault="00495B5B" w:rsidP="005A4BFB">
            <w:pPr>
              <w:jc w:val="center"/>
            </w:pPr>
            <w:r>
              <w:rPr>
                <w:noProof/>
              </w:rPr>
              <w:object w:dxaOrig="1440" w:dyaOrig="1440" w14:anchorId="301A3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 close-up of a machine&#13;&#13;&#10;&#13;&#13;&#10;Description automatically generated with low confidence" style="position:absolute;left:0;text-align:left;margin-left:5.95pt;margin-top:59.25pt;width:125.85pt;height:155.8pt;z-index:251666944;mso-wrap-edited:f;mso-width-percent:0;mso-height-percent:0;mso-position-horizontal-relative:text;mso-position-vertical-relative:text;mso-width-percent:0;mso-height-percent:0;mso-width-relative:page;mso-height-relative:page">
                  <v:imagedata r:id="rId8" o:title=""/>
                </v:shape>
                <o:OLEObject Type="Embed" ProgID="PBrush" ShapeID="_x0000_s2050" DrawAspect="Content" ObjectID="_1738524468" r:id="rId9"/>
              </w:object>
            </w:r>
          </w:p>
        </w:tc>
        <w:tc>
          <w:tcPr>
            <w:tcW w:w="1800" w:type="dxa"/>
          </w:tcPr>
          <w:p w14:paraId="6A65CD26" w14:textId="77777777" w:rsidR="002F29B1" w:rsidRDefault="002F29B1" w:rsidP="005A4BFB">
            <w:pPr>
              <w:jc w:val="center"/>
              <w:rPr>
                <w:rFonts w:ascii="Times New Roman" w:hAnsi="Times New Roman"/>
                <w:b/>
                <w:i/>
                <w:color w:val="FF0000"/>
                <w:sz w:val="24"/>
                <w:szCs w:val="24"/>
              </w:rPr>
            </w:pPr>
          </w:p>
          <w:p w14:paraId="5E7C2576" w14:textId="77777777" w:rsidR="002F29B1" w:rsidRDefault="002F29B1" w:rsidP="005A4BFB">
            <w:pPr>
              <w:jc w:val="center"/>
              <w:rPr>
                <w:rFonts w:ascii="Times New Roman" w:hAnsi="Times New Roman"/>
                <w:b/>
                <w:i/>
                <w:color w:val="FF0000"/>
                <w:sz w:val="24"/>
                <w:szCs w:val="24"/>
              </w:rPr>
            </w:pPr>
            <w:r w:rsidRPr="00E322F7">
              <w:rPr>
                <w:rFonts w:ascii="Times New Roman" w:hAnsi="Times New Roman"/>
                <w:b/>
                <w:i/>
                <w:color w:val="FF0000"/>
                <w:sz w:val="24"/>
                <w:szCs w:val="24"/>
              </w:rPr>
              <w:t xml:space="preserve">Liên hệ </w:t>
            </w:r>
          </w:p>
          <w:p w14:paraId="5BB606F8" w14:textId="77777777" w:rsidR="002F29B1" w:rsidRPr="00697ECC" w:rsidRDefault="002F29B1" w:rsidP="005A4BFB">
            <w:pPr>
              <w:jc w:val="center"/>
              <w:rPr>
                <w:rFonts w:ascii="Times New Roman" w:hAnsi="Times New Roman"/>
                <w:b/>
                <w:i/>
                <w:sz w:val="24"/>
                <w:szCs w:val="24"/>
              </w:rPr>
            </w:pPr>
            <w:r>
              <w:rPr>
                <w:rFonts w:ascii="Times New Roman" w:hAnsi="Times New Roman"/>
                <w:b/>
                <w:i/>
                <w:color w:val="FF0000"/>
                <w:sz w:val="24"/>
                <w:szCs w:val="24"/>
              </w:rPr>
              <w:t>để biết giá</w:t>
            </w:r>
          </w:p>
        </w:tc>
      </w:tr>
      <w:tr w:rsidR="002F29B1" w:rsidRPr="00AE22BB" w14:paraId="154835ED" w14:textId="77777777" w:rsidTr="005A4BFB">
        <w:trPr>
          <w:jc w:val="center"/>
        </w:trPr>
        <w:tc>
          <w:tcPr>
            <w:tcW w:w="618" w:type="dxa"/>
          </w:tcPr>
          <w:p w14:paraId="46CA73A2" w14:textId="77777777" w:rsidR="002F29B1" w:rsidRDefault="002F29B1" w:rsidP="005A4BFB">
            <w:pPr>
              <w:jc w:val="center"/>
              <w:rPr>
                <w:rFonts w:ascii="Times New Roman" w:hAnsi="Times New Roman"/>
                <w:b/>
                <w:sz w:val="24"/>
                <w:szCs w:val="24"/>
              </w:rPr>
            </w:pPr>
            <w:r>
              <w:rPr>
                <w:rFonts w:ascii="Times New Roman" w:hAnsi="Times New Roman"/>
                <w:b/>
                <w:sz w:val="24"/>
                <w:szCs w:val="24"/>
              </w:rPr>
              <w:t>7</w:t>
            </w:r>
          </w:p>
        </w:tc>
        <w:tc>
          <w:tcPr>
            <w:tcW w:w="1135" w:type="dxa"/>
          </w:tcPr>
          <w:p w14:paraId="5FC2F82C" w14:textId="77777777" w:rsidR="002F29B1" w:rsidRPr="00852727" w:rsidRDefault="002F29B1" w:rsidP="005A4BFB">
            <w:pPr>
              <w:jc w:val="center"/>
              <w:rPr>
                <w:rFonts w:ascii="Times New Roman" w:hAnsi="Times New Roman"/>
                <w:b/>
                <w:sz w:val="24"/>
                <w:szCs w:val="24"/>
              </w:rPr>
            </w:pPr>
            <w:r w:rsidRPr="001539E3">
              <w:rPr>
                <w:rFonts w:ascii="Times New Roman" w:hAnsi="Times New Roman"/>
                <w:b/>
                <w:bCs/>
                <w:spacing w:val="2"/>
                <w:sz w:val="24"/>
                <w:szCs w:val="24"/>
              </w:rPr>
              <w:t>ES 125SM</w:t>
            </w:r>
          </w:p>
        </w:tc>
        <w:tc>
          <w:tcPr>
            <w:tcW w:w="4004" w:type="dxa"/>
          </w:tcPr>
          <w:p w14:paraId="55B7A685" w14:textId="77777777" w:rsidR="002F29B1" w:rsidRPr="006D18CB" w:rsidRDefault="002F29B1" w:rsidP="005A4BFB">
            <w:pPr>
              <w:pStyle w:val="Heading1"/>
              <w:shd w:val="clear" w:color="auto" w:fill="FFFFFF"/>
              <w:spacing w:before="0" w:beforeAutospacing="0" w:after="0" w:afterAutospacing="0"/>
              <w:ind w:left="490" w:hanging="490"/>
              <w:rPr>
                <w:spacing w:val="3"/>
                <w:sz w:val="24"/>
                <w:szCs w:val="24"/>
              </w:rPr>
            </w:pPr>
            <w:r w:rsidRPr="006D18CB">
              <w:rPr>
                <w:spacing w:val="3"/>
                <w:sz w:val="24"/>
                <w:szCs w:val="24"/>
              </w:rPr>
              <w:t>Cân phân tích 05 số lẻ</w:t>
            </w:r>
            <w:r>
              <w:rPr>
                <w:spacing w:val="3"/>
                <w:sz w:val="24"/>
                <w:szCs w:val="24"/>
              </w:rPr>
              <w:t xml:space="preserve"> </w:t>
            </w:r>
            <w:r w:rsidRPr="006D18CB">
              <w:rPr>
                <w:spacing w:val="3"/>
                <w:sz w:val="24"/>
                <w:szCs w:val="24"/>
              </w:rPr>
              <w:t xml:space="preserve">125 </w:t>
            </w:r>
            <w:r>
              <w:rPr>
                <w:spacing w:val="3"/>
                <w:sz w:val="24"/>
                <w:szCs w:val="24"/>
              </w:rPr>
              <w:t>g</w:t>
            </w:r>
            <w:r w:rsidRPr="006D18CB">
              <w:rPr>
                <w:spacing w:val="3"/>
                <w:sz w:val="24"/>
                <w:szCs w:val="24"/>
              </w:rPr>
              <w:t>ram</w:t>
            </w:r>
          </w:p>
          <w:p w14:paraId="017C23CC" w14:textId="77777777" w:rsidR="002F29B1" w:rsidRPr="006D18CB" w:rsidRDefault="002F29B1" w:rsidP="005A4BFB">
            <w:pPr>
              <w:shd w:val="clear" w:color="auto" w:fill="FFFFFF"/>
              <w:ind w:left="490" w:hanging="490"/>
              <w:rPr>
                <w:rFonts w:ascii="Times New Roman" w:hAnsi="Times New Roman"/>
                <w:b/>
                <w:bCs/>
                <w:spacing w:val="2"/>
                <w:sz w:val="24"/>
                <w:szCs w:val="24"/>
              </w:rPr>
            </w:pPr>
            <w:r w:rsidRPr="001539E3">
              <w:rPr>
                <w:rFonts w:ascii="Times New Roman" w:hAnsi="Times New Roman"/>
                <w:b/>
                <w:bCs/>
                <w:spacing w:val="2"/>
                <w:sz w:val="24"/>
                <w:szCs w:val="24"/>
              </w:rPr>
              <w:t>Model: ES 125SM</w:t>
            </w:r>
          </w:p>
          <w:p w14:paraId="1275F6AB" w14:textId="77777777" w:rsidR="002F29B1" w:rsidRPr="006D18CB" w:rsidRDefault="002F29B1" w:rsidP="005A4BFB">
            <w:pPr>
              <w:shd w:val="clear" w:color="auto" w:fill="FFFFFF"/>
              <w:ind w:left="490" w:hanging="490"/>
              <w:rPr>
                <w:rFonts w:ascii="Times New Roman" w:hAnsi="Times New Roman"/>
                <w:b/>
                <w:bCs/>
                <w:spacing w:val="2"/>
                <w:sz w:val="24"/>
                <w:szCs w:val="24"/>
              </w:rPr>
            </w:pPr>
            <w:r w:rsidRPr="001539E3">
              <w:rPr>
                <w:rFonts w:ascii="Times New Roman" w:hAnsi="Times New Roman"/>
                <w:b/>
                <w:bCs/>
                <w:spacing w:val="2"/>
                <w:sz w:val="24"/>
                <w:szCs w:val="24"/>
              </w:rPr>
              <w:t>Nhà sản xuất: Precisa – Thụy Sĩ</w:t>
            </w:r>
          </w:p>
          <w:p w14:paraId="5284C262" w14:textId="77777777" w:rsidR="002F29B1" w:rsidRPr="006D18CB" w:rsidRDefault="002F29B1" w:rsidP="005A4BFB">
            <w:pPr>
              <w:shd w:val="clear" w:color="auto" w:fill="FFFFFF"/>
              <w:ind w:left="490" w:hanging="490"/>
              <w:rPr>
                <w:rFonts w:ascii="Times New Roman" w:hAnsi="Times New Roman"/>
                <w:b/>
                <w:bCs/>
                <w:spacing w:val="2"/>
                <w:sz w:val="24"/>
                <w:szCs w:val="24"/>
              </w:rPr>
            </w:pPr>
            <w:r w:rsidRPr="001539E3">
              <w:rPr>
                <w:rFonts w:ascii="Times New Roman" w:hAnsi="Times New Roman"/>
                <w:b/>
                <w:bCs/>
                <w:spacing w:val="2"/>
                <w:sz w:val="24"/>
                <w:szCs w:val="24"/>
              </w:rPr>
              <w:t>Xuất xứ: Thụy Sỹ</w:t>
            </w:r>
          </w:p>
          <w:p w14:paraId="4A21FAC9" w14:textId="77777777" w:rsidR="002F29B1" w:rsidRPr="006D18CB" w:rsidRDefault="002F29B1" w:rsidP="005A4BFB">
            <w:pPr>
              <w:shd w:val="clear" w:color="auto" w:fill="FFFFFF"/>
              <w:ind w:left="490" w:hanging="490"/>
              <w:rPr>
                <w:rFonts w:ascii="Times New Roman" w:hAnsi="Times New Roman"/>
                <w:spacing w:val="2"/>
                <w:sz w:val="24"/>
                <w:szCs w:val="24"/>
              </w:rPr>
            </w:pPr>
          </w:p>
          <w:p w14:paraId="149ED6A0" w14:textId="77777777" w:rsidR="002F29B1" w:rsidRPr="006D18CB" w:rsidRDefault="002F29B1" w:rsidP="00E14004">
            <w:pPr>
              <w:pStyle w:val="ListParagraph"/>
              <w:numPr>
                <w:ilvl w:val="0"/>
                <w:numId w:val="22"/>
              </w:numPr>
              <w:shd w:val="clear" w:color="auto" w:fill="FFFFFF"/>
              <w:ind w:left="490" w:hanging="490"/>
              <w:rPr>
                <w:rFonts w:ascii="Times New Roman" w:hAnsi="Times New Roman"/>
                <w:b/>
                <w:bCs/>
                <w:spacing w:val="2"/>
                <w:sz w:val="24"/>
                <w:szCs w:val="24"/>
              </w:rPr>
            </w:pPr>
            <w:r w:rsidRPr="006D18CB">
              <w:rPr>
                <w:rFonts w:ascii="Times New Roman" w:hAnsi="Times New Roman"/>
                <w:b/>
                <w:bCs/>
                <w:spacing w:val="2"/>
                <w:sz w:val="24"/>
                <w:szCs w:val="24"/>
              </w:rPr>
              <w:t>Tính năng kỹ thuật</w:t>
            </w:r>
          </w:p>
          <w:p w14:paraId="2C9C774B" w14:textId="21B8CFB2" w:rsidR="002F29B1" w:rsidRPr="001539E3" w:rsidRDefault="002F29B1" w:rsidP="00E14004">
            <w:pPr>
              <w:numPr>
                <w:ilvl w:val="0"/>
                <w:numId w:val="23"/>
              </w:numPr>
              <w:shd w:val="clear" w:color="auto" w:fill="FFFFFF"/>
              <w:ind w:left="481" w:hanging="450"/>
              <w:rPr>
                <w:rFonts w:ascii="Times New Roman" w:hAnsi="Times New Roman"/>
                <w:sz w:val="24"/>
                <w:szCs w:val="24"/>
              </w:rPr>
            </w:pPr>
            <w:r w:rsidRPr="001539E3">
              <w:rPr>
                <w:rFonts w:ascii="Times New Roman" w:hAnsi="Times New Roman"/>
                <w:sz w:val="24"/>
                <w:szCs w:val="24"/>
              </w:rPr>
              <w:t>Cân 5 số lẻ ES 125SM Precisa với màn hình điều khiển cảm ứng dễ dàng đăng nhập các ký tự, với độ chính xác cao, tính năng hiệu xuất độc đáo, giao diện thân thiện với người sử dụng, là thiết bị lý tưởng trong lĩnh vực thí nghiệm, sản xuất, nghiên cứu, giáo dục…</w:t>
            </w:r>
          </w:p>
          <w:p w14:paraId="09993072" w14:textId="4E321286" w:rsidR="002F29B1" w:rsidRPr="001539E3" w:rsidRDefault="007C7E62" w:rsidP="00E14004">
            <w:pPr>
              <w:numPr>
                <w:ilvl w:val="0"/>
                <w:numId w:val="23"/>
              </w:numPr>
              <w:shd w:val="clear" w:color="auto" w:fill="FFFFFF"/>
              <w:ind w:left="481" w:hanging="450"/>
              <w:rPr>
                <w:rFonts w:ascii="Times New Roman" w:hAnsi="Times New Roman"/>
                <w:sz w:val="24"/>
                <w:szCs w:val="24"/>
              </w:rPr>
            </w:pPr>
            <w:r w:rsidRPr="00BC587C">
              <w:rPr>
                <w:rFonts w:ascii="Times New Roman" w:hAnsi="Times New Roman"/>
                <w:noProof/>
              </w:rPr>
              <w:lastRenderedPageBreak/>
              <w:drawing>
                <wp:anchor distT="0" distB="0" distL="114300" distR="114300" simplePos="0" relativeHeight="251663872" behindDoc="0" locked="0" layoutInCell="1" allowOverlap="1" wp14:anchorId="726F0DBC" wp14:editId="00EA08A7">
                  <wp:simplePos x="0" y="0"/>
                  <wp:positionH relativeFrom="column">
                    <wp:posOffset>2953476</wp:posOffset>
                  </wp:positionH>
                  <wp:positionV relativeFrom="paragraph">
                    <wp:posOffset>164465</wp:posOffset>
                  </wp:positionV>
                  <wp:extent cx="2015526" cy="1949569"/>
                  <wp:effectExtent l="0" t="0" r="3810" b="0"/>
                  <wp:wrapNone/>
                  <wp:docPr id="5" name="Picture 5" descr="A picture containing scal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cale, devi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15526" cy="1949569"/>
                          </a:xfrm>
                          <a:prstGeom prst="rect">
                            <a:avLst/>
                          </a:prstGeom>
                        </pic:spPr>
                      </pic:pic>
                    </a:graphicData>
                  </a:graphic>
                  <wp14:sizeRelH relativeFrom="page">
                    <wp14:pctWidth>0</wp14:pctWidth>
                  </wp14:sizeRelH>
                  <wp14:sizeRelV relativeFrom="page">
                    <wp14:pctHeight>0</wp14:pctHeight>
                  </wp14:sizeRelV>
                </wp:anchor>
              </w:drawing>
            </w:r>
            <w:r w:rsidR="002F29B1" w:rsidRPr="001539E3">
              <w:rPr>
                <w:rFonts w:ascii="Times New Roman" w:hAnsi="Times New Roman"/>
                <w:sz w:val="24"/>
                <w:szCs w:val="24"/>
              </w:rPr>
              <w:t>Cân phân tích với màn hình LCD nền sáng</w:t>
            </w:r>
          </w:p>
          <w:p w14:paraId="54E441BB" w14:textId="4A523117" w:rsidR="002F29B1" w:rsidRPr="001539E3" w:rsidRDefault="002F29B1" w:rsidP="00E14004">
            <w:pPr>
              <w:numPr>
                <w:ilvl w:val="0"/>
                <w:numId w:val="23"/>
              </w:numPr>
              <w:shd w:val="clear" w:color="auto" w:fill="FFFFFF"/>
              <w:ind w:left="481" w:hanging="450"/>
              <w:rPr>
                <w:rFonts w:ascii="Times New Roman" w:hAnsi="Times New Roman"/>
                <w:sz w:val="24"/>
                <w:szCs w:val="24"/>
              </w:rPr>
            </w:pPr>
            <w:r w:rsidRPr="001539E3">
              <w:rPr>
                <w:rFonts w:ascii="Times New Roman" w:hAnsi="Times New Roman"/>
                <w:sz w:val="24"/>
                <w:szCs w:val="24"/>
              </w:rPr>
              <w:t>Chức năng chuẩn nội SCS</w:t>
            </w:r>
          </w:p>
          <w:p w14:paraId="53BA853D" w14:textId="2D86FD51" w:rsidR="002F29B1" w:rsidRPr="001539E3" w:rsidRDefault="002F29B1" w:rsidP="00E14004">
            <w:pPr>
              <w:numPr>
                <w:ilvl w:val="0"/>
                <w:numId w:val="23"/>
              </w:numPr>
              <w:shd w:val="clear" w:color="auto" w:fill="FFFFFF"/>
              <w:ind w:left="481" w:hanging="450"/>
              <w:rPr>
                <w:rFonts w:ascii="Times New Roman" w:hAnsi="Times New Roman"/>
                <w:sz w:val="24"/>
                <w:szCs w:val="24"/>
              </w:rPr>
            </w:pPr>
            <w:r w:rsidRPr="001539E3">
              <w:rPr>
                <w:rFonts w:ascii="Times New Roman" w:hAnsi="Times New Roman"/>
                <w:sz w:val="24"/>
                <w:szCs w:val="24"/>
              </w:rPr>
              <w:t>Cổng kết nối RS232 cho PC/ máy in; cổng USB (lựa chọn thêm: USB host, bluetooth, wireless….)</w:t>
            </w:r>
          </w:p>
          <w:p w14:paraId="35965AFD" w14:textId="77777777" w:rsidR="002F29B1" w:rsidRPr="001539E3" w:rsidRDefault="002F29B1" w:rsidP="00E14004">
            <w:pPr>
              <w:numPr>
                <w:ilvl w:val="0"/>
                <w:numId w:val="23"/>
              </w:numPr>
              <w:shd w:val="clear" w:color="auto" w:fill="FFFFFF"/>
              <w:ind w:left="481" w:hanging="450"/>
              <w:rPr>
                <w:rFonts w:ascii="Times New Roman" w:hAnsi="Times New Roman"/>
                <w:sz w:val="24"/>
                <w:szCs w:val="24"/>
              </w:rPr>
            </w:pPr>
            <w:r w:rsidRPr="001539E3">
              <w:rPr>
                <w:rFonts w:ascii="Times New Roman" w:hAnsi="Times New Roman"/>
                <w:sz w:val="24"/>
                <w:szCs w:val="24"/>
              </w:rPr>
              <w:t>Chức năng bảo vệ thiết bị với mật khẩu và bảo mật cơ học</w:t>
            </w:r>
          </w:p>
          <w:p w14:paraId="642D6FFA" w14:textId="77777777" w:rsidR="002F29B1" w:rsidRPr="001539E3" w:rsidRDefault="002F29B1" w:rsidP="00E14004">
            <w:pPr>
              <w:numPr>
                <w:ilvl w:val="0"/>
                <w:numId w:val="23"/>
              </w:numPr>
              <w:shd w:val="clear" w:color="auto" w:fill="FFFFFF"/>
              <w:ind w:left="481" w:hanging="450"/>
              <w:rPr>
                <w:rFonts w:ascii="Times New Roman" w:hAnsi="Times New Roman"/>
                <w:sz w:val="24"/>
                <w:szCs w:val="24"/>
              </w:rPr>
            </w:pPr>
            <w:r w:rsidRPr="001539E3">
              <w:rPr>
                <w:rFonts w:ascii="Times New Roman" w:hAnsi="Times New Roman"/>
                <w:sz w:val="24"/>
                <w:szCs w:val="24"/>
              </w:rPr>
              <w:t>Chức năng cân trực tiếp và cân tham chiếu (thủ công)</w:t>
            </w:r>
          </w:p>
          <w:p w14:paraId="3E2DC261" w14:textId="77777777" w:rsidR="002F29B1" w:rsidRPr="001539E3" w:rsidRDefault="002F29B1" w:rsidP="00E14004">
            <w:pPr>
              <w:numPr>
                <w:ilvl w:val="0"/>
                <w:numId w:val="23"/>
              </w:numPr>
              <w:shd w:val="clear" w:color="auto" w:fill="FFFFFF"/>
              <w:ind w:left="481" w:hanging="450"/>
              <w:rPr>
                <w:rFonts w:ascii="Times New Roman" w:hAnsi="Times New Roman"/>
                <w:sz w:val="24"/>
                <w:szCs w:val="24"/>
              </w:rPr>
            </w:pPr>
            <w:r w:rsidRPr="001539E3">
              <w:rPr>
                <w:rFonts w:ascii="Times New Roman" w:hAnsi="Times New Roman"/>
                <w:sz w:val="24"/>
                <w:szCs w:val="24"/>
              </w:rPr>
              <w:t>Chức năng Clock (in GLP/GMP, auto-cal….)</w:t>
            </w:r>
          </w:p>
          <w:p w14:paraId="7C86E70A" w14:textId="77777777" w:rsidR="002F29B1" w:rsidRPr="001539E3" w:rsidRDefault="002F29B1" w:rsidP="00E14004">
            <w:pPr>
              <w:numPr>
                <w:ilvl w:val="0"/>
                <w:numId w:val="23"/>
              </w:numPr>
              <w:shd w:val="clear" w:color="auto" w:fill="FFFFFF"/>
              <w:ind w:left="481" w:hanging="450"/>
              <w:rPr>
                <w:rFonts w:ascii="Times New Roman" w:hAnsi="Times New Roman"/>
                <w:sz w:val="24"/>
                <w:szCs w:val="24"/>
              </w:rPr>
            </w:pPr>
            <w:r w:rsidRPr="001539E3">
              <w:rPr>
                <w:rFonts w:ascii="Times New Roman" w:hAnsi="Times New Roman"/>
                <w:sz w:val="24"/>
                <w:szCs w:val="24"/>
              </w:rPr>
              <w:t>Các đơn vị đo: g, mg, ozt, lb, tael…</w:t>
            </w:r>
          </w:p>
          <w:p w14:paraId="5E5A68BC" w14:textId="77777777" w:rsidR="002F29B1" w:rsidRPr="001539E3" w:rsidRDefault="002F29B1" w:rsidP="00E14004">
            <w:pPr>
              <w:numPr>
                <w:ilvl w:val="0"/>
                <w:numId w:val="23"/>
              </w:numPr>
              <w:shd w:val="clear" w:color="auto" w:fill="FFFFFF"/>
              <w:ind w:left="481" w:hanging="450"/>
              <w:rPr>
                <w:rFonts w:ascii="Times New Roman" w:hAnsi="Times New Roman"/>
                <w:sz w:val="24"/>
                <w:szCs w:val="24"/>
              </w:rPr>
            </w:pPr>
            <w:r w:rsidRPr="001539E3">
              <w:rPr>
                <w:rFonts w:ascii="Times New Roman" w:hAnsi="Times New Roman"/>
                <w:sz w:val="24"/>
                <w:szCs w:val="24"/>
              </w:rPr>
              <w:t>Chức năng cân %; đếm mẫu Piece counting; cân động vật…</w:t>
            </w:r>
          </w:p>
          <w:p w14:paraId="4D70E91C" w14:textId="77777777" w:rsidR="002F29B1" w:rsidRPr="001539E3" w:rsidRDefault="002F29B1" w:rsidP="00E14004">
            <w:pPr>
              <w:numPr>
                <w:ilvl w:val="0"/>
                <w:numId w:val="23"/>
              </w:numPr>
              <w:shd w:val="clear" w:color="auto" w:fill="FFFFFF"/>
              <w:ind w:left="481" w:hanging="450"/>
              <w:rPr>
                <w:rFonts w:ascii="Times New Roman" w:hAnsi="Times New Roman"/>
                <w:sz w:val="24"/>
                <w:szCs w:val="24"/>
              </w:rPr>
            </w:pPr>
            <w:r w:rsidRPr="001539E3">
              <w:rPr>
                <w:rFonts w:ascii="Times New Roman" w:hAnsi="Times New Roman"/>
                <w:sz w:val="24"/>
                <w:szCs w:val="24"/>
              </w:rPr>
              <w:t>Các ngôn ngữ: English, French, German, Russian, Spanish</w:t>
            </w:r>
          </w:p>
          <w:p w14:paraId="7FABB7D3" w14:textId="77777777" w:rsidR="002F29B1" w:rsidRPr="001539E3" w:rsidRDefault="002F29B1" w:rsidP="00E14004">
            <w:pPr>
              <w:numPr>
                <w:ilvl w:val="0"/>
                <w:numId w:val="23"/>
              </w:numPr>
              <w:shd w:val="clear" w:color="auto" w:fill="FFFFFF"/>
              <w:ind w:left="481" w:hanging="450"/>
              <w:rPr>
                <w:rFonts w:ascii="Times New Roman" w:hAnsi="Times New Roman"/>
                <w:sz w:val="24"/>
                <w:szCs w:val="24"/>
              </w:rPr>
            </w:pPr>
            <w:r w:rsidRPr="001539E3">
              <w:rPr>
                <w:rFonts w:ascii="Times New Roman" w:hAnsi="Times New Roman"/>
                <w:sz w:val="24"/>
                <w:szCs w:val="24"/>
              </w:rPr>
              <w:t>Phạm vị Tare: 100% Subtractive</w:t>
            </w:r>
          </w:p>
          <w:p w14:paraId="79B825FD" w14:textId="77777777" w:rsidR="002F29B1" w:rsidRPr="001539E3" w:rsidRDefault="002F29B1" w:rsidP="00E14004">
            <w:pPr>
              <w:numPr>
                <w:ilvl w:val="0"/>
                <w:numId w:val="23"/>
              </w:numPr>
              <w:shd w:val="clear" w:color="auto" w:fill="FFFFFF"/>
              <w:ind w:left="481" w:hanging="450"/>
              <w:rPr>
                <w:rFonts w:ascii="Times New Roman" w:hAnsi="Times New Roman"/>
                <w:sz w:val="24"/>
                <w:szCs w:val="24"/>
              </w:rPr>
            </w:pPr>
            <w:r w:rsidRPr="001539E3">
              <w:rPr>
                <w:rFonts w:ascii="Times New Roman" w:hAnsi="Times New Roman"/>
                <w:sz w:val="24"/>
                <w:szCs w:val="24"/>
              </w:rPr>
              <w:t>Nguồn cấp: AC/DC adapter 100 – 240 VAC input, output 12 VDC</w:t>
            </w:r>
          </w:p>
          <w:p w14:paraId="2896635B" w14:textId="77777777" w:rsidR="002F29B1" w:rsidRPr="001539E3" w:rsidRDefault="002F29B1" w:rsidP="00E14004">
            <w:pPr>
              <w:numPr>
                <w:ilvl w:val="0"/>
                <w:numId w:val="23"/>
              </w:numPr>
              <w:shd w:val="clear" w:color="auto" w:fill="FFFFFF"/>
              <w:ind w:left="481" w:hanging="450"/>
              <w:rPr>
                <w:rFonts w:ascii="Times New Roman" w:hAnsi="Times New Roman"/>
                <w:sz w:val="24"/>
                <w:szCs w:val="24"/>
              </w:rPr>
            </w:pPr>
            <w:r w:rsidRPr="001539E3">
              <w:rPr>
                <w:rFonts w:ascii="Times New Roman" w:hAnsi="Times New Roman"/>
                <w:sz w:val="24"/>
                <w:szCs w:val="24"/>
              </w:rPr>
              <w:t>Cân được thiết bị với cấu trúc khối nhôm đúc</w:t>
            </w:r>
          </w:p>
          <w:p w14:paraId="2C6E6B0F" w14:textId="77777777" w:rsidR="002F29B1" w:rsidRPr="001539E3" w:rsidRDefault="002F29B1" w:rsidP="00E14004">
            <w:pPr>
              <w:numPr>
                <w:ilvl w:val="0"/>
                <w:numId w:val="23"/>
              </w:numPr>
              <w:shd w:val="clear" w:color="auto" w:fill="FFFFFF"/>
              <w:ind w:left="481" w:hanging="450"/>
              <w:rPr>
                <w:rFonts w:ascii="Times New Roman" w:hAnsi="Times New Roman"/>
                <w:sz w:val="24"/>
                <w:szCs w:val="24"/>
              </w:rPr>
            </w:pPr>
            <w:r w:rsidRPr="001539E3">
              <w:rPr>
                <w:rFonts w:ascii="Times New Roman" w:hAnsi="Times New Roman"/>
                <w:sz w:val="24"/>
                <w:szCs w:val="24"/>
              </w:rPr>
              <w:t>Kết nối chuẩn: RS 232, USB</w:t>
            </w:r>
          </w:p>
          <w:p w14:paraId="230DDF7D" w14:textId="77777777" w:rsidR="002F29B1" w:rsidRPr="006D18CB" w:rsidRDefault="002F29B1" w:rsidP="00E14004">
            <w:pPr>
              <w:numPr>
                <w:ilvl w:val="0"/>
                <w:numId w:val="23"/>
              </w:numPr>
              <w:shd w:val="clear" w:color="auto" w:fill="FFFFFF"/>
              <w:ind w:left="481" w:hanging="450"/>
              <w:rPr>
                <w:rFonts w:ascii="Times New Roman" w:hAnsi="Times New Roman"/>
                <w:sz w:val="24"/>
                <w:szCs w:val="24"/>
              </w:rPr>
            </w:pPr>
            <w:r w:rsidRPr="001539E3">
              <w:rPr>
                <w:rFonts w:ascii="Times New Roman" w:hAnsi="Times New Roman"/>
                <w:sz w:val="24"/>
                <w:szCs w:val="24"/>
              </w:rPr>
              <w:t>Lựa chọn thêm: Bluetooth, Wi-Fi, Ethernet</w:t>
            </w:r>
          </w:p>
          <w:p w14:paraId="66438B5C" w14:textId="77777777" w:rsidR="002F29B1" w:rsidRPr="006D18CB" w:rsidRDefault="002F29B1" w:rsidP="00E14004">
            <w:pPr>
              <w:pStyle w:val="ListParagraph"/>
              <w:numPr>
                <w:ilvl w:val="0"/>
                <w:numId w:val="22"/>
              </w:numPr>
              <w:shd w:val="clear" w:color="auto" w:fill="FFFFFF"/>
              <w:ind w:left="490" w:hanging="490"/>
              <w:rPr>
                <w:rFonts w:ascii="Times New Roman" w:hAnsi="Times New Roman"/>
                <w:b/>
                <w:bCs/>
                <w:sz w:val="24"/>
                <w:szCs w:val="24"/>
              </w:rPr>
            </w:pPr>
            <w:r w:rsidRPr="006D18CB">
              <w:rPr>
                <w:rFonts w:ascii="Times New Roman" w:hAnsi="Times New Roman"/>
                <w:b/>
                <w:bCs/>
                <w:sz w:val="24"/>
                <w:szCs w:val="24"/>
              </w:rPr>
              <w:t>Thông số kỹ thuật</w:t>
            </w:r>
          </w:p>
          <w:p w14:paraId="4846372A"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Chức năng tự động hiệu chuẩn SCS</w:t>
            </w:r>
          </w:p>
          <w:p w14:paraId="48BF31EE"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Khả năng cân: 125 g</w:t>
            </w:r>
          </w:p>
          <w:p w14:paraId="69EB51F9"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Độ đọc: 0.01 mg (0.00001 g)</w:t>
            </w:r>
          </w:p>
          <w:p w14:paraId="03B4A77C"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Khả năng cân tối thiểu: 0.00020 g</w:t>
            </w:r>
          </w:p>
          <w:p w14:paraId="4489F459"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Độ lặp lại (Std. Dev.): 0.02 mg ≤ 40g / 0.05 mg ≥ 40 g</w:t>
            </w:r>
          </w:p>
          <w:p w14:paraId="7B6FCBED"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Độ tuyến tính: 0.03 mg</w:t>
            </w:r>
          </w:p>
          <w:p w14:paraId="0AEF3BE3"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Trôi độ nhạy sensitivity drift: (10…30°C) 1.5 ppm / °C</w:t>
            </w:r>
          </w:p>
          <w:p w14:paraId="16D91F73"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Thời gian ổn định: &lt; 8giây</w:t>
            </w:r>
          </w:p>
          <w:p w14:paraId="22984A28"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Nhiệt độ môi trường vận hành: 10°C đến 30°C tại 85% RH không đọng sương</w:t>
            </w:r>
          </w:p>
          <w:p w14:paraId="4761B008"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Môi trường tối ưu cho hiệu chuẩn tự động: 0°C đến 40°C tại 70% RH không đọng sương</w:t>
            </w:r>
          </w:p>
          <w:p w14:paraId="09AAF209"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Các đơn vị đo: g, mg, GN, dwt, oz t, oz, ct, C.M., tLH, tLM, tLT, mo, t, Bht</w:t>
            </w:r>
          </w:p>
          <w:p w14:paraId="7E13EF8C"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Các ngôn ngữ: English, French, German, Russian, Spanish</w:t>
            </w:r>
          </w:p>
          <w:p w14:paraId="5DD9DB79"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lastRenderedPageBreak/>
              <w:t>Phạm vị Tare: 100% Subtractive</w:t>
            </w:r>
          </w:p>
          <w:p w14:paraId="09C5967D"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Nguồn cấp: AC/DC adapter 100 – 240 VAC input, output 12 VDC</w:t>
            </w:r>
          </w:p>
          <w:p w14:paraId="7C2AF19A"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Cân được thiết bị với cấu trúc khối nhôm đúc</w:t>
            </w:r>
          </w:p>
          <w:p w14:paraId="1683A9FE"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Hiển thị: màn hình hiển thị LCD</w:t>
            </w:r>
          </w:p>
          <w:p w14:paraId="541D314A"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Kích thước đĩa cân: 80 mm</w:t>
            </w:r>
          </w:p>
          <w:p w14:paraId="7EF8D0AD"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Kích thước bên trong buồng cân: (Diam x H) 5.5 X 9.1 in / 140 x 230 mm</w:t>
            </w:r>
          </w:p>
          <w:p w14:paraId="2A6A7329"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Kích thước cân (W x D x H): 9.5 x 14.2 x 13.6 inches / 240 x 360 x 345 mm</w:t>
            </w:r>
          </w:p>
          <w:p w14:paraId="50D0BE8A"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Kết nối chuẩn: RS 232, USB</w:t>
            </w:r>
          </w:p>
          <w:p w14:paraId="732A9B62" w14:textId="77777777" w:rsidR="002F29B1" w:rsidRPr="001539E3"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Lựa chọn thêm: Bluetooth, Wi-Fi, Ethernet</w:t>
            </w:r>
          </w:p>
          <w:p w14:paraId="4497E3FB" w14:textId="77777777" w:rsidR="002F29B1" w:rsidRPr="006D18CB" w:rsidRDefault="002F29B1" w:rsidP="00E14004">
            <w:pPr>
              <w:numPr>
                <w:ilvl w:val="0"/>
                <w:numId w:val="24"/>
              </w:numPr>
              <w:shd w:val="clear" w:color="auto" w:fill="FFFFFF"/>
              <w:tabs>
                <w:tab w:val="clear" w:pos="720"/>
                <w:tab w:val="num" w:pos="481"/>
              </w:tabs>
              <w:ind w:left="481" w:hanging="450"/>
              <w:rPr>
                <w:rFonts w:ascii="Times New Roman" w:hAnsi="Times New Roman"/>
                <w:sz w:val="24"/>
                <w:szCs w:val="24"/>
              </w:rPr>
            </w:pPr>
            <w:r w:rsidRPr="001539E3">
              <w:rPr>
                <w:rFonts w:ascii="Times New Roman" w:hAnsi="Times New Roman"/>
                <w:sz w:val="24"/>
                <w:szCs w:val="24"/>
              </w:rPr>
              <w:t>Khối lượng: 6.6 kg</w:t>
            </w:r>
          </w:p>
          <w:p w14:paraId="1211E4E2" w14:textId="77777777" w:rsidR="002F29B1" w:rsidRPr="006D18CB" w:rsidRDefault="002F29B1" w:rsidP="00E14004">
            <w:pPr>
              <w:pStyle w:val="ListParagraph"/>
              <w:numPr>
                <w:ilvl w:val="0"/>
                <w:numId w:val="22"/>
              </w:numPr>
              <w:shd w:val="clear" w:color="auto" w:fill="FFFFFF"/>
              <w:ind w:left="490" w:hanging="490"/>
              <w:rPr>
                <w:rFonts w:ascii="Times New Roman" w:hAnsi="Times New Roman"/>
                <w:b/>
                <w:bCs/>
                <w:sz w:val="24"/>
                <w:szCs w:val="24"/>
              </w:rPr>
            </w:pPr>
            <w:r w:rsidRPr="006D18CB">
              <w:rPr>
                <w:rFonts w:ascii="Times New Roman" w:hAnsi="Times New Roman"/>
                <w:b/>
                <w:bCs/>
                <w:sz w:val="24"/>
                <w:szCs w:val="24"/>
              </w:rPr>
              <w:t>Cung cấp bao gồm</w:t>
            </w:r>
            <w:r>
              <w:rPr>
                <w:rFonts w:ascii="Times New Roman" w:hAnsi="Times New Roman"/>
                <w:b/>
                <w:bCs/>
                <w:sz w:val="24"/>
                <w:szCs w:val="24"/>
              </w:rPr>
              <w:t>:</w:t>
            </w:r>
          </w:p>
          <w:p w14:paraId="53867DA1" w14:textId="77777777" w:rsidR="002F29B1" w:rsidRPr="006D18CB" w:rsidRDefault="002F29B1" w:rsidP="00E14004">
            <w:pPr>
              <w:numPr>
                <w:ilvl w:val="0"/>
                <w:numId w:val="25"/>
              </w:numPr>
              <w:shd w:val="clear" w:color="auto" w:fill="FFFFFF"/>
              <w:tabs>
                <w:tab w:val="clear" w:pos="720"/>
                <w:tab w:val="num" w:pos="481"/>
              </w:tabs>
              <w:ind w:left="481" w:hanging="450"/>
              <w:rPr>
                <w:rFonts w:ascii="Times New Roman" w:hAnsi="Times New Roman"/>
                <w:sz w:val="24"/>
                <w:szCs w:val="24"/>
              </w:rPr>
            </w:pPr>
            <w:r w:rsidRPr="006D18CB">
              <w:rPr>
                <w:rFonts w:ascii="Times New Roman" w:hAnsi="Times New Roman"/>
                <w:sz w:val="24"/>
                <w:szCs w:val="24"/>
              </w:rPr>
              <w:t>Cân phân tích bán vi lượng 0.01mg (125g)</w:t>
            </w:r>
          </w:p>
          <w:p w14:paraId="698E66EC" w14:textId="77777777" w:rsidR="002F29B1" w:rsidRDefault="002F29B1" w:rsidP="00E14004">
            <w:pPr>
              <w:numPr>
                <w:ilvl w:val="0"/>
                <w:numId w:val="25"/>
              </w:numPr>
              <w:shd w:val="clear" w:color="auto" w:fill="FFFFFF"/>
              <w:tabs>
                <w:tab w:val="clear" w:pos="720"/>
                <w:tab w:val="num" w:pos="481"/>
              </w:tabs>
              <w:ind w:left="481" w:hanging="450"/>
              <w:rPr>
                <w:rFonts w:ascii="Times New Roman" w:hAnsi="Times New Roman"/>
                <w:sz w:val="24"/>
                <w:szCs w:val="24"/>
              </w:rPr>
            </w:pPr>
            <w:r w:rsidRPr="006D18CB">
              <w:rPr>
                <w:rFonts w:ascii="Times New Roman" w:hAnsi="Times New Roman"/>
                <w:sz w:val="24"/>
                <w:szCs w:val="24"/>
              </w:rPr>
              <w:t>Dây cáp nguồn</w:t>
            </w:r>
          </w:p>
          <w:p w14:paraId="170F58FC" w14:textId="77777777" w:rsidR="002F29B1" w:rsidRPr="00B616AE" w:rsidRDefault="002F29B1" w:rsidP="00E14004">
            <w:pPr>
              <w:numPr>
                <w:ilvl w:val="0"/>
                <w:numId w:val="25"/>
              </w:numPr>
              <w:shd w:val="clear" w:color="auto" w:fill="FFFFFF"/>
              <w:tabs>
                <w:tab w:val="clear" w:pos="720"/>
                <w:tab w:val="num" w:pos="481"/>
              </w:tabs>
              <w:ind w:left="481" w:hanging="450"/>
              <w:rPr>
                <w:rFonts w:ascii="Times New Roman" w:hAnsi="Times New Roman"/>
                <w:sz w:val="24"/>
                <w:szCs w:val="24"/>
              </w:rPr>
            </w:pPr>
            <w:r w:rsidRPr="00B616AE">
              <w:rPr>
                <w:rFonts w:ascii="Times New Roman" w:hAnsi="Times New Roman"/>
                <w:sz w:val="24"/>
                <w:szCs w:val="24"/>
              </w:rPr>
              <w:t>Tài liệu hướng dẫn sử dụng tiếng Anh + tiếng Việt</w:t>
            </w:r>
          </w:p>
        </w:tc>
        <w:tc>
          <w:tcPr>
            <w:tcW w:w="540" w:type="dxa"/>
          </w:tcPr>
          <w:p w14:paraId="42D56894" w14:textId="77777777" w:rsidR="002F29B1" w:rsidRDefault="002F29B1" w:rsidP="005A4BFB">
            <w:pPr>
              <w:jc w:val="center"/>
              <w:rPr>
                <w:rFonts w:ascii="Times New Roman" w:hAnsi="Times New Roman"/>
                <w:b/>
                <w:sz w:val="24"/>
                <w:szCs w:val="24"/>
              </w:rPr>
            </w:pPr>
            <w:r w:rsidRPr="006D18CB">
              <w:rPr>
                <w:rFonts w:ascii="Times New Roman" w:hAnsi="Times New Roman"/>
                <w:b/>
                <w:sz w:val="24"/>
                <w:szCs w:val="24"/>
              </w:rPr>
              <w:lastRenderedPageBreak/>
              <w:t>01</w:t>
            </w:r>
          </w:p>
        </w:tc>
        <w:tc>
          <w:tcPr>
            <w:tcW w:w="630" w:type="dxa"/>
          </w:tcPr>
          <w:p w14:paraId="1019D5FA" w14:textId="77777777" w:rsidR="002F29B1" w:rsidRDefault="002F29B1" w:rsidP="005A4BFB">
            <w:pPr>
              <w:pStyle w:val="Header"/>
              <w:jc w:val="center"/>
              <w:rPr>
                <w:noProof/>
              </w:rPr>
            </w:pPr>
            <w:r w:rsidRPr="006D18CB">
              <w:rPr>
                <w:rFonts w:ascii="Times New Roman" w:hAnsi="Times New Roman"/>
                <w:b/>
                <w:sz w:val="24"/>
                <w:szCs w:val="24"/>
              </w:rPr>
              <w:t>Bộ</w:t>
            </w:r>
          </w:p>
        </w:tc>
        <w:tc>
          <w:tcPr>
            <w:tcW w:w="1530" w:type="dxa"/>
          </w:tcPr>
          <w:p w14:paraId="4A3293FD" w14:textId="77777777" w:rsidR="002F29B1" w:rsidRPr="006D18CB" w:rsidRDefault="002F29B1" w:rsidP="005A4BFB">
            <w:pPr>
              <w:rPr>
                <w:rFonts w:ascii="Times New Roman" w:hAnsi="Times New Roman"/>
              </w:rPr>
            </w:pPr>
          </w:p>
          <w:p w14:paraId="11642548" w14:textId="77777777" w:rsidR="002F29B1" w:rsidRPr="006D18CB" w:rsidRDefault="002F29B1" w:rsidP="005A4BFB">
            <w:pPr>
              <w:rPr>
                <w:rFonts w:ascii="Times New Roman" w:hAnsi="Times New Roman"/>
              </w:rPr>
            </w:pPr>
          </w:p>
          <w:p w14:paraId="49F702DD" w14:textId="2FE74B20" w:rsidR="002F29B1" w:rsidRPr="006D18CB" w:rsidRDefault="002F29B1" w:rsidP="005A4BFB">
            <w:pPr>
              <w:rPr>
                <w:rFonts w:ascii="Times New Roman" w:hAnsi="Times New Roman"/>
              </w:rPr>
            </w:pPr>
          </w:p>
          <w:p w14:paraId="2435AB9C" w14:textId="65BDF2B0" w:rsidR="002F29B1" w:rsidRPr="006D18CB" w:rsidRDefault="002F29B1" w:rsidP="005A4BFB">
            <w:pPr>
              <w:rPr>
                <w:rFonts w:ascii="Times New Roman" w:hAnsi="Times New Roman"/>
              </w:rPr>
            </w:pPr>
          </w:p>
          <w:p w14:paraId="3A05328D" w14:textId="72E0EB56" w:rsidR="002F29B1" w:rsidRPr="006D18CB" w:rsidRDefault="002F29B1" w:rsidP="005A4BFB">
            <w:pPr>
              <w:rPr>
                <w:rFonts w:ascii="Times New Roman" w:hAnsi="Times New Roman"/>
                <w:b/>
                <w:sz w:val="24"/>
                <w:szCs w:val="24"/>
              </w:rPr>
            </w:pPr>
          </w:p>
          <w:p w14:paraId="74710B82" w14:textId="253B06E1" w:rsidR="002F29B1" w:rsidRDefault="002F29B1" w:rsidP="005A4BFB">
            <w:pPr>
              <w:pStyle w:val="Header"/>
              <w:jc w:val="center"/>
              <w:rPr>
                <w:rFonts w:ascii="Times New Roman" w:hAnsi="Times New Roman"/>
                <w:b/>
                <w:sz w:val="24"/>
                <w:szCs w:val="24"/>
              </w:rPr>
            </w:pPr>
          </w:p>
        </w:tc>
        <w:tc>
          <w:tcPr>
            <w:tcW w:w="1800" w:type="dxa"/>
          </w:tcPr>
          <w:p w14:paraId="2FD37496" w14:textId="77777777" w:rsidR="002F29B1" w:rsidRDefault="002F29B1" w:rsidP="005A4BFB">
            <w:pPr>
              <w:jc w:val="center"/>
              <w:rPr>
                <w:rFonts w:ascii="Times New Roman" w:hAnsi="Times New Roman"/>
                <w:b/>
                <w:i/>
                <w:color w:val="FF0000"/>
                <w:sz w:val="24"/>
                <w:szCs w:val="24"/>
              </w:rPr>
            </w:pPr>
          </w:p>
          <w:p w14:paraId="5E2C69CB" w14:textId="77777777" w:rsidR="002F29B1" w:rsidRDefault="002F29B1" w:rsidP="005A4BFB">
            <w:pPr>
              <w:jc w:val="center"/>
              <w:rPr>
                <w:rFonts w:ascii="Times New Roman" w:hAnsi="Times New Roman"/>
                <w:b/>
                <w:i/>
                <w:color w:val="FF0000"/>
                <w:sz w:val="24"/>
                <w:szCs w:val="24"/>
              </w:rPr>
            </w:pPr>
          </w:p>
          <w:p w14:paraId="68E37FA3" w14:textId="77777777" w:rsidR="002F29B1" w:rsidRDefault="002F29B1" w:rsidP="005A4BFB">
            <w:pPr>
              <w:jc w:val="center"/>
              <w:rPr>
                <w:rFonts w:ascii="Times New Roman" w:hAnsi="Times New Roman"/>
                <w:b/>
                <w:i/>
                <w:color w:val="FF0000"/>
                <w:sz w:val="24"/>
                <w:szCs w:val="24"/>
              </w:rPr>
            </w:pPr>
            <w:r w:rsidRPr="00E322F7">
              <w:rPr>
                <w:rFonts w:ascii="Times New Roman" w:hAnsi="Times New Roman"/>
                <w:b/>
                <w:i/>
                <w:color w:val="FF0000"/>
                <w:sz w:val="24"/>
                <w:szCs w:val="24"/>
              </w:rPr>
              <w:t xml:space="preserve">Liên hệ </w:t>
            </w:r>
          </w:p>
          <w:p w14:paraId="7AA489D2" w14:textId="77777777" w:rsidR="002F29B1" w:rsidRDefault="002F29B1" w:rsidP="005A4BFB">
            <w:pPr>
              <w:jc w:val="center"/>
              <w:rPr>
                <w:rFonts w:ascii="Times New Roman" w:hAnsi="Times New Roman"/>
                <w:b/>
                <w:i/>
                <w:color w:val="FF0000"/>
                <w:sz w:val="24"/>
                <w:szCs w:val="24"/>
              </w:rPr>
            </w:pPr>
            <w:r>
              <w:rPr>
                <w:rFonts w:ascii="Times New Roman" w:hAnsi="Times New Roman"/>
                <w:b/>
                <w:i/>
                <w:color w:val="FF0000"/>
                <w:sz w:val="24"/>
                <w:szCs w:val="24"/>
              </w:rPr>
              <w:t>để biết giá</w:t>
            </w:r>
          </w:p>
        </w:tc>
      </w:tr>
    </w:tbl>
    <w:p w14:paraId="6A722FAB" w14:textId="399BA098" w:rsidR="002F29B1" w:rsidRDefault="002F29B1" w:rsidP="00D65B63">
      <w:pPr>
        <w:ind w:right="-288"/>
        <w:rPr>
          <w:rFonts w:ascii="Times New Roman" w:hAnsi="Times New Roman"/>
          <w:sz w:val="24"/>
          <w:szCs w:val="24"/>
          <w:lang w:val="vi-VN"/>
        </w:rPr>
      </w:pPr>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0" w:name="_Hlk85293616"/>
      <w:bookmarkStart w:id="1" w:name="_Hlk35728218"/>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1"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0"/>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2"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E14004">
      <w:pPr>
        <w:pStyle w:val="ListParagraph"/>
        <w:numPr>
          <w:ilvl w:val="0"/>
          <w:numId w:val="4"/>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E14004">
      <w:pPr>
        <w:pStyle w:val="ListParagraph"/>
        <w:numPr>
          <w:ilvl w:val="0"/>
          <w:numId w:val="4"/>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3A9E4DA4" w14:textId="77777777" w:rsidR="00576487" w:rsidRDefault="00576487" w:rsidP="00E14004">
      <w:pPr>
        <w:pStyle w:val="ListParagraph"/>
        <w:numPr>
          <w:ilvl w:val="0"/>
          <w:numId w:val="5"/>
        </w:numPr>
        <w:spacing w:line="276" w:lineRule="auto"/>
        <w:jc w:val="both"/>
        <w:rPr>
          <w:rFonts w:ascii="Times New Roman" w:hAnsi="Times New Roman"/>
          <w:sz w:val="24"/>
          <w:szCs w:val="24"/>
        </w:rPr>
      </w:pPr>
      <w:r w:rsidRPr="00267F66">
        <w:rPr>
          <w:rFonts w:ascii="Times New Roman" w:hAnsi="Times New Roman"/>
          <w:b/>
          <w:bCs/>
          <w:sz w:val="24"/>
          <w:szCs w:val="24"/>
        </w:rPr>
        <w:t>Hàng có sẵn:</w:t>
      </w:r>
      <w:r>
        <w:rPr>
          <w:rFonts w:ascii="Times New Roman" w:hAnsi="Times New Roman"/>
          <w:sz w:val="24"/>
          <w:szCs w:val="24"/>
        </w:rPr>
        <w:t xml:space="preserve"> Giao hàng trong vòng </w:t>
      </w:r>
      <w:r w:rsidRPr="000E4A42">
        <w:rPr>
          <w:rFonts w:ascii="Times New Roman" w:hAnsi="Times New Roman"/>
          <w:b/>
          <w:bCs/>
          <w:color w:val="FF0000"/>
          <w:sz w:val="24"/>
          <w:szCs w:val="24"/>
        </w:rPr>
        <w:t>03 ngày</w:t>
      </w:r>
      <w:r w:rsidRPr="000E4A42">
        <w:rPr>
          <w:rFonts w:ascii="Times New Roman" w:hAnsi="Times New Roman"/>
          <w:color w:val="FF0000"/>
          <w:sz w:val="24"/>
          <w:szCs w:val="24"/>
        </w:rPr>
        <w:t xml:space="preserve"> </w:t>
      </w:r>
      <w:r>
        <w:rPr>
          <w:rFonts w:ascii="Times New Roman" w:hAnsi="Times New Roman"/>
          <w:sz w:val="24"/>
          <w:szCs w:val="24"/>
        </w:rPr>
        <w:t>kể từ ngày ký hợp đồng</w:t>
      </w:r>
      <w:r w:rsidRPr="00267F66">
        <w:rPr>
          <w:rFonts w:ascii="Times New Roman" w:hAnsi="Times New Roman"/>
          <w:sz w:val="24"/>
          <w:szCs w:val="24"/>
        </w:rPr>
        <w:t xml:space="preserve"> </w:t>
      </w:r>
      <w:r w:rsidRPr="00176238">
        <w:rPr>
          <w:rFonts w:ascii="Times New Roman" w:hAnsi="Times New Roman"/>
          <w:sz w:val="24"/>
          <w:szCs w:val="24"/>
        </w:rPr>
        <w:t xml:space="preserve">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p>
    <w:p w14:paraId="66156BF6" w14:textId="3A7F74A5" w:rsidR="00576487" w:rsidRPr="00176238" w:rsidRDefault="00576487" w:rsidP="00E14004">
      <w:pPr>
        <w:pStyle w:val="ListParagraph"/>
        <w:numPr>
          <w:ilvl w:val="0"/>
          <w:numId w:val="5"/>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8-10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7E51C32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2F29B1">
        <w:rPr>
          <w:rFonts w:ascii="Times New Roman" w:hAnsi="Times New Roman"/>
          <w:sz w:val="24"/>
          <w:szCs w:val="24"/>
        </w:rPr>
        <w:t>chủ</w:t>
      </w:r>
      <w:r w:rsidR="002F29B1">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lastRenderedPageBreak/>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3"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E14004">
      <w:pPr>
        <w:pStyle w:val="ListParagraph"/>
        <w:numPr>
          <w:ilvl w:val="0"/>
          <w:numId w:val="3"/>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E14004">
      <w:pPr>
        <w:pStyle w:val="ListParagraph"/>
        <w:numPr>
          <w:ilvl w:val="0"/>
          <w:numId w:val="3"/>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E14004">
      <w:pPr>
        <w:pStyle w:val="ListParagraph"/>
        <w:numPr>
          <w:ilvl w:val="0"/>
          <w:numId w:val="3"/>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E14004">
      <w:pPr>
        <w:pStyle w:val="ListParagraph"/>
        <w:numPr>
          <w:ilvl w:val="0"/>
          <w:numId w:val="3"/>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4"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1"/>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5"/>
      <w:footerReference w:type="default" r:id="rId16"/>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8F62" w14:textId="77777777" w:rsidR="00495B5B" w:rsidRDefault="00495B5B" w:rsidP="00072C39">
      <w:r>
        <w:separator/>
      </w:r>
    </w:p>
  </w:endnote>
  <w:endnote w:type="continuationSeparator" w:id="0">
    <w:p w14:paraId="3CF87589" w14:textId="77777777" w:rsidR="00495B5B" w:rsidRDefault="00495B5B"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495B5B"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6BAF" w14:textId="77777777" w:rsidR="00495B5B" w:rsidRDefault="00495B5B" w:rsidP="00072C39">
      <w:r>
        <w:separator/>
      </w:r>
    </w:p>
  </w:footnote>
  <w:footnote w:type="continuationSeparator" w:id="0">
    <w:p w14:paraId="6A0A9301" w14:textId="77777777" w:rsidR="00495B5B" w:rsidRDefault="00495B5B"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A28"/>
    <w:multiLevelType w:val="hybridMultilevel"/>
    <w:tmpl w:val="5D74B774"/>
    <w:lvl w:ilvl="0" w:tplc="AE6E3076">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0E1D"/>
    <w:multiLevelType w:val="hybridMultilevel"/>
    <w:tmpl w:val="2160E378"/>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8801FE"/>
    <w:multiLevelType w:val="hybridMultilevel"/>
    <w:tmpl w:val="26D05E28"/>
    <w:lvl w:ilvl="0" w:tplc="C570D402">
      <w:start w:val="1"/>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7775D"/>
    <w:multiLevelType w:val="hybridMultilevel"/>
    <w:tmpl w:val="F72C07E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456628"/>
    <w:multiLevelType w:val="hybridMultilevel"/>
    <w:tmpl w:val="67048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9727C0"/>
    <w:multiLevelType w:val="hybridMultilevel"/>
    <w:tmpl w:val="92787B74"/>
    <w:lvl w:ilvl="0" w:tplc="AE6E3076">
      <w:start w:val="1"/>
      <w:numFmt w:val="decimal"/>
      <w:lvlText w:val="%1."/>
      <w:lvlJc w:val="left"/>
      <w:pPr>
        <w:ind w:left="360" w:hanging="360"/>
      </w:pPr>
      <w:rPr>
        <w:rFonts w:ascii="Times New Roman" w:eastAsia="Times New Roman" w:hAnsi="Times New Roman" w:cs="Times New Roman"/>
        <w:b/>
      </w:rPr>
    </w:lvl>
    <w:lvl w:ilvl="1" w:tplc="C570D402">
      <w:start w:val="1"/>
      <w:numFmt w:val="bullet"/>
      <w:lvlText w:val="-"/>
      <w:lvlJc w:val="left"/>
      <w:pPr>
        <w:ind w:left="720" w:hanging="720"/>
      </w:pPr>
      <w:rPr>
        <w:rFonts w:ascii="Calibri" w:eastAsia="Times New Roman" w:hAnsi="Calibri" w:cs="Calibri" w:hint="default"/>
      </w:rPr>
    </w:lvl>
    <w:lvl w:ilvl="2" w:tplc="0409001B">
      <w:start w:val="1"/>
      <w:numFmt w:val="lowerRoman"/>
      <w:lvlText w:val="%3."/>
      <w:lvlJc w:val="right"/>
      <w:pPr>
        <w:ind w:left="1800" w:hanging="180"/>
      </w:pPr>
    </w:lvl>
    <w:lvl w:ilvl="3" w:tplc="1A8A8E7A">
      <w:start w:val="1"/>
      <w:numFmt w:val="decimal"/>
      <w:lvlText w:val="%4."/>
      <w:lvlJc w:val="left"/>
      <w:pPr>
        <w:ind w:left="360" w:hanging="360"/>
      </w:pPr>
      <w:rPr>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D845B3E"/>
    <w:multiLevelType w:val="hybridMultilevel"/>
    <w:tmpl w:val="BEE6FB8A"/>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96E5ECC"/>
    <w:multiLevelType w:val="hybridMultilevel"/>
    <w:tmpl w:val="0E8456FA"/>
    <w:lvl w:ilvl="0" w:tplc="CC0C815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84684"/>
    <w:multiLevelType w:val="multilevel"/>
    <w:tmpl w:val="003AEAF8"/>
    <w:lvl w:ilvl="0">
      <w:start w:val="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13582"/>
    <w:multiLevelType w:val="hybridMultilevel"/>
    <w:tmpl w:val="356C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E1B7C"/>
    <w:multiLevelType w:val="hybridMultilevel"/>
    <w:tmpl w:val="2116CBC4"/>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171145"/>
    <w:multiLevelType w:val="hybridMultilevel"/>
    <w:tmpl w:val="63AC2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C9371A"/>
    <w:multiLevelType w:val="hybridMultilevel"/>
    <w:tmpl w:val="4B627152"/>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120FAB"/>
    <w:multiLevelType w:val="hybridMultilevel"/>
    <w:tmpl w:val="A98CF62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A15403"/>
    <w:multiLevelType w:val="multilevel"/>
    <w:tmpl w:val="5F68A044"/>
    <w:lvl w:ilvl="0">
      <w:start w:val="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E3369"/>
    <w:multiLevelType w:val="hybridMultilevel"/>
    <w:tmpl w:val="F0C0B714"/>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CC7244"/>
    <w:multiLevelType w:val="hybridMultilevel"/>
    <w:tmpl w:val="62549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4117DE"/>
    <w:multiLevelType w:val="hybridMultilevel"/>
    <w:tmpl w:val="C24C4F70"/>
    <w:lvl w:ilvl="0" w:tplc="B5D0A4D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DB675C"/>
    <w:multiLevelType w:val="hybridMultilevel"/>
    <w:tmpl w:val="0C02EDA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5"/>
  </w:num>
  <w:num w:numId="4">
    <w:abstractNumId w:val="13"/>
  </w:num>
  <w:num w:numId="5">
    <w:abstractNumId w:val="4"/>
  </w:num>
  <w:num w:numId="6">
    <w:abstractNumId w:val="17"/>
  </w:num>
  <w:num w:numId="7">
    <w:abstractNumId w:val="16"/>
  </w:num>
  <w:num w:numId="8">
    <w:abstractNumId w:val="23"/>
  </w:num>
  <w:num w:numId="9">
    <w:abstractNumId w:val="24"/>
  </w:num>
  <w:num w:numId="10">
    <w:abstractNumId w:val="22"/>
  </w:num>
  <w:num w:numId="11">
    <w:abstractNumId w:val="6"/>
  </w:num>
  <w:num w:numId="12">
    <w:abstractNumId w:val="9"/>
  </w:num>
  <w:num w:numId="13">
    <w:abstractNumId w:val="7"/>
  </w:num>
  <w:num w:numId="14">
    <w:abstractNumId w:val="8"/>
  </w:num>
  <w:num w:numId="15">
    <w:abstractNumId w:val="18"/>
  </w:num>
  <w:num w:numId="16">
    <w:abstractNumId w:val="14"/>
  </w:num>
  <w:num w:numId="17">
    <w:abstractNumId w:val="21"/>
  </w:num>
  <w:num w:numId="18">
    <w:abstractNumId w:val="1"/>
  </w:num>
  <w:num w:numId="19">
    <w:abstractNumId w:val="19"/>
  </w:num>
  <w:num w:numId="20">
    <w:abstractNumId w:val="5"/>
  </w:num>
  <w:num w:numId="21">
    <w:abstractNumId w:val="0"/>
  </w:num>
  <w:num w:numId="22">
    <w:abstractNumId w:val="12"/>
  </w:num>
  <w:num w:numId="23">
    <w:abstractNumId w:val="3"/>
  </w:num>
  <w:num w:numId="24">
    <w:abstractNumId w:val="11"/>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430A8"/>
    <w:rsid w:val="001506A8"/>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C0CA9"/>
    <w:rsid w:val="002C2B62"/>
    <w:rsid w:val="002C32D4"/>
    <w:rsid w:val="002F29B1"/>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95B5B"/>
    <w:rsid w:val="004D5CB8"/>
    <w:rsid w:val="004E022B"/>
    <w:rsid w:val="005121FA"/>
    <w:rsid w:val="005122C7"/>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7C7E62"/>
    <w:rsid w:val="00806CA8"/>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7DA3"/>
    <w:rsid w:val="00973614"/>
    <w:rsid w:val="009852A5"/>
    <w:rsid w:val="00996F67"/>
    <w:rsid w:val="009A43AC"/>
    <w:rsid w:val="00A118B7"/>
    <w:rsid w:val="00A224A5"/>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14004"/>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 w:val="00FF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1">
    <w:name w:val="heading 1"/>
    <w:basedOn w:val="Normal"/>
    <w:link w:val="Heading1Char"/>
    <w:uiPriority w:val="9"/>
    <w:qFormat/>
    <w:rsid w:val="002F29B1"/>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Tieude"/>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Tieude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character" w:customStyle="1" w:styleId="Heading1Char">
    <w:name w:val="Heading 1 Char"/>
    <w:basedOn w:val="DefaultParagraphFont"/>
    <w:link w:val="Heading1"/>
    <w:uiPriority w:val="9"/>
    <w:rsid w:val="002F29B1"/>
    <w:rPr>
      <w:rFonts w:ascii="Times New Roman" w:eastAsia="Times New Roman" w:hAnsi="Times New Roman" w:cs="Times New Roman"/>
      <w:b/>
      <w:bCs/>
      <w:kern w:val="36"/>
      <w:sz w:val="48"/>
      <w:szCs w:val="48"/>
    </w:rPr>
  </w:style>
  <w:style w:type="paragraph" w:customStyle="1" w:styleId="Default">
    <w:name w:val="Default"/>
    <w:rsid w:val="002F29B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vietnguyenco.v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info@vietcalib.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etcalib.v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longvietnguyenco@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134</cp:revision>
  <dcterms:created xsi:type="dcterms:W3CDTF">2019-01-27T12:39:00Z</dcterms:created>
  <dcterms:modified xsi:type="dcterms:W3CDTF">2023-02-21T15:41:00Z</dcterms:modified>
</cp:coreProperties>
</file>