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142825" w:rsidRPr="00AE22BB" w14:paraId="1FC421D9" w14:textId="77777777" w:rsidTr="0027732E">
        <w:trPr>
          <w:gridAfter w:val="1"/>
          <w:wAfter w:w="13" w:type="dxa"/>
          <w:jc w:val="center"/>
        </w:trPr>
        <w:tc>
          <w:tcPr>
            <w:tcW w:w="618" w:type="dxa"/>
          </w:tcPr>
          <w:p w14:paraId="5CEE2681" w14:textId="18EC1DCE" w:rsidR="00142825" w:rsidRPr="00142825" w:rsidRDefault="00142825" w:rsidP="00142825">
            <w:pPr>
              <w:jc w:val="center"/>
              <w:rPr>
                <w:rFonts w:ascii="Times New Roman" w:hAnsi="Times New Roman"/>
                <w:b/>
                <w:sz w:val="24"/>
                <w:szCs w:val="24"/>
              </w:rPr>
            </w:pPr>
            <w:r w:rsidRPr="00142825">
              <w:rPr>
                <w:rFonts w:ascii="Times New Roman" w:hAnsi="Times New Roman"/>
                <w:b/>
                <w:sz w:val="24"/>
                <w:szCs w:val="24"/>
                <w:lang w:val="vi-VN"/>
              </w:rPr>
              <w:t>1</w:t>
            </w:r>
          </w:p>
        </w:tc>
        <w:tc>
          <w:tcPr>
            <w:tcW w:w="822" w:type="dxa"/>
          </w:tcPr>
          <w:p w14:paraId="37481D72" w14:textId="046B4175" w:rsidR="00142825" w:rsidRPr="00142825" w:rsidRDefault="00142825" w:rsidP="00142825">
            <w:pPr>
              <w:jc w:val="center"/>
              <w:rPr>
                <w:rFonts w:ascii="Times New Roman" w:hAnsi="Times New Roman"/>
                <w:b/>
                <w:sz w:val="24"/>
                <w:szCs w:val="24"/>
              </w:rPr>
            </w:pPr>
            <w:r w:rsidRPr="00142825">
              <w:rPr>
                <w:rFonts w:ascii="Times New Roman" w:hAnsi="Times New Roman"/>
                <w:b/>
                <w:sz w:val="24"/>
                <w:szCs w:val="24"/>
              </w:rPr>
              <w:t>TE-WILBUR-</w:t>
            </w:r>
            <w:r w:rsidRPr="00142825">
              <w:rPr>
                <w:rFonts w:ascii="Times New Roman" w:hAnsi="Times New Roman"/>
                <w:b/>
                <w:sz w:val="24"/>
                <w:szCs w:val="24"/>
                <w:lang w:val="vi-VN"/>
              </w:rPr>
              <w:t>10</w:t>
            </w:r>
          </w:p>
        </w:tc>
        <w:tc>
          <w:tcPr>
            <w:tcW w:w="4680" w:type="dxa"/>
          </w:tcPr>
          <w:p w14:paraId="40635A3A" w14:textId="77777777" w:rsidR="00142825" w:rsidRPr="00142825" w:rsidRDefault="00142825" w:rsidP="00142825">
            <w:pPr>
              <w:shd w:val="clear" w:color="auto" w:fill="FFFFFF"/>
              <w:spacing w:line="276" w:lineRule="auto"/>
              <w:rPr>
                <w:rFonts w:ascii="Times New Roman" w:hAnsi="Times New Roman"/>
                <w:b/>
                <w:sz w:val="24"/>
                <w:szCs w:val="24"/>
                <w:lang w:val="vi-VN"/>
              </w:rPr>
            </w:pPr>
            <w:r w:rsidRPr="00142825">
              <w:rPr>
                <w:rFonts w:ascii="Times New Roman" w:hAnsi="Times New Roman"/>
                <w:b/>
                <w:sz w:val="24"/>
                <w:szCs w:val="24"/>
              </w:rPr>
              <w:t>Thiết</w:t>
            </w:r>
            <w:r w:rsidRPr="00142825">
              <w:rPr>
                <w:rFonts w:ascii="Times New Roman" w:hAnsi="Times New Roman"/>
                <w:b/>
                <w:sz w:val="24"/>
                <w:szCs w:val="24"/>
                <w:lang w:val="vi-VN"/>
              </w:rPr>
              <w:t xml:space="preserve"> bị </w:t>
            </w:r>
            <w:r w:rsidRPr="00142825">
              <w:rPr>
                <w:rFonts w:ascii="Times New Roman" w:hAnsi="Times New Roman"/>
                <w:b/>
                <w:sz w:val="24"/>
                <w:szCs w:val="24"/>
              </w:rPr>
              <w:t>lấy mẫu bụi PM</w:t>
            </w:r>
            <w:r w:rsidRPr="00142825">
              <w:rPr>
                <w:rFonts w:ascii="Times New Roman" w:hAnsi="Times New Roman"/>
                <w:b/>
                <w:sz w:val="24"/>
                <w:szCs w:val="24"/>
                <w:lang w:val="vi-VN"/>
              </w:rPr>
              <w:t>10 môi trường xung quanh.</w:t>
            </w:r>
          </w:p>
          <w:p w14:paraId="3E89466D" w14:textId="77777777" w:rsidR="00142825" w:rsidRPr="00142825" w:rsidRDefault="00142825" w:rsidP="00142825">
            <w:pPr>
              <w:shd w:val="clear" w:color="auto" w:fill="FFFFFF"/>
              <w:spacing w:line="276" w:lineRule="auto"/>
              <w:rPr>
                <w:rFonts w:ascii="Times New Roman" w:hAnsi="Times New Roman"/>
                <w:b/>
                <w:sz w:val="24"/>
                <w:szCs w:val="24"/>
              </w:rPr>
            </w:pPr>
            <w:r w:rsidRPr="00142825">
              <w:rPr>
                <w:rFonts w:ascii="Times New Roman" w:hAnsi="Times New Roman"/>
                <w:b/>
                <w:sz w:val="24"/>
                <w:szCs w:val="24"/>
              </w:rPr>
              <w:t>Model: TE-WILBUR-</w:t>
            </w:r>
            <w:r w:rsidRPr="00142825">
              <w:rPr>
                <w:rFonts w:ascii="Times New Roman" w:hAnsi="Times New Roman"/>
                <w:b/>
                <w:sz w:val="24"/>
                <w:szCs w:val="24"/>
                <w:lang w:val="vi-VN"/>
              </w:rPr>
              <w:t>10</w:t>
            </w:r>
          </w:p>
          <w:p w14:paraId="335F97E5" w14:textId="77777777" w:rsidR="00142825" w:rsidRPr="00142825" w:rsidRDefault="00142825" w:rsidP="00142825">
            <w:pPr>
              <w:shd w:val="clear" w:color="auto" w:fill="FFFFFF"/>
              <w:spacing w:line="276" w:lineRule="auto"/>
              <w:rPr>
                <w:rFonts w:ascii="Times New Roman" w:hAnsi="Times New Roman"/>
                <w:b/>
                <w:sz w:val="24"/>
                <w:szCs w:val="24"/>
              </w:rPr>
            </w:pPr>
            <w:r w:rsidRPr="00142825">
              <w:rPr>
                <w:rFonts w:ascii="Times New Roman" w:hAnsi="Times New Roman"/>
                <w:b/>
                <w:sz w:val="24"/>
                <w:szCs w:val="24"/>
              </w:rPr>
              <w:t>Hãng sản xuất: TISCH – Mỹ</w:t>
            </w:r>
          </w:p>
          <w:p w14:paraId="7552ECED" w14:textId="77777777" w:rsidR="00142825" w:rsidRPr="00142825" w:rsidRDefault="00142825" w:rsidP="00142825">
            <w:pPr>
              <w:shd w:val="clear" w:color="auto" w:fill="FFFFFF"/>
              <w:spacing w:line="276" w:lineRule="auto"/>
              <w:rPr>
                <w:rFonts w:ascii="Times New Roman" w:hAnsi="Times New Roman"/>
                <w:b/>
                <w:sz w:val="24"/>
                <w:szCs w:val="24"/>
              </w:rPr>
            </w:pPr>
            <w:r w:rsidRPr="00142825">
              <w:rPr>
                <w:rFonts w:ascii="Times New Roman" w:hAnsi="Times New Roman"/>
                <w:b/>
                <w:sz w:val="24"/>
                <w:szCs w:val="24"/>
              </w:rPr>
              <w:t>Xuất xứ: Mỹ</w:t>
            </w:r>
          </w:p>
          <w:p w14:paraId="09583DE8" w14:textId="77777777" w:rsidR="00142825" w:rsidRPr="00142825" w:rsidRDefault="00142825" w:rsidP="00142825">
            <w:pPr>
              <w:shd w:val="clear" w:color="auto" w:fill="FFFFFF"/>
              <w:spacing w:line="276" w:lineRule="auto"/>
              <w:rPr>
                <w:rFonts w:ascii="Times New Roman" w:hAnsi="Times New Roman"/>
                <w:b/>
                <w:sz w:val="24"/>
                <w:szCs w:val="24"/>
              </w:rPr>
            </w:pPr>
          </w:p>
          <w:p w14:paraId="194B9FDC" w14:textId="77777777" w:rsidR="00142825" w:rsidRPr="00142825" w:rsidRDefault="00142825" w:rsidP="00142825">
            <w:pPr>
              <w:numPr>
                <w:ilvl w:val="0"/>
                <w:numId w:val="31"/>
              </w:numPr>
              <w:shd w:val="clear" w:color="auto" w:fill="FFFFFF"/>
              <w:spacing w:line="276" w:lineRule="auto"/>
              <w:rPr>
                <w:rFonts w:ascii="Times New Roman" w:hAnsi="Times New Roman"/>
                <w:b/>
                <w:sz w:val="24"/>
                <w:szCs w:val="24"/>
              </w:rPr>
            </w:pPr>
            <w:r w:rsidRPr="00142825">
              <w:rPr>
                <w:rFonts w:ascii="Times New Roman" w:hAnsi="Times New Roman"/>
                <w:b/>
                <w:sz w:val="24"/>
                <w:szCs w:val="24"/>
              </w:rPr>
              <w:t>Tính năng kỹ thuật:</w:t>
            </w:r>
          </w:p>
          <w:p w14:paraId="054085B4" w14:textId="77777777" w:rsidR="00142825" w:rsidRPr="00142825" w:rsidRDefault="00142825" w:rsidP="00142825">
            <w:pPr>
              <w:numPr>
                <w:ilvl w:val="0"/>
                <w:numId w:val="32"/>
              </w:numPr>
              <w:shd w:val="clear" w:color="auto" w:fill="FFFFFF"/>
              <w:spacing w:line="276" w:lineRule="auto"/>
              <w:rPr>
                <w:rFonts w:ascii="Times New Roman" w:hAnsi="Times New Roman"/>
                <w:sz w:val="24"/>
                <w:szCs w:val="24"/>
              </w:rPr>
            </w:pPr>
            <w:r w:rsidRPr="00142825">
              <w:rPr>
                <w:rFonts w:ascii="Times New Roman" w:hAnsi="Times New Roman"/>
                <w:sz w:val="24"/>
                <w:szCs w:val="24"/>
              </w:rPr>
              <w:t>Thiết</w:t>
            </w:r>
            <w:r w:rsidRPr="00142825">
              <w:rPr>
                <w:rFonts w:ascii="Times New Roman" w:hAnsi="Times New Roman"/>
                <w:sz w:val="24"/>
                <w:szCs w:val="24"/>
                <w:lang w:val="vi-VN"/>
              </w:rPr>
              <w:t xml:space="preserve"> bị</w:t>
            </w:r>
            <w:r w:rsidRPr="00142825">
              <w:rPr>
                <w:rFonts w:ascii="Times New Roman" w:hAnsi="Times New Roman"/>
                <w:sz w:val="24"/>
                <w:szCs w:val="24"/>
              </w:rPr>
              <w:t xml:space="preserve"> lấy mẫu bụi TE-WILBUR phù hợp cho các ứng dụng lấy mẫu bụi</w:t>
            </w:r>
            <w:r w:rsidRPr="00142825">
              <w:rPr>
                <w:rFonts w:ascii="Times New Roman" w:hAnsi="Times New Roman"/>
                <w:sz w:val="24"/>
                <w:szCs w:val="24"/>
                <w:lang w:val="vi-VN"/>
              </w:rPr>
              <w:t xml:space="preserve"> PM10 </w:t>
            </w:r>
            <w:r w:rsidRPr="00142825">
              <w:rPr>
                <w:rFonts w:ascii="Times New Roman" w:hAnsi="Times New Roman"/>
                <w:sz w:val="24"/>
                <w:szCs w:val="24"/>
              </w:rPr>
              <w:t>trong công nghiệp, môi trường xung quanh</w:t>
            </w:r>
            <w:r w:rsidRPr="00142825">
              <w:rPr>
                <w:rFonts w:ascii="Times New Roman" w:hAnsi="Times New Roman"/>
                <w:sz w:val="24"/>
                <w:szCs w:val="24"/>
                <w:lang w:val="vi-VN"/>
              </w:rPr>
              <w:t>.</w:t>
            </w:r>
          </w:p>
          <w:p w14:paraId="17560882" w14:textId="77777777" w:rsidR="00142825" w:rsidRPr="00142825" w:rsidRDefault="00142825" w:rsidP="00142825">
            <w:pPr>
              <w:numPr>
                <w:ilvl w:val="0"/>
                <w:numId w:val="32"/>
              </w:numPr>
              <w:shd w:val="clear" w:color="auto" w:fill="FFFFFF"/>
              <w:spacing w:line="276" w:lineRule="auto"/>
              <w:rPr>
                <w:rFonts w:ascii="Times New Roman" w:hAnsi="Times New Roman"/>
                <w:sz w:val="24"/>
                <w:szCs w:val="24"/>
              </w:rPr>
            </w:pPr>
            <w:r w:rsidRPr="00142825">
              <w:rPr>
                <w:rFonts w:ascii="Times New Roman" w:hAnsi="Times New Roman"/>
                <w:sz w:val="24"/>
                <w:szCs w:val="24"/>
              </w:rPr>
              <w:t>Thiết</w:t>
            </w:r>
            <w:r w:rsidRPr="00142825">
              <w:rPr>
                <w:rFonts w:ascii="Times New Roman" w:hAnsi="Times New Roman"/>
                <w:sz w:val="24"/>
                <w:szCs w:val="24"/>
                <w:lang w:val="vi-VN"/>
              </w:rPr>
              <w:t xml:space="preserve"> bị</w:t>
            </w:r>
            <w:r w:rsidRPr="00142825">
              <w:rPr>
                <w:rFonts w:ascii="Times New Roman" w:hAnsi="Times New Roman"/>
                <w:sz w:val="24"/>
                <w:szCs w:val="24"/>
              </w:rPr>
              <w:t xml:space="preserve"> lấy mẫu bụi TE-WILBUR</w:t>
            </w:r>
            <w:r w:rsidRPr="00142825">
              <w:rPr>
                <w:rFonts w:ascii="Times New Roman" w:hAnsi="Times New Roman"/>
                <w:sz w:val="24"/>
                <w:szCs w:val="24"/>
                <w:lang w:val="vi-VN"/>
              </w:rPr>
              <w:t xml:space="preserve"> </w:t>
            </w:r>
            <w:r w:rsidRPr="00142825">
              <w:rPr>
                <w:rFonts w:ascii="Times New Roman" w:hAnsi="Times New Roman"/>
                <w:sz w:val="24"/>
                <w:szCs w:val="24"/>
              </w:rPr>
              <w:t>dễ dàng vận hành và triển khai lấy mẫu</w:t>
            </w:r>
          </w:p>
          <w:p w14:paraId="5A912CF4" w14:textId="77777777" w:rsidR="00142825" w:rsidRPr="00142825" w:rsidRDefault="00142825" w:rsidP="00142825">
            <w:pPr>
              <w:numPr>
                <w:ilvl w:val="0"/>
                <w:numId w:val="32"/>
              </w:numPr>
              <w:shd w:val="clear" w:color="auto" w:fill="FFFFFF"/>
              <w:spacing w:line="276" w:lineRule="auto"/>
              <w:rPr>
                <w:rFonts w:ascii="Times New Roman" w:hAnsi="Times New Roman"/>
                <w:sz w:val="24"/>
                <w:szCs w:val="24"/>
              </w:rPr>
            </w:pPr>
            <w:r w:rsidRPr="00142825">
              <w:rPr>
                <w:rFonts w:ascii="Times New Roman" w:hAnsi="Times New Roman"/>
                <w:sz w:val="24"/>
                <w:szCs w:val="24"/>
              </w:rPr>
              <w:t>Thiết</w:t>
            </w:r>
            <w:r w:rsidRPr="00142825">
              <w:rPr>
                <w:rFonts w:ascii="Times New Roman" w:hAnsi="Times New Roman"/>
                <w:sz w:val="24"/>
                <w:szCs w:val="24"/>
                <w:lang w:val="vi-VN"/>
              </w:rPr>
              <w:t xml:space="preserve"> bị </w:t>
            </w:r>
            <w:r w:rsidRPr="00142825">
              <w:rPr>
                <w:rFonts w:ascii="Times New Roman" w:hAnsi="Times New Roman"/>
                <w:sz w:val="24"/>
                <w:szCs w:val="24"/>
              </w:rPr>
              <w:t>lấy mẫu bụi TE-WILBU</w:t>
            </w:r>
            <w:r w:rsidRPr="00142825">
              <w:rPr>
                <w:rFonts w:ascii="Times New Roman" w:hAnsi="Times New Roman"/>
                <w:sz w:val="24"/>
                <w:szCs w:val="24"/>
                <w:lang w:val="vi-VN"/>
              </w:rPr>
              <w:t>R</w:t>
            </w:r>
            <w:r w:rsidRPr="00142825">
              <w:rPr>
                <w:rFonts w:ascii="Times New Roman" w:hAnsi="Times New Roman"/>
                <w:sz w:val="24"/>
                <w:szCs w:val="24"/>
              </w:rPr>
              <w:t xml:space="preserve"> phù hợp cho các ứng dụng lấy mẫu bụi lưu lượng thấp, đáp ứng các yêu cầu của EPA</w:t>
            </w:r>
            <w:r w:rsidRPr="00142825">
              <w:rPr>
                <w:rFonts w:ascii="Times New Roman" w:hAnsi="Times New Roman"/>
                <w:sz w:val="24"/>
                <w:szCs w:val="24"/>
                <w:lang w:val="vi-VN"/>
              </w:rPr>
              <w:t>.</w:t>
            </w:r>
          </w:p>
          <w:p w14:paraId="0E7682A8" w14:textId="77777777" w:rsidR="00142825" w:rsidRPr="00142825" w:rsidRDefault="00142825" w:rsidP="00142825">
            <w:pPr>
              <w:numPr>
                <w:ilvl w:val="0"/>
                <w:numId w:val="32"/>
              </w:numPr>
              <w:shd w:val="clear" w:color="auto" w:fill="FFFFFF"/>
              <w:spacing w:line="276" w:lineRule="auto"/>
              <w:rPr>
                <w:rFonts w:ascii="Times New Roman" w:hAnsi="Times New Roman"/>
                <w:sz w:val="24"/>
                <w:szCs w:val="24"/>
              </w:rPr>
            </w:pPr>
            <w:r w:rsidRPr="00142825">
              <w:rPr>
                <w:rFonts w:ascii="Times New Roman" w:hAnsi="Times New Roman"/>
                <w:sz w:val="24"/>
                <w:szCs w:val="24"/>
              </w:rPr>
              <w:t>Thiết bị với màn hình điều khiển cảm ứng 5,7” trực quan; dễ dàng truy cập các menu, quy trình hiệu chuẩn theo bước, lựa chọn các trạng thái trên màn hình; hỗ trợ đa ngôn ngữ</w:t>
            </w:r>
          </w:p>
          <w:p w14:paraId="737F1DBA" w14:textId="77777777" w:rsidR="00142825" w:rsidRPr="00142825" w:rsidRDefault="00142825" w:rsidP="00142825">
            <w:pPr>
              <w:numPr>
                <w:ilvl w:val="0"/>
                <w:numId w:val="32"/>
              </w:numPr>
              <w:shd w:val="clear" w:color="auto" w:fill="FFFFFF"/>
              <w:spacing w:line="276" w:lineRule="auto"/>
              <w:rPr>
                <w:rFonts w:ascii="Times New Roman" w:hAnsi="Times New Roman"/>
                <w:sz w:val="24"/>
                <w:szCs w:val="24"/>
              </w:rPr>
            </w:pPr>
            <w:r w:rsidRPr="00142825">
              <w:rPr>
                <w:rFonts w:ascii="Times New Roman" w:hAnsi="Times New Roman"/>
                <w:sz w:val="24"/>
                <w:szCs w:val="24"/>
              </w:rPr>
              <w:t xml:space="preserve">Thiết bị với bộ điều khiển bộ điều khiển logic khả trình (PLC – Programmable Logic Controller) với chương trình tải dữ liệu qua USB và phù hợp MODBUS; thể tích lưu lượng được điều khiển thông qua bộ điều khiển lưu lượng tích hợp trên bo </w:t>
            </w:r>
            <w:r w:rsidRPr="00142825">
              <w:rPr>
                <w:rFonts w:ascii="Times New Roman" w:hAnsi="Times New Roman"/>
                <w:sz w:val="24"/>
                <w:szCs w:val="24"/>
              </w:rPr>
              <w:lastRenderedPageBreak/>
              <w:t xml:space="preserve">điều khiển, có cảm biến </w:t>
            </w:r>
          </w:p>
          <w:p w14:paraId="6EA45956" w14:textId="77777777" w:rsidR="00142825" w:rsidRPr="00142825" w:rsidRDefault="00142825" w:rsidP="00142825">
            <w:pPr>
              <w:pStyle w:val="NormalWeb"/>
              <w:numPr>
                <w:ilvl w:val="0"/>
                <w:numId w:val="30"/>
              </w:numPr>
              <w:shd w:val="clear" w:color="auto" w:fill="FFFFFF"/>
              <w:spacing w:before="0" w:beforeAutospacing="0" w:after="0" w:afterAutospacing="0"/>
              <w:textAlignment w:val="baseline"/>
            </w:pPr>
            <w:r w:rsidRPr="00142825">
              <w:t>Chức năng chương trình hóa lấy mẫu cho quá trình lấy mẫu theo USEPA</w:t>
            </w:r>
          </w:p>
          <w:p w14:paraId="32042052" w14:textId="77777777" w:rsidR="00142825" w:rsidRPr="00142825" w:rsidRDefault="00142825" w:rsidP="00142825">
            <w:pPr>
              <w:pStyle w:val="NormalWeb"/>
              <w:numPr>
                <w:ilvl w:val="0"/>
                <w:numId w:val="30"/>
              </w:numPr>
              <w:shd w:val="clear" w:color="auto" w:fill="FFFFFF"/>
              <w:spacing w:before="0" w:beforeAutospacing="0" w:after="0" w:afterAutospacing="0"/>
              <w:textAlignment w:val="baseline"/>
            </w:pPr>
            <w:r w:rsidRPr="00142825">
              <w:t>Động cơ bơm DC không chổi than</w:t>
            </w:r>
          </w:p>
          <w:p w14:paraId="6358A8CD" w14:textId="77777777" w:rsidR="00142825" w:rsidRPr="00142825" w:rsidRDefault="00142825" w:rsidP="00142825">
            <w:pPr>
              <w:pStyle w:val="NormalWeb"/>
              <w:numPr>
                <w:ilvl w:val="0"/>
                <w:numId w:val="31"/>
              </w:numPr>
              <w:shd w:val="clear" w:color="auto" w:fill="FFFFFF"/>
              <w:spacing w:before="0" w:beforeAutospacing="0" w:after="0" w:afterAutospacing="0"/>
              <w:textAlignment w:val="baseline"/>
              <w:rPr>
                <w:b/>
              </w:rPr>
            </w:pPr>
            <w:r w:rsidRPr="00142825">
              <w:rPr>
                <w:b/>
              </w:rPr>
              <w:t>Thông số kỹ thuật:</w:t>
            </w:r>
          </w:p>
          <w:p w14:paraId="5B50B775"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Thông số điều khiển lưu lượng:</w:t>
            </w:r>
          </w:p>
          <w:p w14:paraId="429AEE6D" w14:textId="77777777" w:rsidR="00142825" w:rsidRPr="00142825" w:rsidRDefault="00142825" w:rsidP="00142825">
            <w:pPr>
              <w:pStyle w:val="NormalWeb"/>
              <w:numPr>
                <w:ilvl w:val="0"/>
                <w:numId w:val="34"/>
              </w:numPr>
              <w:shd w:val="clear" w:color="auto" w:fill="FFFFFF"/>
              <w:spacing w:before="0" w:beforeAutospacing="0" w:after="0" w:afterAutospacing="0"/>
              <w:textAlignment w:val="baseline"/>
            </w:pPr>
            <w:r w:rsidRPr="00142825">
              <w:t xml:space="preserve">Dải vận tốc lưu lượng: </w:t>
            </w:r>
            <w:r w:rsidRPr="00142825">
              <w:rPr>
                <w:lang w:val="vi-VN"/>
              </w:rPr>
              <w:t>0</w:t>
            </w:r>
            <w:r w:rsidRPr="00142825">
              <w:t xml:space="preserve"> – 25</w:t>
            </w:r>
            <w:r w:rsidRPr="00142825">
              <w:rPr>
                <w:lang w:val="vi-VN"/>
              </w:rPr>
              <w:t xml:space="preserve"> </w:t>
            </w:r>
            <w:r w:rsidRPr="00142825">
              <w:t>lpm</w:t>
            </w:r>
          </w:p>
          <w:p w14:paraId="4CB9AD27" w14:textId="77777777" w:rsidR="00142825" w:rsidRPr="00142825" w:rsidRDefault="00142825" w:rsidP="00142825">
            <w:pPr>
              <w:pStyle w:val="NormalWeb"/>
              <w:numPr>
                <w:ilvl w:val="0"/>
                <w:numId w:val="34"/>
              </w:numPr>
              <w:shd w:val="clear" w:color="auto" w:fill="FFFFFF"/>
              <w:spacing w:before="0" w:beforeAutospacing="0" w:after="0" w:afterAutospacing="0"/>
              <w:textAlignment w:val="baseline"/>
            </w:pPr>
            <w:r w:rsidRPr="00142825">
              <w:t>Bơm</w:t>
            </w:r>
            <w:r w:rsidRPr="00142825">
              <w:rPr>
                <w:lang w:val="vi-VN"/>
              </w:rPr>
              <w:t xml:space="preserve"> DC</w:t>
            </w:r>
            <w:r w:rsidRPr="00142825">
              <w:t xml:space="preserve"> không chổi than</w:t>
            </w:r>
          </w:p>
          <w:p w14:paraId="0A349E0B" w14:textId="77777777" w:rsidR="00142825" w:rsidRPr="00142825" w:rsidRDefault="00142825" w:rsidP="00142825">
            <w:pPr>
              <w:pStyle w:val="NormalWeb"/>
              <w:numPr>
                <w:ilvl w:val="0"/>
                <w:numId w:val="34"/>
              </w:numPr>
              <w:shd w:val="clear" w:color="auto" w:fill="FFFFFF"/>
              <w:spacing w:before="0" w:beforeAutospacing="0" w:after="0" w:afterAutospacing="0"/>
              <w:textAlignment w:val="baseline"/>
            </w:pPr>
            <w:r w:rsidRPr="00142825">
              <w:t>Độ chính xác: ≤</w:t>
            </w:r>
            <w:r w:rsidRPr="00142825">
              <w:rPr>
                <w:lang w:val="vi-VN"/>
              </w:rPr>
              <w:t xml:space="preserve"> </w:t>
            </w:r>
            <w:r w:rsidRPr="00142825">
              <w:t>±2% tại 16.67 LPM</w:t>
            </w:r>
          </w:p>
          <w:p w14:paraId="1F9FBC8D" w14:textId="77777777" w:rsidR="00142825" w:rsidRPr="00142825" w:rsidRDefault="00142825" w:rsidP="00142825">
            <w:pPr>
              <w:pStyle w:val="NormalWeb"/>
              <w:numPr>
                <w:ilvl w:val="0"/>
                <w:numId w:val="34"/>
              </w:numPr>
              <w:shd w:val="clear" w:color="auto" w:fill="FFFFFF"/>
              <w:spacing w:before="0" w:beforeAutospacing="0" w:after="0" w:afterAutospacing="0"/>
              <w:textAlignment w:val="baseline"/>
            </w:pPr>
            <w:r w:rsidRPr="00142825">
              <w:t>Độ lặp lại: ±1% trên toàn dải (0.25LPM)</w:t>
            </w:r>
          </w:p>
          <w:p w14:paraId="4E113BAC" w14:textId="77777777" w:rsidR="00142825" w:rsidRPr="00142825" w:rsidRDefault="00142825" w:rsidP="00142825">
            <w:pPr>
              <w:pStyle w:val="NormalWeb"/>
              <w:numPr>
                <w:ilvl w:val="0"/>
                <w:numId w:val="34"/>
              </w:numPr>
              <w:shd w:val="clear" w:color="auto" w:fill="FFFFFF"/>
              <w:spacing w:before="0" w:beforeAutospacing="0" w:after="0" w:afterAutospacing="0"/>
              <w:textAlignment w:val="baseline"/>
            </w:pPr>
            <w:r w:rsidRPr="00142825">
              <w:t>Độ phân giải: 0.01LPM</w:t>
            </w:r>
          </w:p>
          <w:p w14:paraId="062B1625"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Cài đặt khoảng thời gian lấy mẫu theo USEPA</w:t>
            </w:r>
          </w:p>
          <w:p w14:paraId="3DFD490E"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Nhiệt độ vận hành: -25</w:t>
            </w:r>
            <w:r w:rsidRPr="00142825">
              <w:rPr>
                <w:vertAlign w:val="superscript"/>
              </w:rPr>
              <w:t>0</w:t>
            </w:r>
            <w:r w:rsidRPr="00142825">
              <w:t>C đến 50</w:t>
            </w:r>
            <w:r w:rsidRPr="00142825">
              <w:rPr>
                <w:vertAlign w:val="superscript"/>
              </w:rPr>
              <w:t>0</w:t>
            </w:r>
            <w:r w:rsidRPr="00142825">
              <w:t>C</w:t>
            </w:r>
          </w:p>
          <w:p w14:paraId="38E88018"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Cảm biến nhiệt độ</w:t>
            </w:r>
            <w:r w:rsidRPr="00142825">
              <w:rPr>
                <w:lang w:val="vi-VN"/>
              </w:rPr>
              <w:t xml:space="preserve"> bộ lọc: </w:t>
            </w:r>
          </w:p>
          <w:p w14:paraId="4A86E2AC" w14:textId="77777777" w:rsidR="00142825" w:rsidRPr="00142825" w:rsidRDefault="00142825" w:rsidP="00142825">
            <w:pPr>
              <w:pStyle w:val="ListParagraph"/>
              <w:numPr>
                <w:ilvl w:val="0"/>
                <w:numId w:val="38"/>
              </w:numPr>
              <w:rPr>
                <w:rFonts w:ascii="Times New Roman" w:hAnsi="Times New Roman"/>
                <w:sz w:val="24"/>
                <w:szCs w:val="24"/>
              </w:rPr>
            </w:pPr>
            <w:r w:rsidRPr="00142825">
              <w:rPr>
                <w:rFonts w:ascii="Times New Roman" w:hAnsi="Times New Roman"/>
                <w:sz w:val="24"/>
                <w:szCs w:val="24"/>
              </w:rPr>
              <w:t>Cảm biến: PT100RTD</w:t>
            </w:r>
          </w:p>
          <w:p w14:paraId="33B2C50A" w14:textId="77777777" w:rsidR="00142825" w:rsidRPr="00142825" w:rsidRDefault="00142825" w:rsidP="00142825">
            <w:pPr>
              <w:pStyle w:val="ListParagraph"/>
              <w:numPr>
                <w:ilvl w:val="0"/>
                <w:numId w:val="38"/>
              </w:numPr>
              <w:rPr>
                <w:rFonts w:ascii="Times New Roman" w:hAnsi="Times New Roman"/>
                <w:sz w:val="24"/>
                <w:szCs w:val="24"/>
              </w:rPr>
            </w:pPr>
            <w:r w:rsidRPr="00142825">
              <w:rPr>
                <w:rFonts w:ascii="Times New Roman" w:hAnsi="Times New Roman"/>
                <w:sz w:val="24"/>
                <w:szCs w:val="24"/>
              </w:rPr>
              <w:t>Độ chính xác: ± 0,15 °C</w:t>
            </w:r>
          </w:p>
          <w:p w14:paraId="6C3DE154" w14:textId="77777777" w:rsidR="00142825" w:rsidRPr="00142825" w:rsidRDefault="00142825" w:rsidP="00142825">
            <w:pPr>
              <w:pStyle w:val="ListParagraph"/>
              <w:numPr>
                <w:ilvl w:val="0"/>
                <w:numId w:val="38"/>
              </w:numPr>
              <w:rPr>
                <w:rFonts w:ascii="Times New Roman" w:hAnsi="Times New Roman"/>
                <w:sz w:val="24"/>
                <w:szCs w:val="24"/>
              </w:rPr>
            </w:pPr>
            <w:r w:rsidRPr="00142825">
              <w:rPr>
                <w:rFonts w:ascii="Times New Roman" w:hAnsi="Times New Roman"/>
                <w:sz w:val="24"/>
                <w:szCs w:val="24"/>
              </w:rPr>
              <w:t>Độ phân giải: 0,01 °C</w:t>
            </w:r>
          </w:p>
          <w:p w14:paraId="1CFA4569"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Cảm biến nhiệt độ môi trường xung quanh:</w:t>
            </w:r>
          </w:p>
          <w:p w14:paraId="48458437" w14:textId="77777777" w:rsidR="00142825" w:rsidRPr="00142825" w:rsidRDefault="00142825" w:rsidP="00142825">
            <w:pPr>
              <w:pStyle w:val="ListParagraph"/>
              <w:numPr>
                <w:ilvl w:val="0"/>
                <w:numId w:val="37"/>
              </w:numPr>
              <w:rPr>
                <w:rFonts w:ascii="Times New Roman" w:hAnsi="Times New Roman"/>
                <w:sz w:val="24"/>
                <w:szCs w:val="24"/>
              </w:rPr>
            </w:pPr>
            <w:r w:rsidRPr="00142825">
              <w:rPr>
                <w:rFonts w:ascii="Times New Roman" w:hAnsi="Times New Roman"/>
                <w:sz w:val="24"/>
                <w:szCs w:val="24"/>
              </w:rPr>
              <w:t>Cảm biến: PT100RTD</w:t>
            </w:r>
          </w:p>
          <w:p w14:paraId="2DEE1F3A" w14:textId="77777777" w:rsidR="00142825" w:rsidRPr="00142825" w:rsidRDefault="00142825" w:rsidP="00142825">
            <w:pPr>
              <w:pStyle w:val="ListParagraph"/>
              <w:numPr>
                <w:ilvl w:val="0"/>
                <w:numId w:val="37"/>
              </w:numPr>
              <w:rPr>
                <w:rFonts w:ascii="Times New Roman" w:hAnsi="Times New Roman"/>
                <w:sz w:val="24"/>
                <w:szCs w:val="24"/>
              </w:rPr>
            </w:pPr>
            <w:r w:rsidRPr="00142825">
              <w:rPr>
                <w:rFonts w:ascii="Times New Roman" w:hAnsi="Times New Roman"/>
                <w:sz w:val="24"/>
                <w:szCs w:val="24"/>
              </w:rPr>
              <w:t>Độ chính xác: ± 0,15 °C</w:t>
            </w:r>
          </w:p>
          <w:p w14:paraId="2330C778" w14:textId="77777777" w:rsidR="00142825" w:rsidRPr="00142825" w:rsidRDefault="00142825" w:rsidP="00142825">
            <w:pPr>
              <w:pStyle w:val="ListParagraph"/>
              <w:numPr>
                <w:ilvl w:val="0"/>
                <w:numId w:val="37"/>
              </w:numPr>
              <w:rPr>
                <w:rFonts w:ascii="Times New Roman" w:hAnsi="Times New Roman"/>
                <w:sz w:val="24"/>
                <w:szCs w:val="24"/>
              </w:rPr>
            </w:pPr>
            <w:r w:rsidRPr="00142825">
              <w:rPr>
                <w:rFonts w:ascii="Times New Roman" w:hAnsi="Times New Roman"/>
                <w:sz w:val="24"/>
                <w:szCs w:val="24"/>
              </w:rPr>
              <w:t>Độ phân giải: 0,01 °C</w:t>
            </w:r>
          </w:p>
          <w:p w14:paraId="21610071"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 xml:space="preserve">Cảm biến áp suất khí quyển: </w:t>
            </w:r>
          </w:p>
          <w:p w14:paraId="215AAB38" w14:textId="77777777" w:rsidR="00142825" w:rsidRPr="00142825" w:rsidRDefault="00142825" w:rsidP="00142825">
            <w:pPr>
              <w:pStyle w:val="NormalWeb"/>
              <w:numPr>
                <w:ilvl w:val="0"/>
                <w:numId w:val="36"/>
              </w:numPr>
              <w:shd w:val="clear" w:color="auto" w:fill="FFFFFF"/>
              <w:spacing w:before="0" w:beforeAutospacing="0" w:after="0" w:afterAutospacing="0"/>
              <w:ind w:left="743"/>
              <w:textAlignment w:val="baseline"/>
            </w:pPr>
            <w:r w:rsidRPr="00142825">
              <w:rPr>
                <w:lang w:val="vi-VN"/>
              </w:rPr>
              <w:t>D</w:t>
            </w:r>
            <w:r w:rsidRPr="00142825">
              <w:t xml:space="preserve">ải áp suất: 450 mmHg đến 1238 mmHg; </w:t>
            </w:r>
          </w:p>
          <w:p w14:paraId="2E6757B7" w14:textId="77777777" w:rsidR="00142825" w:rsidRPr="00142825" w:rsidRDefault="00142825" w:rsidP="00142825">
            <w:pPr>
              <w:pStyle w:val="NormalWeb"/>
              <w:numPr>
                <w:ilvl w:val="0"/>
                <w:numId w:val="36"/>
              </w:numPr>
              <w:shd w:val="clear" w:color="auto" w:fill="FFFFFF"/>
              <w:spacing w:before="0" w:beforeAutospacing="0" w:after="0" w:afterAutospacing="0"/>
              <w:ind w:left="743"/>
              <w:textAlignment w:val="baseline"/>
            </w:pPr>
            <w:r w:rsidRPr="00142825">
              <w:rPr>
                <w:lang w:val="vi-VN"/>
              </w:rPr>
              <w:t>Đ</w:t>
            </w:r>
            <w:r w:rsidRPr="00142825">
              <w:t>ộ chính xác: ±10mmHg;</w:t>
            </w:r>
          </w:p>
          <w:p w14:paraId="4D9CCF30" w14:textId="77777777" w:rsidR="00142825" w:rsidRPr="00142825" w:rsidRDefault="00142825" w:rsidP="00142825">
            <w:pPr>
              <w:pStyle w:val="NormalWeb"/>
              <w:numPr>
                <w:ilvl w:val="0"/>
                <w:numId w:val="36"/>
              </w:numPr>
              <w:shd w:val="clear" w:color="auto" w:fill="FFFFFF"/>
              <w:spacing w:before="0" w:beforeAutospacing="0" w:after="0" w:afterAutospacing="0"/>
              <w:ind w:left="743"/>
              <w:textAlignment w:val="baseline"/>
            </w:pPr>
            <w:r w:rsidRPr="00142825">
              <w:rPr>
                <w:lang w:val="vi-VN"/>
              </w:rPr>
              <w:t>Đ</w:t>
            </w:r>
            <w:r w:rsidRPr="00142825">
              <w:t>ộ phân giải: 0.75mmHg</w:t>
            </w:r>
          </w:p>
          <w:p w14:paraId="13C537C3"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Nguồn cấp: 120V/240V, 50/60Hz</w:t>
            </w:r>
          </w:p>
          <w:p w14:paraId="0FF8E6B8"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Công suất nguồn: 40W</w:t>
            </w:r>
          </w:p>
          <w:p w14:paraId="5AB7E122"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Khối lượng: 21.8kg</w:t>
            </w:r>
          </w:p>
          <w:p w14:paraId="5B44A958" w14:textId="77777777" w:rsidR="00142825" w:rsidRPr="00142825" w:rsidRDefault="00142825" w:rsidP="00142825">
            <w:pPr>
              <w:pStyle w:val="NormalWeb"/>
              <w:numPr>
                <w:ilvl w:val="0"/>
                <w:numId w:val="33"/>
              </w:numPr>
              <w:shd w:val="clear" w:color="auto" w:fill="FFFFFF"/>
              <w:spacing w:before="0" w:beforeAutospacing="0" w:after="0" w:afterAutospacing="0"/>
              <w:textAlignment w:val="baseline"/>
            </w:pPr>
            <w:r w:rsidRPr="00142825">
              <w:t>Kích thước</w:t>
            </w:r>
            <w:r w:rsidRPr="00142825">
              <w:rPr>
                <w:lang w:val="vi-VN"/>
              </w:rPr>
              <w:t xml:space="preserve">: </w:t>
            </w:r>
            <w:r w:rsidRPr="00142825">
              <w:t>508mmx508mmx254mm</w:t>
            </w:r>
          </w:p>
          <w:p w14:paraId="7421868F" w14:textId="77777777" w:rsidR="00142825" w:rsidRPr="00142825" w:rsidRDefault="00142825" w:rsidP="00142825">
            <w:pPr>
              <w:pStyle w:val="NormalWeb"/>
              <w:numPr>
                <w:ilvl w:val="0"/>
                <w:numId w:val="31"/>
              </w:numPr>
              <w:shd w:val="clear" w:color="auto" w:fill="FFFFFF"/>
              <w:spacing w:before="0" w:beforeAutospacing="0" w:after="0" w:afterAutospacing="0"/>
              <w:textAlignment w:val="baseline"/>
              <w:rPr>
                <w:b/>
              </w:rPr>
            </w:pPr>
            <w:r w:rsidRPr="00142825">
              <w:rPr>
                <w:b/>
              </w:rPr>
              <w:t>Cung cấp bao gồm:</w:t>
            </w:r>
          </w:p>
          <w:p w14:paraId="453403E0" w14:textId="77777777" w:rsidR="00142825" w:rsidRPr="00142825" w:rsidRDefault="00142825" w:rsidP="00142825">
            <w:pPr>
              <w:numPr>
                <w:ilvl w:val="0"/>
                <w:numId w:val="35"/>
              </w:numPr>
              <w:shd w:val="clear" w:color="auto" w:fill="FFFFFF"/>
              <w:spacing w:line="276" w:lineRule="auto"/>
              <w:rPr>
                <w:rFonts w:ascii="Times New Roman" w:hAnsi="Times New Roman"/>
                <w:sz w:val="24"/>
                <w:szCs w:val="24"/>
              </w:rPr>
            </w:pPr>
            <w:r w:rsidRPr="00142825">
              <w:rPr>
                <w:rFonts w:ascii="Times New Roman" w:hAnsi="Times New Roman"/>
                <w:sz w:val="24"/>
                <w:szCs w:val="24"/>
              </w:rPr>
              <w:t>Máy chính</w:t>
            </w:r>
            <w:r w:rsidRPr="00142825">
              <w:rPr>
                <w:rFonts w:ascii="Times New Roman" w:hAnsi="Times New Roman"/>
                <w:sz w:val="24"/>
                <w:szCs w:val="24"/>
                <w:lang w:val="vi-VN"/>
              </w:rPr>
              <w:t xml:space="preserve"> </w:t>
            </w:r>
            <w:r w:rsidRPr="00142825">
              <w:rPr>
                <w:rFonts w:ascii="Times New Roman" w:hAnsi="Times New Roman"/>
                <w:sz w:val="24"/>
                <w:szCs w:val="24"/>
              </w:rPr>
              <w:t>lấy mẫu bụi PM</w:t>
            </w:r>
            <w:r w:rsidRPr="00142825">
              <w:rPr>
                <w:rFonts w:ascii="Times New Roman" w:hAnsi="Times New Roman"/>
                <w:sz w:val="24"/>
                <w:szCs w:val="24"/>
                <w:lang w:val="vi-VN"/>
              </w:rPr>
              <w:t>10: 01 bộ</w:t>
            </w:r>
          </w:p>
          <w:p w14:paraId="77857FD0" w14:textId="77777777" w:rsidR="00142825" w:rsidRPr="00142825" w:rsidRDefault="00142825" w:rsidP="00142825">
            <w:pPr>
              <w:numPr>
                <w:ilvl w:val="0"/>
                <w:numId w:val="35"/>
              </w:numPr>
              <w:shd w:val="clear" w:color="auto" w:fill="FFFFFF"/>
              <w:spacing w:line="276" w:lineRule="auto"/>
              <w:rPr>
                <w:rFonts w:ascii="Times New Roman" w:hAnsi="Times New Roman"/>
                <w:sz w:val="24"/>
                <w:szCs w:val="24"/>
              </w:rPr>
            </w:pPr>
            <w:r w:rsidRPr="00142825">
              <w:rPr>
                <w:rFonts w:ascii="Times New Roman" w:hAnsi="Times New Roman"/>
                <w:sz w:val="24"/>
                <w:szCs w:val="24"/>
              </w:rPr>
              <w:t>Giá đỡ bộ lọc 47mm</w:t>
            </w:r>
            <w:r w:rsidRPr="00142825">
              <w:rPr>
                <w:rFonts w:ascii="Times New Roman" w:hAnsi="Times New Roman"/>
                <w:sz w:val="24"/>
                <w:szCs w:val="24"/>
                <w:lang w:val="vi-VN"/>
              </w:rPr>
              <w:t>: 02 cái</w:t>
            </w:r>
          </w:p>
          <w:p w14:paraId="57854DCA" w14:textId="77777777" w:rsidR="00142825" w:rsidRPr="00142825" w:rsidRDefault="00142825" w:rsidP="00142825">
            <w:pPr>
              <w:numPr>
                <w:ilvl w:val="0"/>
                <w:numId w:val="35"/>
              </w:numPr>
              <w:shd w:val="clear" w:color="auto" w:fill="FFFFFF"/>
              <w:spacing w:line="276" w:lineRule="auto"/>
              <w:rPr>
                <w:rFonts w:ascii="Times New Roman" w:hAnsi="Times New Roman"/>
                <w:sz w:val="24"/>
                <w:szCs w:val="24"/>
              </w:rPr>
            </w:pPr>
            <w:r w:rsidRPr="00142825">
              <w:rPr>
                <w:rFonts w:ascii="Times New Roman" w:hAnsi="Times New Roman"/>
                <w:sz w:val="24"/>
                <w:szCs w:val="24"/>
              </w:rPr>
              <w:t>Hộp giấy lọc GF</w:t>
            </w:r>
            <w:r w:rsidRPr="00142825">
              <w:rPr>
                <w:rFonts w:ascii="Times New Roman" w:hAnsi="Times New Roman"/>
                <w:sz w:val="24"/>
                <w:szCs w:val="24"/>
                <w:lang w:val="vi-VN"/>
              </w:rPr>
              <w:t>/</w:t>
            </w:r>
            <w:r w:rsidRPr="00142825">
              <w:rPr>
                <w:rFonts w:ascii="Times New Roman" w:hAnsi="Times New Roman"/>
                <w:sz w:val="24"/>
                <w:szCs w:val="24"/>
              </w:rPr>
              <w:t>A 47mm cho lấy mẫu PM10 (100 tờ/ hộp): 01 hộp</w:t>
            </w:r>
          </w:p>
          <w:p w14:paraId="300628B5" w14:textId="77777777" w:rsidR="00142825" w:rsidRPr="00142825" w:rsidRDefault="00142825" w:rsidP="00142825">
            <w:pPr>
              <w:numPr>
                <w:ilvl w:val="0"/>
                <w:numId w:val="35"/>
              </w:numPr>
              <w:shd w:val="clear" w:color="auto" w:fill="FFFFFF"/>
              <w:spacing w:line="276" w:lineRule="auto"/>
              <w:rPr>
                <w:rFonts w:ascii="Times New Roman" w:hAnsi="Times New Roman"/>
                <w:sz w:val="24"/>
                <w:szCs w:val="24"/>
              </w:rPr>
            </w:pPr>
            <w:r w:rsidRPr="00142825">
              <w:rPr>
                <w:rFonts w:ascii="Times New Roman" w:hAnsi="Times New Roman"/>
                <w:sz w:val="24"/>
                <w:szCs w:val="24"/>
              </w:rPr>
              <w:t>Phụ</w:t>
            </w:r>
            <w:r w:rsidRPr="00142825">
              <w:rPr>
                <w:rFonts w:ascii="Times New Roman" w:hAnsi="Times New Roman"/>
                <w:sz w:val="24"/>
                <w:szCs w:val="24"/>
                <w:lang w:val="vi-VN"/>
              </w:rPr>
              <w:t xml:space="preserve"> kiện tiêu chuẩn cho vận hành: 01 bộ</w:t>
            </w:r>
          </w:p>
          <w:p w14:paraId="7D93ABD5" w14:textId="775477ED" w:rsidR="00142825" w:rsidRPr="00142825" w:rsidRDefault="00142825" w:rsidP="00142825">
            <w:pPr>
              <w:numPr>
                <w:ilvl w:val="0"/>
                <w:numId w:val="9"/>
              </w:numPr>
              <w:spacing w:before="40" w:after="40"/>
              <w:rPr>
                <w:rFonts w:ascii="Times New Roman" w:hAnsi="Times New Roman"/>
                <w:sz w:val="24"/>
                <w:szCs w:val="24"/>
                <w:lang w:val="vi-VN"/>
              </w:rPr>
            </w:pPr>
            <w:r w:rsidRPr="00142825">
              <w:rPr>
                <w:rFonts w:ascii="Times New Roman" w:hAnsi="Times New Roman"/>
                <w:sz w:val="24"/>
                <w:szCs w:val="24"/>
              </w:rPr>
              <w:t>Tài liệu hướng dẫn sử dụng tiếng Anh + tiếng Việt</w:t>
            </w:r>
            <w:r w:rsidRPr="00142825">
              <w:rPr>
                <w:rFonts w:ascii="Times New Roman" w:hAnsi="Times New Roman"/>
                <w:sz w:val="24"/>
                <w:szCs w:val="24"/>
                <w:lang w:val="vi-VN"/>
              </w:rPr>
              <w:t>: 01 bộ</w:t>
            </w:r>
          </w:p>
        </w:tc>
        <w:tc>
          <w:tcPr>
            <w:tcW w:w="540" w:type="dxa"/>
          </w:tcPr>
          <w:p w14:paraId="2534166C" w14:textId="01C82967" w:rsidR="00142825" w:rsidRPr="00142825" w:rsidRDefault="00142825" w:rsidP="00142825">
            <w:pPr>
              <w:jc w:val="center"/>
              <w:rPr>
                <w:rFonts w:ascii="Times New Roman" w:hAnsi="Times New Roman"/>
                <w:b/>
                <w:sz w:val="24"/>
                <w:szCs w:val="24"/>
              </w:rPr>
            </w:pPr>
            <w:r w:rsidRPr="00142825">
              <w:rPr>
                <w:rFonts w:ascii="Times New Roman" w:hAnsi="Times New Roman"/>
                <w:b/>
                <w:sz w:val="24"/>
                <w:szCs w:val="24"/>
                <w:lang w:val="vi-VN"/>
              </w:rPr>
              <w:lastRenderedPageBreak/>
              <w:t>01</w:t>
            </w:r>
          </w:p>
        </w:tc>
        <w:tc>
          <w:tcPr>
            <w:tcW w:w="630" w:type="dxa"/>
          </w:tcPr>
          <w:p w14:paraId="5A4CF371" w14:textId="62B306F4" w:rsidR="00142825" w:rsidRPr="00142825" w:rsidRDefault="00142825" w:rsidP="00142825">
            <w:pPr>
              <w:pStyle w:val="Header"/>
              <w:jc w:val="center"/>
              <w:rPr>
                <w:rFonts w:ascii="Times New Roman" w:hAnsi="Times New Roman"/>
                <w:b/>
                <w:sz w:val="24"/>
                <w:szCs w:val="24"/>
              </w:rPr>
            </w:pPr>
            <w:r w:rsidRPr="00142825">
              <w:rPr>
                <w:rFonts w:ascii="Times New Roman" w:hAnsi="Times New Roman"/>
                <w:b/>
                <w:sz w:val="24"/>
                <w:szCs w:val="24"/>
                <w:lang w:val="vi-VN"/>
              </w:rPr>
              <w:t>Bộ</w:t>
            </w:r>
          </w:p>
        </w:tc>
        <w:tc>
          <w:tcPr>
            <w:tcW w:w="1530" w:type="dxa"/>
          </w:tcPr>
          <w:p w14:paraId="7844DBE7" w14:textId="77777777" w:rsidR="00142825" w:rsidRPr="00142825" w:rsidRDefault="00142825" w:rsidP="00142825">
            <w:pPr>
              <w:pStyle w:val="Header"/>
              <w:jc w:val="center"/>
              <w:rPr>
                <w:rFonts w:ascii="Times New Roman" w:hAnsi="Times New Roman"/>
                <w:b/>
                <w:bCs/>
                <w:noProof/>
                <w:sz w:val="24"/>
                <w:szCs w:val="24"/>
                <w:lang w:val="vi-VN"/>
              </w:rPr>
            </w:pPr>
          </w:p>
          <w:p w14:paraId="04B51466" w14:textId="77777777" w:rsidR="00142825" w:rsidRPr="00142825" w:rsidRDefault="00142825" w:rsidP="00142825">
            <w:pPr>
              <w:pStyle w:val="Header"/>
              <w:jc w:val="center"/>
              <w:rPr>
                <w:rFonts w:ascii="Times New Roman" w:hAnsi="Times New Roman"/>
                <w:b/>
                <w:bCs/>
                <w:noProof/>
                <w:sz w:val="24"/>
                <w:szCs w:val="24"/>
                <w:lang w:val="vi-VN"/>
              </w:rPr>
            </w:pPr>
          </w:p>
          <w:p w14:paraId="31DC3AB0" w14:textId="77777777" w:rsidR="00142825" w:rsidRPr="00142825" w:rsidRDefault="00142825" w:rsidP="00142825">
            <w:pPr>
              <w:pStyle w:val="Header"/>
              <w:jc w:val="center"/>
              <w:rPr>
                <w:rFonts w:ascii="Times New Roman" w:hAnsi="Times New Roman"/>
                <w:b/>
                <w:bCs/>
                <w:noProof/>
                <w:sz w:val="24"/>
                <w:szCs w:val="24"/>
                <w:lang w:val="vi-VN"/>
              </w:rPr>
            </w:pPr>
          </w:p>
          <w:p w14:paraId="68C43D2A" w14:textId="77777777" w:rsidR="00142825" w:rsidRPr="00142825" w:rsidRDefault="00142825" w:rsidP="00142825">
            <w:pPr>
              <w:pStyle w:val="Header"/>
              <w:jc w:val="center"/>
              <w:rPr>
                <w:rFonts w:ascii="Times New Roman" w:hAnsi="Times New Roman"/>
                <w:b/>
                <w:bCs/>
                <w:noProof/>
                <w:sz w:val="24"/>
                <w:szCs w:val="24"/>
                <w:lang w:val="vi-VN"/>
              </w:rPr>
            </w:pPr>
          </w:p>
          <w:p w14:paraId="4B6B5C2F" w14:textId="77777777" w:rsidR="00142825" w:rsidRPr="00142825" w:rsidRDefault="00142825" w:rsidP="00142825">
            <w:pPr>
              <w:rPr>
                <w:rFonts w:ascii="Times New Roman" w:hAnsi="Times New Roman"/>
                <w:sz w:val="24"/>
                <w:szCs w:val="24"/>
              </w:rPr>
            </w:pPr>
            <w:r w:rsidRPr="00142825">
              <w:rPr>
                <w:rFonts w:ascii="Times New Roman" w:hAnsi="Times New Roman"/>
                <w:sz w:val="24"/>
                <w:szCs w:val="24"/>
              </w:rPr>
              <w:fldChar w:fldCharType="begin"/>
            </w:r>
            <w:r w:rsidRPr="00142825">
              <w:rPr>
                <w:rFonts w:ascii="Times New Roman" w:hAnsi="Times New Roman"/>
                <w:sz w:val="24"/>
                <w:szCs w:val="24"/>
              </w:rPr>
              <w:instrText xml:space="preserve"> INCLUDEPICTURE "https://3b14pd1gint72wgu451w5i5a-wpengine.netdna-ssl.com/wp-content/uploads/2012/11/TE-wilbur2a-200x300.jpg" \* MERGEFORMATINET </w:instrText>
            </w:r>
            <w:r w:rsidRPr="00142825">
              <w:rPr>
                <w:rFonts w:ascii="Times New Roman" w:hAnsi="Times New Roman"/>
                <w:sz w:val="24"/>
                <w:szCs w:val="24"/>
              </w:rPr>
              <w:fldChar w:fldCharType="separate"/>
            </w:r>
            <w:r w:rsidRPr="00142825">
              <w:rPr>
                <w:rFonts w:ascii="Times New Roman" w:hAnsi="Times New Roman"/>
                <w:sz w:val="24"/>
                <w:szCs w:val="24"/>
              </w:rPr>
              <w:fldChar w:fldCharType="end"/>
            </w:r>
          </w:p>
          <w:p w14:paraId="55241775" w14:textId="091EA8F8" w:rsidR="00142825" w:rsidRPr="00142825" w:rsidRDefault="00142825" w:rsidP="00142825">
            <w:pPr>
              <w:pStyle w:val="Header"/>
              <w:jc w:val="center"/>
              <w:rPr>
                <w:rFonts w:ascii="Times New Roman" w:hAnsi="Times New Roman"/>
                <w:b/>
                <w:sz w:val="24"/>
                <w:szCs w:val="24"/>
              </w:rPr>
            </w:pPr>
          </w:p>
        </w:tc>
        <w:tc>
          <w:tcPr>
            <w:tcW w:w="1675" w:type="dxa"/>
            <w:gridSpan w:val="2"/>
          </w:tcPr>
          <w:p w14:paraId="64A4C270" w14:textId="70BC4E70" w:rsidR="00142825" w:rsidRPr="00142825" w:rsidRDefault="00142825" w:rsidP="00142825">
            <w:pPr>
              <w:jc w:val="center"/>
              <w:rPr>
                <w:rFonts w:ascii="Times New Roman" w:hAnsi="Times New Roman"/>
                <w:b/>
                <w:sz w:val="24"/>
                <w:szCs w:val="24"/>
              </w:rPr>
            </w:pPr>
            <w:r w:rsidRPr="00142825">
              <w:rPr>
                <w:rFonts w:ascii="Times New Roman" w:hAnsi="Times New Roman"/>
                <w:noProof/>
                <w:sz w:val="24"/>
                <w:szCs w:val="24"/>
              </w:rPr>
              <w:drawing>
                <wp:anchor distT="0" distB="0" distL="114300" distR="114300" simplePos="0" relativeHeight="251663872" behindDoc="0" locked="0" layoutInCell="1" allowOverlap="1" wp14:anchorId="031A16F4" wp14:editId="1AEF3049">
                  <wp:simplePos x="0" y="0"/>
                  <wp:positionH relativeFrom="column">
                    <wp:posOffset>-1496060</wp:posOffset>
                  </wp:positionH>
                  <wp:positionV relativeFrom="paragraph">
                    <wp:posOffset>1235075</wp:posOffset>
                  </wp:positionV>
                  <wp:extent cx="1879600" cy="2699385"/>
                  <wp:effectExtent l="0" t="0" r="0" b="5715"/>
                  <wp:wrapNone/>
                  <wp:docPr id="2" name="Picture 2" descr="FRM low volume ambient particulate sa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M low volume ambient particulate samp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2699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2825" w:rsidRPr="00AE22BB" w14:paraId="3AA63592" w14:textId="77777777" w:rsidTr="0027732E">
        <w:trPr>
          <w:jc w:val="center"/>
        </w:trPr>
        <w:tc>
          <w:tcPr>
            <w:tcW w:w="8841" w:type="dxa"/>
            <w:gridSpan w:val="7"/>
          </w:tcPr>
          <w:p w14:paraId="4F14CF16" w14:textId="77777777" w:rsidR="00142825" w:rsidRPr="00072C39" w:rsidRDefault="00142825" w:rsidP="00142825">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142825" w:rsidRPr="00072C39" w:rsidRDefault="00142825" w:rsidP="00142825">
            <w:pPr>
              <w:jc w:val="center"/>
              <w:rPr>
                <w:rFonts w:ascii="Times New Roman" w:hAnsi="Times New Roman"/>
                <w:b/>
                <w:sz w:val="24"/>
                <w:szCs w:val="24"/>
              </w:rPr>
            </w:pPr>
          </w:p>
        </w:tc>
      </w:tr>
      <w:tr w:rsidR="00142825" w:rsidRPr="00AE22BB" w14:paraId="472CFDE6" w14:textId="77777777" w:rsidTr="0027732E">
        <w:trPr>
          <w:jc w:val="center"/>
        </w:trPr>
        <w:tc>
          <w:tcPr>
            <w:tcW w:w="8841" w:type="dxa"/>
            <w:gridSpan w:val="7"/>
          </w:tcPr>
          <w:p w14:paraId="1561E5B4" w14:textId="77777777" w:rsidR="00142825" w:rsidRPr="00072C39" w:rsidRDefault="00142825" w:rsidP="0014282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142825" w:rsidRPr="00072C39" w:rsidRDefault="00142825" w:rsidP="00142825">
            <w:pPr>
              <w:jc w:val="center"/>
              <w:rPr>
                <w:rFonts w:ascii="Times New Roman" w:hAnsi="Times New Roman"/>
                <w:b/>
                <w:sz w:val="24"/>
                <w:szCs w:val="24"/>
              </w:rPr>
            </w:pPr>
          </w:p>
        </w:tc>
      </w:tr>
      <w:tr w:rsidR="00142825" w:rsidRPr="00AE22BB" w14:paraId="3BBC0400" w14:textId="77777777" w:rsidTr="0027732E">
        <w:trPr>
          <w:jc w:val="center"/>
        </w:trPr>
        <w:tc>
          <w:tcPr>
            <w:tcW w:w="8841" w:type="dxa"/>
            <w:gridSpan w:val="7"/>
          </w:tcPr>
          <w:p w14:paraId="241532FA" w14:textId="77777777" w:rsidR="00142825" w:rsidRPr="00072C39" w:rsidRDefault="00142825" w:rsidP="0014282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142825" w:rsidRPr="00072C39" w:rsidRDefault="00142825" w:rsidP="00142825">
            <w:pPr>
              <w:jc w:val="center"/>
              <w:rPr>
                <w:rFonts w:ascii="Times New Roman" w:hAnsi="Times New Roman"/>
                <w:b/>
                <w:sz w:val="24"/>
                <w:szCs w:val="24"/>
              </w:rPr>
            </w:pPr>
          </w:p>
        </w:tc>
      </w:tr>
      <w:tr w:rsidR="00142825" w:rsidRPr="00AE22BB" w14:paraId="071454A1" w14:textId="77777777" w:rsidTr="0027732E">
        <w:trPr>
          <w:jc w:val="center"/>
        </w:trPr>
        <w:tc>
          <w:tcPr>
            <w:tcW w:w="10508" w:type="dxa"/>
            <w:gridSpan w:val="9"/>
          </w:tcPr>
          <w:p w14:paraId="36F24380" w14:textId="77777777" w:rsidR="00142825" w:rsidRPr="00072C39" w:rsidRDefault="00142825" w:rsidP="00142825">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lastRenderedPageBreak/>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5A0FD544"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0C61B1">
        <w:rPr>
          <w:rFonts w:ascii="Times New Roman" w:hAnsi="Times New Roman"/>
          <w:sz w:val="24"/>
          <w:szCs w:val="24"/>
        </w:rPr>
        <w:t>Chủ</w:t>
      </w:r>
      <w:r w:rsidR="000C61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lastRenderedPageBreak/>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4BB0" w14:textId="77777777" w:rsidR="00965DF2" w:rsidRDefault="00965DF2" w:rsidP="00072C39">
      <w:r>
        <w:separator/>
      </w:r>
    </w:p>
  </w:endnote>
  <w:endnote w:type="continuationSeparator" w:id="0">
    <w:p w14:paraId="715C1592" w14:textId="77777777" w:rsidR="00965DF2" w:rsidRDefault="00965DF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965DF2"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E3DD" w14:textId="77777777" w:rsidR="00965DF2" w:rsidRDefault="00965DF2" w:rsidP="00072C39">
      <w:r>
        <w:separator/>
      </w:r>
    </w:p>
  </w:footnote>
  <w:footnote w:type="continuationSeparator" w:id="0">
    <w:p w14:paraId="07272D75" w14:textId="77777777" w:rsidR="00965DF2" w:rsidRDefault="00965DF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7BA"/>
    <w:multiLevelType w:val="hybridMultilevel"/>
    <w:tmpl w:val="F81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6C4"/>
    <w:multiLevelType w:val="hybridMultilevel"/>
    <w:tmpl w:val="023C2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4264"/>
    <w:multiLevelType w:val="hybridMultilevel"/>
    <w:tmpl w:val="5D2CD6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1E85"/>
    <w:multiLevelType w:val="hybridMultilevel"/>
    <w:tmpl w:val="32A651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63C58"/>
    <w:multiLevelType w:val="hybridMultilevel"/>
    <w:tmpl w:val="9ED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7C425E"/>
    <w:multiLevelType w:val="hybridMultilevel"/>
    <w:tmpl w:val="82A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6752B"/>
    <w:multiLevelType w:val="hybridMultilevel"/>
    <w:tmpl w:val="8910AA8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6001C7"/>
    <w:multiLevelType w:val="hybridMultilevel"/>
    <w:tmpl w:val="AFF8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52039B"/>
    <w:multiLevelType w:val="hybridMultilevel"/>
    <w:tmpl w:val="DBAE598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24"/>
  </w:num>
  <w:num w:numId="5">
    <w:abstractNumId w:val="15"/>
  </w:num>
  <w:num w:numId="6">
    <w:abstractNumId w:val="11"/>
  </w:num>
  <w:num w:numId="7">
    <w:abstractNumId w:val="17"/>
  </w:num>
  <w:num w:numId="8">
    <w:abstractNumId w:val="2"/>
  </w:num>
  <w:num w:numId="9">
    <w:abstractNumId w:val="23"/>
  </w:num>
  <w:num w:numId="10">
    <w:abstractNumId w:val="8"/>
  </w:num>
  <w:num w:numId="11">
    <w:abstractNumId w:val="32"/>
  </w:num>
  <w:num w:numId="12">
    <w:abstractNumId w:val="29"/>
  </w:num>
  <w:num w:numId="13">
    <w:abstractNumId w:val="19"/>
  </w:num>
  <w:num w:numId="14">
    <w:abstractNumId w:val="26"/>
  </w:num>
  <w:num w:numId="15">
    <w:abstractNumId w:val="34"/>
  </w:num>
  <w:num w:numId="16">
    <w:abstractNumId w:val="14"/>
  </w:num>
  <w:num w:numId="17">
    <w:abstractNumId w:val="6"/>
  </w:num>
  <w:num w:numId="18">
    <w:abstractNumId w:val="35"/>
  </w:num>
  <w:num w:numId="19">
    <w:abstractNumId w:val="22"/>
  </w:num>
  <w:num w:numId="20">
    <w:abstractNumId w:val="9"/>
  </w:num>
  <w:num w:numId="21">
    <w:abstractNumId w:val="1"/>
  </w:num>
  <w:num w:numId="22">
    <w:abstractNumId w:val="33"/>
  </w:num>
  <w:num w:numId="23">
    <w:abstractNumId w:val="10"/>
  </w:num>
  <w:num w:numId="24">
    <w:abstractNumId w:val="31"/>
  </w:num>
  <w:num w:numId="25">
    <w:abstractNumId w:val="5"/>
  </w:num>
  <w:num w:numId="26">
    <w:abstractNumId w:val="18"/>
  </w:num>
  <w:num w:numId="27">
    <w:abstractNumId w:val="3"/>
  </w:num>
  <w:num w:numId="28">
    <w:abstractNumId w:val="25"/>
  </w:num>
  <w:num w:numId="29">
    <w:abstractNumId w:val="12"/>
  </w:num>
  <w:num w:numId="30">
    <w:abstractNumId w:val="27"/>
  </w:num>
  <w:num w:numId="31">
    <w:abstractNumId w:val="4"/>
  </w:num>
  <w:num w:numId="32">
    <w:abstractNumId w:val="13"/>
  </w:num>
  <w:num w:numId="33">
    <w:abstractNumId w:val="7"/>
  </w:num>
  <w:num w:numId="34">
    <w:abstractNumId w:val="16"/>
  </w:num>
  <w:num w:numId="35">
    <w:abstractNumId w:val="30"/>
  </w:num>
  <w:num w:numId="36">
    <w:abstractNumId w:val="28"/>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14919"/>
    <w:rsid w:val="00025576"/>
    <w:rsid w:val="00035293"/>
    <w:rsid w:val="000361D1"/>
    <w:rsid w:val="0005131D"/>
    <w:rsid w:val="000543F3"/>
    <w:rsid w:val="00072C39"/>
    <w:rsid w:val="00077FD9"/>
    <w:rsid w:val="000806FD"/>
    <w:rsid w:val="00090E64"/>
    <w:rsid w:val="00092871"/>
    <w:rsid w:val="00096895"/>
    <w:rsid w:val="000A7C13"/>
    <w:rsid w:val="000C2D55"/>
    <w:rsid w:val="000C61B1"/>
    <w:rsid w:val="000D1C5E"/>
    <w:rsid w:val="000D32F4"/>
    <w:rsid w:val="000F07A1"/>
    <w:rsid w:val="000F0A3F"/>
    <w:rsid w:val="001055D2"/>
    <w:rsid w:val="00116CDD"/>
    <w:rsid w:val="00140AD6"/>
    <w:rsid w:val="00142825"/>
    <w:rsid w:val="001506A8"/>
    <w:rsid w:val="00173D42"/>
    <w:rsid w:val="00176238"/>
    <w:rsid w:val="001830F6"/>
    <w:rsid w:val="001C0828"/>
    <w:rsid w:val="001C1735"/>
    <w:rsid w:val="00200048"/>
    <w:rsid w:val="00201166"/>
    <w:rsid w:val="002037F6"/>
    <w:rsid w:val="0020675F"/>
    <w:rsid w:val="002241F9"/>
    <w:rsid w:val="00265271"/>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5DF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NormalWeb">
    <w:name w:val="Normal (Web)"/>
    <w:basedOn w:val="Normal"/>
    <w:uiPriority w:val="99"/>
    <w:unhideWhenUsed/>
    <w:rsid w:val="0005131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134</cp:revision>
  <dcterms:created xsi:type="dcterms:W3CDTF">2019-01-27T12:39:00Z</dcterms:created>
  <dcterms:modified xsi:type="dcterms:W3CDTF">2023-02-20T12:29:00Z</dcterms:modified>
</cp:coreProperties>
</file>