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73615CDA" w:rsidR="00D65B63" w:rsidRPr="000679DC"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 xml:space="preserve">Ngày: </w:t>
      </w:r>
      <w:r w:rsidR="00882925">
        <w:rPr>
          <w:rFonts w:ascii="Times New Roman" w:hAnsi="Times New Roman"/>
          <w:bCs/>
          <w:sz w:val="24"/>
          <w:szCs w:val="24"/>
          <w:lang w:val="vi-VN"/>
        </w:rPr>
        <w:t>…</w:t>
      </w:r>
      <w:r w:rsidRPr="008F65C6">
        <w:rPr>
          <w:rFonts w:ascii="Times New Roman" w:hAnsi="Times New Roman"/>
          <w:bCs/>
          <w:sz w:val="24"/>
          <w:szCs w:val="24"/>
        </w:rPr>
        <w:t>/</w:t>
      </w:r>
      <w:r w:rsidR="00882925">
        <w:rPr>
          <w:rFonts w:ascii="Times New Roman" w:hAnsi="Times New Roman"/>
          <w:bCs/>
          <w:sz w:val="24"/>
          <w:szCs w:val="24"/>
          <w:lang w:val="vi-VN"/>
        </w:rPr>
        <w:t>…</w:t>
      </w:r>
      <w:r>
        <w:rPr>
          <w:rFonts w:ascii="Times New Roman" w:hAnsi="Times New Roman"/>
          <w:bCs/>
          <w:sz w:val="24"/>
          <w:szCs w:val="24"/>
        </w:rPr>
        <w:t xml:space="preserve"> </w:t>
      </w:r>
      <w:r w:rsidRPr="008F65C6">
        <w:rPr>
          <w:rFonts w:ascii="Times New Roman" w:hAnsi="Times New Roman"/>
          <w:bCs/>
          <w:sz w:val="24"/>
          <w:szCs w:val="24"/>
        </w:rPr>
        <w:t>20</w:t>
      </w:r>
      <w:r w:rsidR="00882925">
        <w:rPr>
          <w:rFonts w:ascii="Times New Roman" w:hAnsi="Times New Roman"/>
          <w:bCs/>
          <w:sz w:val="24"/>
          <w:szCs w:val="24"/>
          <w:lang w:val="vi-VN"/>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5ECBCC77" w:rsidR="00D65B63" w:rsidRPr="000679DC" w:rsidRDefault="00D65B63" w:rsidP="00D65B63">
      <w:pPr>
        <w:rPr>
          <w:rFonts w:ascii="Times New Roman" w:hAnsi="Times New Roman"/>
          <w:b/>
          <w:sz w:val="24"/>
          <w:szCs w:val="24"/>
          <w:lang w:val="vi-VN"/>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882925">
        <w:rPr>
          <w:rFonts w:ascii="Times New Roman" w:hAnsi="Times New Roman"/>
          <w:b/>
          <w:sz w:val="24"/>
          <w:szCs w:val="24"/>
          <w:lang w:val="vi-VN"/>
        </w:rPr>
        <w:t>QUÝ KHÁCH HÀNG</w:t>
      </w:r>
      <w:r w:rsidR="000679DC">
        <w:rPr>
          <w:rFonts w:ascii="Times New Roman" w:hAnsi="Times New Roman"/>
          <w:b/>
          <w:sz w:val="24"/>
          <w:szCs w:val="24"/>
          <w:lang w:val="vi-VN"/>
        </w:rPr>
        <w:t xml:space="preserve"> </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0FAD5496" w:rsidR="00D65B63" w:rsidRPr="000679DC" w:rsidRDefault="00D65B63" w:rsidP="00D65B63">
      <w:pPr>
        <w:rPr>
          <w:rFonts w:ascii="Times New Roman" w:hAnsi="Times New Roman"/>
          <w:b/>
          <w:sz w:val="24"/>
          <w:szCs w:val="24"/>
          <w:lang w:val="vi-VN"/>
        </w:rPr>
      </w:pPr>
      <w:r>
        <w:rPr>
          <w:rFonts w:ascii="Times New Roman" w:hAnsi="Times New Roman"/>
          <w:b/>
          <w:sz w:val="24"/>
          <w:szCs w:val="24"/>
        </w:rPr>
        <w:t xml:space="preserve">                   DỰ ÁN: </w:t>
      </w:r>
      <w:r w:rsidR="000679DC">
        <w:rPr>
          <w:rFonts w:ascii="Times New Roman" w:hAnsi="Times New Roman"/>
          <w:b/>
          <w:sz w:val="24"/>
          <w:szCs w:val="24"/>
          <w:lang w:val="vi-VN"/>
        </w:rPr>
        <w:t xml:space="preserve">MÁY ĐO KHÍ </w:t>
      </w:r>
    </w:p>
    <w:p w14:paraId="63BBE55F" w14:textId="77777777" w:rsidR="00D65B63" w:rsidRPr="00A63715" w:rsidRDefault="00D65B63" w:rsidP="00D65B63">
      <w:pPr>
        <w:rPr>
          <w:rFonts w:ascii="Times New Roman" w:hAnsi="Times New Roman"/>
          <w:b/>
          <w:sz w:val="24"/>
          <w:szCs w:val="24"/>
        </w:rPr>
      </w:pPr>
    </w:p>
    <w:p w14:paraId="3A5B6639" w14:textId="56384F7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5C01A7" w:rsidRPr="008B7A96" w14:paraId="3C589C5C" w14:textId="77777777" w:rsidTr="00670229">
        <w:trPr>
          <w:jc w:val="center"/>
        </w:trPr>
        <w:tc>
          <w:tcPr>
            <w:tcW w:w="618" w:type="dxa"/>
            <w:shd w:val="clear" w:color="auto" w:fill="F84330"/>
            <w:vAlign w:val="center"/>
          </w:tcPr>
          <w:p w14:paraId="7F7C9098" w14:textId="77777777" w:rsidR="005C01A7" w:rsidRPr="008B7A96" w:rsidRDefault="005C01A7" w:rsidP="00670229">
            <w:pPr>
              <w:ind w:left="-64" w:right="-52"/>
              <w:jc w:val="center"/>
              <w:rPr>
                <w:rFonts w:ascii="Times New Roman" w:hAnsi="Times New Roman"/>
                <w:b/>
                <w:bCs/>
                <w:color w:val="FFFFFF"/>
                <w:sz w:val="24"/>
                <w:szCs w:val="24"/>
              </w:rPr>
            </w:pPr>
            <w:r w:rsidRPr="008B7A96">
              <w:rPr>
                <w:rFonts w:ascii="Times New Roman" w:hAnsi="Times New Roman"/>
                <w:b/>
                <w:bCs/>
                <w:color w:val="FFFFFF"/>
                <w:sz w:val="24"/>
                <w:szCs w:val="24"/>
              </w:rPr>
              <w:t>STT</w:t>
            </w:r>
          </w:p>
        </w:tc>
        <w:tc>
          <w:tcPr>
            <w:tcW w:w="1135" w:type="dxa"/>
            <w:shd w:val="clear" w:color="auto" w:fill="F84330"/>
            <w:vAlign w:val="center"/>
          </w:tcPr>
          <w:p w14:paraId="68C41C10" w14:textId="77777777" w:rsidR="005C01A7" w:rsidRPr="008B7A96" w:rsidRDefault="005C01A7" w:rsidP="00670229">
            <w:pPr>
              <w:ind w:left="-65" w:right="-66"/>
              <w:jc w:val="center"/>
              <w:rPr>
                <w:rFonts w:ascii="Times New Roman" w:hAnsi="Times New Roman"/>
                <w:b/>
                <w:bCs/>
                <w:color w:val="FFFFFF"/>
                <w:sz w:val="24"/>
                <w:szCs w:val="24"/>
              </w:rPr>
            </w:pPr>
            <w:r w:rsidRPr="008B7A96">
              <w:rPr>
                <w:rFonts w:ascii="Times New Roman" w:hAnsi="Times New Roman"/>
                <w:b/>
                <w:bCs/>
                <w:color w:val="FFFFFF"/>
                <w:sz w:val="24"/>
                <w:szCs w:val="24"/>
              </w:rPr>
              <w:t xml:space="preserve">Mã/ </w:t>
            </w:r>
          </w:p>
          <w:p w14:paraId="467593F6" w14:textId="77777777" w:rsidR="005C01A7" w:rsidRPr="008B7A96" w:rsidRDefault="005C01A7" w:rsidP="00670229">
            <w:pPr>
              <w:ind w:left="-65" w:right="-66"/>
              <w:jc w:val="center"/>
              <w:rPr>
                <w:rFonts w:ascii="Times New Roman" w:hAnsi="Times New Roman"/>
                <w:b/>
                <w:bCs/>
                <w:color w:val="FFFFFF"/>
                <w:sz w:val="24"/>
                <w:szCs w:val="24"/>
                <w:lang w:val="vi-VN"/>
              </w:rPr>
            </w:pPr>
            <w:r w:rsidRPr="008B7A96">
              <w:rPr>
                <w:rFonts w:ascii="Times New Roman" w:hAnsi="Times New Roman"/>
                <w:b/>
                <w:bCs/>
                <w:color w:val="FFFFFF"/>
                <w:sz w:val="24"/>
                <w:szCs w:val="24"/>
                <w:lang w:val="vi-VN"/>
              </w:rPr>
              <w:t xml:space="preserve">Code </w:t>
            </w:r>
          </w:p>
        </w:tc>
        <w:tc>
          <w:tcPr>
            <w:tcW w:w="4004" w:type="dxa"/>
            <w:shd w:val="clear" w:color="auto" w:fill="F84330"/>
            <w:vAlign w:val="center"/>
          </w:tcPr>
          <w:p w14:paraId="27BA31C4" w14:textId="77777777" w:rsidR="005C01A7" w:rsidRPr="008B7A96" w:rsidRDefault="005C01A7" w:rsidP="00670229">
            <w:pPr>
              <w:ind w:left="-65" w:right="-66"/>
              <w:jc w:val="center"/>
              <w:rPr>
                <w:rFonts w:ascii="Times New Roman" w:hAnsi="Times New Roman"/>
                <w:b/>
                <w:bCs/>
                <w:color w:val="FFFFFF"/>
                <w:sz w:val="24"/>
                <w:szCs w:val="24"/>
                <w:lang w:val="vi-VN"/>
              </w:rPr>
            </w:pPr>
            <w:r w:rsidRPr="008B7A96">
              <w:rPr>
                <w:rFonts w:ascii="Times New Roman" w:hAnsi="Times New Roman"/>
                <w:b/>
                <w:bCs/>
                <w:color w:val="FFFFFF"/>
                <w:sz w:val="24"/>
                <w:szCs w:val="24"/>
                <w:lang w:val="vi-VN"/>
              </w:rPr>
              <w:t>TÊN THIẾT BỊ</w:t>
            </w:r>
          </w:p>
          <w:p w14:paraId="2D13E72C" w14:textId="77777777" w:rsidR="005C01A7" w:rsidRPr="008B7A96" w:rsidRDefault="005C01A7" w:rsidP="00670229">
            <w:pPr>
              <w:ind w:left="-65" w:right="-66"/>
              <w:jc w:val="center"/>
              <w:rPr>
                <w:rFonts w:ascii="Times New Roman" w:hAnsi="Times New Roman"/>
                <w:b/>
                <w:bCs/>
                <w:color w:val="FFFFFF"/>
                <w:sz w:val="24"/>
                <w:szCs w:val="24"/>
                <w:lang w:val="vi-VN"/>
              </w:rPr>
            </w:pPr>
            <w:r w:rsidRPr="008B7A96">
              <w:rPr>
                <w:rFonts w:ascii="Times New Roman" w:hAnsi="Times New Roman"/>
                <w:b/>
                <w:bCs/>
                <w:color w:val="FFFFFF"/>
                <w:sz w:val="24"/>
                <w:szCs w:val="24"/>
                <w:lang w:val="vi-VN"/>
              </w:rPr>
              <w:t>/ ĐẶC TÍNH KỸ THUẬT</w:t>
            </w:r>
          </w:p>
        </w:tc>
        <w:tc>
          <w:tcPr>
            <w:tcW w:w="540" w:type="dxa"/>
            <w:shd w:val="clear" w:color="auto" w:fill="F84330"/>
            <w:vAlign w:val="center"/>
          </w:tcPr>
          <w:p w14:paraId="6F985AF3" w14:textId="77777777" w:rsidR="005C01A7" w:rsidRPr="008B7A96" w:rsidRDefault="005C01A7" w:rsidP="00670229">
            <w:pPr>
              <w:ind w:left="-65" w:right="-66"/>
              <w:jc w:val="center"/>
              <w:rPr>
                <w:rFonts w:ascii="Times New Roman" w:hAnsi="Times New Roman"/>
                <w:b/>
                <w:bCs/>
                <w:color w:val="FFFFFF"/>
                <w:sz w:val="24"/>
                <w:szCs w:val="24"/>
              </w:rPr>
            </w:pPr>
            <w:r w:rsidRPr="008B7A96">
              <w:rPr>
                <w:rFonts w:ascii="Times New Roman" w:hAnsi="Times New Roman"/>
                <w:b/>
                <w:bCs/>
                <w:color w:val="FFFFFF"/>
                <w:sz w:val="24"/>
                <w:szCs w:val="24"/>
              </w:rPr>
              <w:t>SL</w:t>
            </w:r>
          </w:p>
        </w:tc>
        <w:tc>
          <w:tcPr>
            <w:tcW w:w="630" w:type="dxa"/>
            <w:shd w:val="clear" w:color="auto" w:fill="F84330"/>
            <w:vAlign w:val="center"/>
          </w:tcPr>
          <w:p w14:paraId="42E5FF8F" w14:textId="77777777" w:rsidR="005C01A7" w:rsidRPr="008B7A96" w:rsidRDefault="005C01A7" w:rsidP="00670229">
            <w:pPr>
              <w:ind w:left="-65" w:right="-66"/>
              <w:jc w:val="center"/>
              <w:rPr>
                <w:rFonts w:ascii="Times New Roman" w:hAnsi="Times New Roman"/>
                <w:b/>
                <w:bCs/>
                <w:color w:val="FFFFFF"/>
                <w:sz w:val="24"/>
                <w:szCs w:val="24"/>
              </w:rPr>
            </w:pPr>
            <w:r w:rsidRPr="008B7A96">
              <w:rPr>
                <w:rFonts w:ascii="Times New Roman" w:hAnsi="Times New Roman"/>
                <w:b/>
                <w:bCs/>
                <w:color w:val="FFFFFF"/>
                <w:sz w:val="24"/>
                <w:szCs w:val="24"/>
              </w:rPr>
              <w:t>ĐVT</w:t>
            </w:r>
          </w:p>
        </w:tc>
        <w:tc>
          <w:tcPr>
            <w:tcW w:w="1530" w:type="dxa"/>
            <w:shd w:val="clear" w:color="auto" w:fill="F84330"/>
            <w:vAlign w:val="center"/>
          </w:tcPr>
          <w:p w14:paraId="0C89DE5B" w14:textId="77777777" w:rsidR="005C01A7" w:rsidRPr="008B7A96" w:rsidRDefault="005C01A7" w:rsidP="00670229">
            <w:pPr>
              <w:ind w:left="-65" w:right="-66"/>
              <w:jc w:val="center"/>
              <w:rPr>
                <w:rFonts w:ascii="Times New Roman" w:hAnsi="Times New Roman"/>
                <w:b/>
                <w:bCs/>
                <w:color w:val="FFFFFF"/>
                <w:sz w:val="24"/>
                <w:szCs w:val="24"/>
              </w:rPr>
            </w:pPr>
            <w:r w:rsidRPr="008B7A96">
              <w:rPr>
                <w:rFonts w:ascii="Times New Roman" w:hAnsi="Times New Roman"/>
                <w:b/>
                <w:bCs/>
                <w:color w:val="FFFFFF"/>
                <w:sz w:val="24"/>
                <w:szCs w:val="24"/>
              </w:rPr>
              <w:t>ĐƠN GIÁ</w:t>
            </w:r>
          </w:p>
          <w:p w14:paraId="2023EE86" w14:textId="6D415E0E" w:rsidR="005C01A7" w:rsidRPr="008B7A96" w:rsidRDefault="005C01A7" w:rsidP="00670229">
            <w:pPr>
              <w:ind w:left="-65" w:right="-66"/>
              <w:jc w:val="center"/>
              <w:rPr>
                <w:rFonts w:ascii="Times New Roman" w:hAnsi="Times New Roman"/>
                <w:b/>
                <w:bCs/>
                <w:color w:val="FFFFFF"/>
                <w:sz w:val="24"/>
                <w:szCs w:val="24"/>
              </w:rPr>
            </w:pPr>
            <w:r w:rsidRPr="008B7A96">
              <w:rPr>
                <w:rFonts w:ascii="Times New Roman" w:hAnsi="Times New Roman"/>
                <w:b/>
                <w:bCs/>
                <w:color w:val="FFFFFF"/>
                <w:sz w:val="24"/>
                <w:szCs w:val="24"/>
              </w:rPr>
              <w:t>(</w:t>
            </w:r>
            <w:r w:rsidR="00FB7309">
              <w:rPr>
                <w:rFonts w:ascii="Times New Roman" w:hAnsi="Times New Roman"/>
                <w:b/>
                <w:bCs/>
                <w:color w:val="FFFFFF"/>
                <w:sz w:val="24"/>
                <w:szCs w:val="24"/>
              </w:rPr>
              <w:t>VNĐ</w:t>
            </w:r>
            <w:r w:rsidRPr="008B7A96">
              <w:rPr>
                <w:rFonts w:ascii="Times New Roman" w:hAnsi="Times New Roman"/>
                <w:b/>
                <w:bCs/>
                <w:color w:val="FFFFFF"/>
                <w:sz w:val="24"/>
                <w:szCs w:val="24"/>
              </w:rPr>
              <w:t>)</w:t>
            </w:r>
          </w:p>
        </w:tc>
        <w:tc>
          <w:tcPr>
            <w:tcW w:w="1800" w:type="dxa"/>
            <w:shd w:val="clear" w:color="auto" w:fill="F84330"/>
            <w:vAlign w:val="center"/>
          </w:tcPr>
          <w:p w14:paraId="1D825DA1" w14:textId="77777777" w:rsidR="005C01A7" w:rsidRPr="008B7A96" w:rsidRDefault="005C01A7" w:rsidP="00670229">
            <w:pPr>
              <w:ind w:left="-65" w:right="-66"/>
              <w:jc w:val="center"/>
              <w:rPr>
                <w:rFonts w:ascii="Times New Roman" w:hAnsi="Times New Roman"/>
                <w:b/>
                <w:bCs/>
                <w:color w:val="FFFFFF"/>
                <w:sz w:val="24"/>
                <w:szCs w:val="24"/>
              </w:rPr>
            </w:pPr>
            <w:r w:rsidRPr="008B7A96">
              <w:rPr>
                <w:rFonts w:ascii="Times New Roman" w:hAnsi="Times New Roman"/>
                <w:b/>
                <w:bCs/>
                <w:color w:val="FFFFFF"/>
                <w:sz w:val="24"/>
                <w:szCs w:val="24"/>
              </w:rPr>
              <w:t>THÀNH TIỀN</w:t>
            </w:r>
          </w:p>
          <w:p w14:paraId="2D4E9FE3" w14:textId="57648939" w:rsidR="005C01A7" w:rsidRPr="008B7A96" w:rsidRDefault="005C01A7" w:rsidP="00670229">
            <w:pPr>
              <w:ind w:left="-65" w:right="-66"/>
              <w:jc w:val="center"/>
              <w:rPr>
                <w:rFonts w:ascii="Times New Roman" w:hAnsi="Times New Roman"/>
                <w:b/>
                <w:bCs/>
                <w:color w:val="FFFFFF"/>
                <w:sz w:val="24"/>
                <w:szCs w:val="24"/>
                <w:lang w:val="vi-VN"/>
              </w:rPr>
            </w:pPr>
            <w:r w:rsidRPr="008B7A96">
              <w:rPr>
                <w:rFonts w:ascii="Times New Roman" w:hAnsi="Times New Roman"/>
                <w:b/>
                <w:bCs/>
                <w:color w:val="FFFFFF"/>
                <w:sz w:val="24"/>
                <w:szCs w:val="24"/>
              </w:rPr>
              <w:t>(</w:t>
            </w:r>
            <w:r w:rsidR="00FB7309">
              <w:rPr>
                <w:rFonts w:ascii="Times New Roman" w:hAnsi="Times New Roman"/>
                <w:b/>
                <w:bCs/>
                <w:color w:val="FFFFFF"/>
                <w:sz w:val="24"/>
                <w:szCs w:val="24"/>
              </w:rPr>
              <w:t>VNĐ</w:t>
            </w:r>
            <w:r w:rsidRPr="008B7A96">
              <w:rPr>
                <w:rFonts w:ascii="Times New Roman" w:hAnsi="Times New Roman"/>
                <w:b/>
                <w:bCs/>
                <w:color w:val="FFFFFF"/>
                <w:sz w:val="24"/>
                <w:szCs w:val="24"/>
              </w:rPr>
              <w:t>)</w:t>
            </w:r>
          </w:p>
        </w:tc>
      </w:tr>
      <w:tr w:rsidR="008B7A96" w:rsidRPr="008B7A96" w14:paraId="48741634" w14:textId="77777777" w:rsidTr="00670229">
        <w:trPr>
          <w:jc w:val="center"/>
        </w:trPr>
        <w:tc>
          <w:tcPr>
            <w:tcW w:w="618" w:type="dxa"/>
          </w:tcPr>
          <w:p w14:paraId="2E73478B" w14:textId="77777777" w:rsidR="008B7A96" w:rsidRPr="008B7A96" w:rsidRDefault="008B7A96" w:rsidP="008B7A96">
            <w:pPr>
              <w:jc w:val="center"/>
              <w:rPr>
                <w:rFonts w:ascii="Times New Roman" w:hAnsi="Times New Roman"/>
                <w:b/>
                <w:sz w:val="24"/>
                <w:szCs w:val="24"/>
              </w:rPr>
            </w:pPr>
            <w:r w:rsidRPr="008B7A96">
              <w:rPr>
                <w:rFonts w:ascii="Times New Roman" w:hAnsi="Times New Roman"/>
                <w:b/>
                <w:sz w:val="24"/>
                <w:szCs w:val="24"/>
              </w:rPr>
              <w:t>1</w:t>
            </w:r>
          </w:p>
        </w:tc>
        <w:tc>
          <w:tcPr>
            <w:tcW w:w="1135" w:type="dxa"/>
          </w:tcPr>
          <w:p w14:paraId="178C7C56" w14:textId="4B421824" w:rsidR="008B7A96" w:rsidRPr="008B7A96" w:rsidRDefault="008B7A96" w:rsidP="008B7A96">
            <w:pPr>
              <w:jc w:val="center"/>
              <w:rPr>
                <w:rFonts w:ascii="Times New Roman" w:hAnsi="Times New Roman"/>
                <w:b/>
                <w:sz w:val="24"/>
                <w:szCs w:val="24"/>
              </w:rPr>
            </w:pPr>
            <w:r w:rsidRPr="008B7A96">
              <w:rPr>
                <w:rFonts w:ascii="Times New Roman" w:hAnsi="Times New Roman"/>
                <w:b/>
                <w:sz w:val="24"/>
                <w:szCs w:val="24"/>
              </w:rPr>
              <w:t>6030</w:t>
            </w:r>
          </w:p>
        </w:tc>
        <w:tc>
          <w:tcPr>
            <w:tcW w:w="4004" w:type="dxa"/>
          </w:tcPr>
          <w:p w14:paraId="61C398B8"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Máy phân tích Ozone O3 môi trường xung quanh</w:t>
            </w:r>
          </w:p>
          <w:p w14:paraId="27C6AB47" w14:textId="571C870F"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Model: 6030</w:t>
            </w:r>
          </w:p>
          <w:p w14:paraId="0BA593DE"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Hãng sản xuất: SABIO – Mỹ</w:t>
            </w:r>
          </w:p>
          <w:p w14:paraId="6A2673A7"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Xuất xứ: Mỹ</w:t>
            </w:r>
          </w:p>
          <w:p w14:paraId="21C4BF53" w14:textId="77777777" w:rsidR="0033318F" w:rsidRDefault="0033318F" w:rsidP="008B7A96">
            <w:pPr>
              <w:shd w:val="clear" w:color="auto" w:fill="FFFFFF"/>
              <w:spacing w:line="276" w:lineRule="auto"/>
              <w:rPr>
                <w:rFonts w:ascii="Times New Roman" w:hAnsi="Times New Roman"/>
                <w:b/>
                <w:sz w:val="24"/>
                <w:szCs w:val="24"/>
              </w:rPr>
            </w:pPr>
          </w:p>
          <w:p w14:paraId="226D330B" w14:textId="39665F01" w:rsidR="008B7A96" w:rsidRPr="0033318F" w:rsidRDefault="008E6ED7" w:rsidP="008B7A96">
            <w:pPr>
              <w:shd w:val="clear" w:color="auto" w:fill="FFFFFF"/>
              <w:spacing w:line="276" w:lineRule="auto"/>
              <w:rPr>
                <w:rFonts w:ascii="Times New Roman" w:hAnsi="Times New Roman"/>
                <w:b/>
                <w:i/>
                <w:iCs/>
                <w:sz w:val="24"/>
                <w:szCs w:val="24"/>
              </w:rPr>
            </w:pPr>
            <w:r>
              <w:rPr>
                <w:rFonts w:ascii="Times New Roman" w:hAnsi="Times New Roman"/>
                <w:i/>
                <w:iCs/>
                <w:noProof/>
                <w:sz w:val="24"/>
                <w:szCs w:val="24"/>
                <w:highlight w:val="yellow"/>
              </w:rPr>
              <w:pict w14:anchorId="4776A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alt="" style="position:absolute;margin-left:191.55pt;margin-top:3.5pt;width:218.9pt;height:78.6pt;z-index:251658240;visibility:visible;mso-wrap-edited:f;mso-width-percent:0;mso-height-percent:0;mso-width-percent:0;mso-height-percent:0">
                  <v:imagedata r:id="rId7" o:title=""/>
                </v:shape>
              </w:pict>
            </w:r>
            <w:r w:rsidR="0033318F" w:rsidRPr="0033318F">
              <w:rPr>
                <w:rFonts w:ascii="Times New Roman" w:hAnsi="Times New Roman"/>
                <w:b/>
                <w:i/>
                <w:iCs/>
                <w:sz w:val="24"/>
                <w:szCs w:val="24"/>
                <w:highlight w:val="yellow"/>
              </w:rPr>
              <w:t>ĐÁP ỨNG TIÊU CHUẨN: TCVN 7171-2002 O3</w:t>
            </w:r>
          </w:p>
          <w:p w14:paraId="524BEEC8"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1.   Tính năng kỹ thuật:</w:t>
            </w:r>
          </w:p>
          <w:p w14:paraId="46145AED"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Máy phân tích Ozone O3 môi trường xung quanh, model: 6030 cho phân tích theo định luật  Beer-Lambert và nguyên lý hấp thụ tia UV của các phân từ O2 tại 254nm</w:t>
            </w:r>
          </w:p>
          <w:p w14:paraId="15F121FF"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So sánh cường độ bức xạ của tia UV của dòng khí mẫu so với dòng khí chuẩn cho xác định chính xác nồng độ O3</w:t>
            </w:r>
          </w:p>
          <w:p w14:paraId="5EB1FCB1"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Dễ dàng vận hành, thanh công cụ vận hành với phần mềm cho phép truy cập điều kiện và chẩn đoán và chức năng ghi giản đồ cho phép người dùng xem chuối thời gian giá trị đọc O3</w:t>
            </w:r>
          </w:p>
          <w:p w14:paraId="6D37EFF5"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Màn hình cảm ứng màu TFT</w:t>
            </w:r>
          </w:p>
          <w:p w14:paraId="15FD8C28"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Chức năng tự động bù trừ nhiệt độ</w:t>
            </w:r>
          </w:p>
          <w:p w14:paraId="3AF6A1A4"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 xml:space="preserve">Chức năng đăng nhập dữ liệu bên trong </w:t>
            </w:r>
          </w:p>
          <w:p w14:paraId="22A3D284"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lastRenderedPageBreak/>
              <w:t>2.  Thông số kỹ thuật:</w:t>
            </w:r>
          </w:p>
          <w:p w14:paraId="01CFE5CD"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Dải đo rộng với người dùng tùy chọn trong khoảng: 0 – 50ppb hoặc 0 – 10ppm</w:t>
            </w:r>
          </w:p>
          <w:p w14:paraId="1FAFA6C4"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Dải đo theo chuẩn EPA: 0 – 50ppb | 0 – 500ppb hoặc 0 – 1ppm</w:t>
            </w:r>
          </w:p>
          <w:p w14:paraId="309D7703"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Độ nhiễu: &lt;0.3ppb</w:t>
            </w:r>
          </w:p>
          <w:p w14:paraId="23EB7559"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Giới hạn phát hiện LOD: &lt;0.4ppb</w:t>
            </w:r>
          </w:p>
          <w:p w14:paraId="1B01A735"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trôi Zero: &lt;1ppb sau 24 giờ</w:t>
            </w:r>
          </w:p>
          <w:p w14:paraId="297867DC"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trôi Span: &lt;1% giá trị đọc/ tháng</w:t>
            </w:r>
          </w:p>
          <w:p w14:paraId="0B3520F7"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Chu kỳ thời gian: 8 giây (4 giây cho mỗi nữa chu kỳ)</w:t>
            </w:r>
          </w:p>
          <w:p w14:paraId="103E667F"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chính xác tuyến tính: 0.5% trên toàn dải</w:t>
            </w:r>
          </w:p>
          <w:p w14:paraId="44EEC38B"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Lưu lượng hút mẫu: 0.5 – 1LPM</w:t>
            </w:r>
          </w:p>
          <w:p w14:paraId="16D0882F"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Nhiệt độ vận hành: 5 – 45độ C | độ ẩm: 0 – 90% không đọng sương</w:t>
            </w:r>
          </w:p>
          <w:p w14:paraId="59054100"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Nguồn cấp: 90-264 VAC, 100 VA, 50/60 Hz, 200 watts</w:t>
            </w:r>
          </w:p>
          <w:p w14:paraId="399B733E"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Hiệu điện thế vào: 0.1V, 1V, 2V, 5V, 10V, 4- 20mA (người dùng lựa chọn)</w:t>
            </w:r>
          </w:p>
          <w:p w14:paraId="1BA0EDFD"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Cổng ra: Rear Panel: Ethernet, USB Device, USB Host (2), RS-232/485 (2)</w:t>
            </w:r>
          </w:p>
          <w:p w14:paraId="07D6BBEF"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 xml:space="preserve">Kích thước: HxWxD = 133 x 432 x 571.5 mm </w:t>
            </w:r>
          </w:p>
          <w:p w14:paraId="53F47C11"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Khối lượng: 10.3kg</w:t>
            </w:r>
          </w:p>
          <w:p w14:paraId="65487383"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Phù hợp US EPA: EQOA-0415-222</w:t>
            </w:r>
          </w:p>
          <w:p w14:paraId="2784528A"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3. Cung cấp bao gồm:</w:t>
            </w:r>
          </w:p>
          <w:p w14:paraId="1A5F4BD5" w14:textId="77777777" w:rsidR="008B7A96" w:rsidRPr="008B7A96" w:rsidRDefault="008B7A96" w:rsidP="008B7A96">
            <w:pPr>
              <w:numPr>
                <w:ilvl w:val="0"/>
                <w:numId w:val="33"/>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Máy phân tích Ozone O3 môi trường xung quanh, model: 6030</w:t>
            </w:r>
          </w:p>
          <w:p w14:paraId="54ECD9BC" w14:textId="77777777" w:rsidR="008B7A96" w:rsidRPr="008B7A96" w:rsidRDefault="008B7A96" w:rsidP="008B7A96">
            <w:pPr>
              <w:numPr>
                <w:ilvl w:val="0"/>
                <w:numId w:val="32"/>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Bộ phụ kiện tiêu chuẩn:</w:t>
            </w:r>
          </w:p>
          <w:p w14:paraId="1D69D359" w14:textId="77777777" w:rsidR="008B7A96" w:rsidRPr="008B7A96" w:rsidRDefault="008B7A96" w:rsidP="008B7A96">
            <w:pPr>
              <w:numPr>
                <w:ilvl w:val="0"/>
                <w:numId w:val="31"/>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Bộ kit cho Zero/Span calibration</w:t>
            </w:r>
          </w:p>
          <w:p w14:paraId="7FDDACD5" w14:textId="77777777" w:rsidR="008B7A96" w:rsidRPr="008B7A96" w:rsidRDefault="008B7A96" w:rsidP="008B7A96">
            <w:pPr>
              <w:numPr>
                <w:ilvl w:val="0"/>
                <w:numId w:val="31"/>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Rắc gắn Rack Mount Kit 19"</w:t>
            </w:r>
          </w:p>
          <w:p w14:paraId="2192602F" w14:textId="763C6DB9" w:rsidR="008B7A96" w:rsidRPr="008B7A96" w:rsidRDefault="008B7A96" w:rsidP="008B7A96">
            <w:pPr>
              <w:pStyle w:val="ListParagraph"/>
              <w:numPr>
                <w:ilvl w:val="0"/>
                <w:numId w:val="30"/>
              </w:numPr>
              <w:spacing w:before="40" w:after="40"/>
              <w:rPr>
                <w:rFonts w:ascii="Times New Roman" w:hAnsi="Times New Roman"/>
                <w:sz w:val="24"/>
                <w:szCs w:val="24"/>
                <w:lang w:val="vi-VN"/>
              </w:rPr>
            </w:pPr>
            <w:r w:rsidRPr="008B7A96">
              <w:rPr>
                <w:rFonts w:ascii="Times New Roman" w:hAnsi="Times New Roman"/>
                <w:sz w:val="24"/>
                <w:szCs w:val="24"/>
              </w:rPr>
              <w:t xml:space="preserve">Tài liệu hướng dẫn sử dụng tiếng </w:t>
            </w:r>
            <w:r w:rsidRPr="008B7A96">
              <w:rPr>
                <w:rFonts w:ascii="Times New Roman" w:hAnsi="Times New Roman"/>
                <w:sz w:val="24"/>
                <w:szCs w:val="24"/>
              </w:rPr>
              <w:lastRenderedPageBreak/>
              <w:t>Anh + tiếng Việt</w:t>
            </w:r>
          </w:p>
        </w:tc>
        <w:tc>
          <w:tcPr>
            <w:tcW w:w="540" w:type="dxa"/>
          </w:tcPr>
          <w:p w14:paraId="0780A898" w14:textId="3F24C285" w:rsidR="008B7A96" w:rsidRPr="008B7A96" w:rsidRDefault="008B7A96" w:rsidP="008B7A96">
            <w:pPr>
              <w:jc w:val="center"/>
              <w:rPr>
                <w:rFonts w:ascii="Times New Roman" w:hAnsi="Times New Roman"/>
                <w:b/>
                <w:sz w:val="24"/>
                <w:szCs w:val="24"/>
              </w:rPr>
            </w:pPr>
            <w:r w:rsidRPr="008B7A96">
              <w:rPr>
                <w:rFonts w:ascii="Times New Roman" w:hAnsi="Times New Roman"/>
                <w:b/>
                <w:sz w:val="24"/>
                <w:szCs w:val="24"/>
              </w:rPr>
              <w:lastRenderedPageBreak/>
              <w:t>01</w:t>
            </w:r>
          </w:p>
        </w:tc>
        <w:tc>
          <w:tcPr>
            <w:tcW w:w="630" w:type="dxa"/>
          </w:tcPr>
          <w:p w14:paraId="6DD08790" w14:textId="195FEA09" w:rsidR="008B7A96" w:rsidRPr="008B7A96" w:rsidRDefault="008B7A96" w:rsidP="008B7A96">
            <w:pPr>
              <w:pStyle w:val="Header"/>
              <w:jc w:val="center"/>
              <w:rPr>
                <w:rFonts w:ascii="Times New Roman" w:hAnsi="Times New Roman"/>
                <w:b/>
                <w:sz w:val="24"/>
                <w:szCs w:val="24"/>
              </w:rPr>
            </w:pPr>
            <w:r>
              <w:rPr>
                <w:rFonts w:ascii="Times New Roman" w:hAnsi="Times New Roman"/>
                <w:b/>
                <w:sz w:val="24"/>
                <w:szCs w:val="24"/>
              </w:rPr>
              <w:t xml:space="preserve">Bộ </w:t>
            </w:r>
          </w:p>
        </w:tc>
        <w:tc>
          <w:tcPr>
            <w:tcW w:w="1530" w:type="dxa"/>
          </w:tcPr>
          <w:p w14:paraId="73ED8FED" w14:textId="7B9FFF28" w:rsidR="008B7A96" w:rsidRPr="001D462F" w:rsidRDefault="008B7A96" w:rsidP="008B7A96">
            <w:pPr>
              <w:pStyle w:val="Header"/>
              <w:jc w:val="center"/>
              <w:rPr>
                <w:rFonts w:ascii="Times New Roman" w:hAnsi="Times New Roman"/>
                <w:b/>
                <w:sz w:val="24"/>
                <w:szCs w:val="24"/>
                <w:lang w:val="vi-VN"/>
              </w:rPr>
            </w:pPr>
          </w:p>
        </w:tc>
        <w:tc>
          <w:tcPr>
            <w:tcW w:w="1800" w:type="dxa"/>
          </w:tcPr>
          <w:p w14:paraId="7BB77799" w14:textId="440CA8A1" w:rsidR="008B7A96" w:rsidRPr="001D462F" w:rsidRDefault="008B7A96" w:rsidP="008B7A96">
            <w:pPr>
              <w:jc w:val="center"/>
              <w:rPr>
                <w:rFonts w:ascii="Times New Roman" w:hAnsi="Times New Roman"/>
                <w:b/>
                <w:sz w:val="24"/>
                <w:szCs w:val="24"/>
                <w:lang w:val="vi-VN"/>
              </w:rPr>
            </w:pPr>
          </w:p>
        </w:tc>
      </w:tr>
      <w:tr w:rsidR="008B7A96" w:rsidRPr="008B7A96" w14:paraId="49CD6A7E" w14:textId="77777777" w:rsidTr="00670229">
        <w:trPr>
          <w:jc w:val="center"/>
        </w:trPr>
        <w:tc>
          <w:tcPr>
            <w:tcW w:w="618" w:type="dxa"/>
          </w:tcPr>
          <w:p w14:paraId="288498D7" w14:textId="77777777" w:rsidR="008B7A96" w:rsidRPr="008B7A96" w:rsidRDefault="008B7A96" w:rsidP="008B7A96">
            <w:pPr>
              <w:jc w:val="center"/>
              <w:rPr>
                <w:rFonts w:ascii="Times New Roman" w:hAnsi="Times New Roman"/>
                <w:b/>
                <w:sz w:val="24"/>
                <w:szCs w:val="24"/>
              </w:rPr>
            </w:pPr>
            <w:r w:rsidRPr="008B7A96">
              <w:rPr>
                <w:rFonts w:ascii="Times New Roman" w:hAnsi="Times New Roman"/>
                <w:b/>
                <w:sz w:val="24"/>
                <w:szCs w:val="24"/>
              </w:rPr>
              <w:lastRenderedPageBreak/>
              <w:t>2</w:t>
            </w:r>
          </w:p>
        </w:tc>
        <w:tc>
          <w:tcPr>
            <w:tcW w:w="1135" w:type="dxa"/>
          </w:tcPr>
          <w:p w14:paraId="01E842AE" w14:textId="1B485414" w:rsidR="008B7A96" w:rsidRPr="008B7A96" w:rsidRDefault="008B7A96" w:rsidP="008B7A96">
            <w:pPr>
              <w:jc w:val="center"/>
              <w:rPr>
                <w:rFonts w:ascii="Times New Roman" w:hAnsi="Times New Roman"/>
                <w:b/>
                <w:sz w:val="24"/>
                <w:szCs w:val="24"/>
              </w:rPr>
            </w:pPr>
            <w:r w:rsidRPr="008B7A96">
              <w:rPr>
                <w:rFonts w:ascii="Times New Roman" w:hAnsi="Times New Roman"/>
                <w:b/>
                <w:sz w:val="24"/>
                <w:szCs w:val="24"/>
              </w:rPr>
              <w:t>6050</w:t>
            </w:r>
          </w:p>
        </w:tc>
        <w:tc>
          <w:tcPr>
            <w:tcW w:w="4004" w:type="dxa"/>
          </w:tcPr>
          <w:p w14:paraId="7FDF6AB9"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Máy phân tích CO môi trường xung quanh</w:t>
            </w:r>
          </w:p>
          <w:p w14:paraId="390E3C76"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Model: 6050</w:t>
            </w:r>
          </w:p>
          <w:p w14:paraId="72323B14"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Hãng sản xuất: SABIO – Mỹ</w:t>
            </w:r>
          </w:p>
          <w:p w14:paraId="0C1161A9" w14:textId="77777777" w:rsidR="008B7A96" w:rsidRPr="008B7A96" w:rsidRDefault="008E6ED7" w:rsidP="008B7A96">
            <w:pPr>
              <w:shd w:val="clear" w:color="auto" w:fill="FFFFFF"/>
              <w:spacing w:line="276" w:lineRule="auto"/>
              <w:rPr>
                <w:rFonts w:ascii="Times New Roman" w:hAnsi="Times New Roman"/>
                <w:b/>
                <w:sz w:val="24"/>
                <w:szCs w:val="24"/>
              </w:rPr>
            </w:pPr>
            <w:r>
              <w:rPr>
                <w:rFonts w:ascii="Times New Roman" w:hAnsi="Times New Roman"/>
                <w:noProof/>
                <w:sz w:val="24"/>
                <w:szCs w:val="24"/>
              </w:rPr>
              <w:pict w14:anchorId="77187222">
                <v:shape id="_x0000_s2052" type="#_x0000_t75" alt="" style="position:absolute;margin-left:201.65pt;margin-top:10.5pt;width:192.9pt;height:73.6pt;z-index:251665408;visibility:visible;mso-wrap-edited:f;mso-width-percent:0;mso-height-percent:0;mso-width-percent:0;mso-height-percent:0">
                  <v:imagedata r:id="rId8" o:title=""/>
                </v:shape>
              </w:pict>
            </w:r>
            <w:r w:rsidR="008B7A96" w:rsidRPr="008B7A96">
              <w:rPr>
                <w:rFonts w:ascii="Times New Roman" w:hAnsi="Times New Roman"/>
                <w:b/>
                <w:sz w:val="24"/>
                <w:szCs w:val="24"/>
              </w:rPr>
              <w:t>Xuất xứ: Mỹ</w:t>
            </w:r>
          </w:p>
          <w:p w14:paraId="489225CA" w14:textId="36B53B3C" w:rsidR="008B7A96" w:rsidRDefault="008B7A96" w:rsidP="008B7A96">
            <w:pPr>
              <w:shd w:val="clear" w:color="auto" w:fill="FFFFFF"/>
              <w:spacing w:line="276" w:lineRule="auto"/>
              <w:rPr>
                <w:rFonts w:ascii="Times New Roman" w:hAnsi="Times New Roman"/>
                <w:b/>
                <w:sz w:val="24"/>
                <w:szCs w:val="24"/>
              </w:rPr>
            </w:pPr>
          </w:p>
          <w:p w14:paraId="61AE3148" w14:textId="2558487E" w:rsidR="00F723DE" w:rsidRPr="00F723DE" w:rsidRDefault="00F723DE" w:rsidP="008B7A96">
            <w:pPr>
              <w:shd w:val="clear" w:color="auto" w:fill="FFFFFF"/>
              <w:spacing w:line="276" w:lineRule="auto"/>
              <w:rPr>
                <w:rFonts w:ascii="Times New Roman" w:hAnsi="Times New Roman"/>
                <w:b/>
                <w:i/>
                <w:iCs/>
                <w:sz w:val="24"/>
                <w:szCs w:val="24"/>
              </w:rPr>
            </w:pPr>
            <w:r w:rsidRPr="00F723DE">
              <w:rPr>
                <w:rFonts w:ascii="Times New Roman" w:hAnsi="Times New Roman"/>
                <w:b/>
                <w:i/>
                <w:iCs/>
                <w:sz w:val="24"/>
                <w:szCs w:val="24"/>
                <w:highlight w:val="yellow"/>
              </w:rPr>
              <w:t>ĐÁP ỨNG TIÊU CHUẨN: TCVN 7725-2007 CO</w:t>
            </w:r>
          </w:p>
          <w:p w14:paraId="46E1C232" w14:textId="77777777" w:rsidR="00F723DE" w:rsidRPr="008B7A96" w:rsidRDefault="00F723DE" w:rsidP="008B7A96">
            <w:pPr>
              <w:shd w:val="clear" w:color="auto" w:fill="FFFFFF"/>
              <w:spacing w:line="276" w:lineRule="auto"/>
              <w:rPr>
                <w:rFonts w:ascii="Times New Roman" w:hAnsi="Times New Roman"/>
                <w:b/>
                <w:sz w:val="24"/>
                <w:szCs w:val="24"/>
              </w:rPr>
            </w:pPr>
          </w:p>
          <w:p w14:paraId="29C09146"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1.   Tính năng kỹ thuật:</w:t>
            </w:r>
          </w:p>
          <w:p w14:paraId="5B91EA91"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Máy phân tích CO môi trường xung quanh dựa trên nguyên lý hồng ngoại IR và Gas filter Correlation (lọc khí tương quan)</w:t>
            </w:r>
          </w:p>
          <w:p w14:paraId="07E0A91A"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Màn hình hiển thị màu, khả năng đăng nhập dữ liệu, và tăng cường giao tiếp qua cổng Ethernet, USB và RS232</w:t>
            </w:r>
          </w:p>
          <w:p w14:paraId="50C3F78D"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Dễ dàng vận hành, thanh công cụ vận hành với phần mềm cho phép truy cập điều kiện và chẩn đoán và chức năng ghi giản đồ cho phép người dùng xem chuối thời gian giá trị đọc CO</w:t>
            </w:r>
          </w:p>
          <w:p w14:paraId="08FCC367"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Chức năng tự động bù trừ nhiệt độ</w:t>
            </w:r>
          </w:p>
          <w:p w14:paraId="63E0FE76"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 xml:space="preserve">Chức năng đăng nhập dữ liệu bên trong </w:t>
            </w:r>
          </w:p>
          <w:p w14:paraId="498EEFF9"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2. Thông số kỹ thuật:</w:t>
            </w:r>
          </w:p>
          <w:p w14:paraId="0B990E02" w14:textId="77777777" w:rsidR="008B7A96" w:rsidRPr="008B7A96" w:rsidRDefault="008B7A96" w:rsidP="008B7A96">
            <w:pPr>
              <w:numPr>
                <w:ilvl w:val="0"/>
                <w:numId w:val="29"/>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Dải đo rộng với người dùng tùy chọn trong khoảng: 0 – 200ppm</w:t>
            </w:r>
          </w:p>
          <w:p w14:paraId="09BB2172"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Dải đo theo chuẩn EPA: 0 – 50ppm</w:t>
            </w:r>
          </w:p>
          <w:p w14:paraId="6AFEC729"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Độ nhiễu: &lt;0.2ppm</w:t>
            </w:r>
          </w:p>
          <w:p w14:paraId="4B2B6B4D"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Giới hạn phát hiện LOD: &lt;0.04ppm</w:t>
            </w:r>
          </w:p>
          <w:p w14:paraId="5BC0491B"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trôi Zero: &lt;0.1ppm sau 24 giờ</w:t>
            </w:r>
          </w:p>
          <w:p w14:paraId="7AC16C5E"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trôi Span: &lt;0.5% giá trị đọc/ tuần</w:t>
            </w:r>
          </w:p>
          <w:p w14:paraId="69675100"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chính xác: 0.5% trên toàn dải</w:t>
            </w:r>
          </w:p>
          <w:p w14:paraId="3B9B5AC5"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tuyến tính: &lt;1% trên toàn dải</w:t>
            </w:r>
          </w:p>
          <w:p w14:paraId="51F61560"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lastRenderedPageBreak/>
              <w:t>Lưu lượng hút mẫu: 0.5 – 1LPM</w:t>
            </w:r>
          </w:p>
          <w:p w14:paraId="689EED99"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Nhiệt độ vận hành: 5 – 45độ C</w:t>
            </w:r>
          </w:p>
          <w:p w14:paraId="340DEBBC"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Nguồn cấp: 90-264 VAC, 100 VA, 50/60 Hz, 200 watts</w:t>
            </w:r>
          </w:p>
          <w:p w14:paraId="15196D62"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Hiệu điện thế vào: 0.1V, 1V, 2V, 5V, 10V</w:t>
            </w:r>
          </w:p>
          <w:p w14:paraId="0B85F32A"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Cổng ra: Rear Panel: Ethernet, USB Device, USB Host (2), RS232/485 (2)</w:t>
            </w:r>
          </w:p>
          <w:p w14:paraId="2CCE4C54"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 xml:space="preserve">Kích thước: HxWxD = 133 x 432 x 571.5 mm </w:t>
            </w:r>
          </w:p>
          <w:p w14:paraId="01530398"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Khối lượng: 10.3kg</w:t>
            </w:r>
          </w:p>
          <w:p w14:paraId="68BD7FDC"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Phù hợp US EPA: RFCA-0817-248</w:t>
            </w:r>
          </w:p>
          <w:p w14:paraId="48DF0A1E"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3. Cung cấp bao gồm:</w:t>
            </w:r>
          </w:p>
          <w:p w14:paraId="2F93F51F" w14:textId="77777777" w:rsidR="008B7A96" w:rsidRPr="008B7A96" w:rsidRDefault="008B7A96" w:rsidP="008B7A96">
            <w:pPr>
              <w:numPr>
                <w:ilvl w:val="0"/>
                <w:numId w:val="30"/>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Máy phân tích CO môi trường xung quanh, Model: 6050</w:t>
            </w:r>
          </w:p>
          <w:p w14:paraId="5A2F6008" w14:textId="77777777" w:rsidR="008B7A96" w:rsidRPr="008B7A96" w:rsidRDefault="008B7A96" w:rsidP="008B7A96">
            <w:pPr>
              <w:numPr>
                <w:ilvl w:val="0"/>
                <w:numId w:val="30"/>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Bộ phụ kiện tiêu chuẩn:</w:t>
            </w:r>
          </w:p>
          <w:p w14:paraId="6683EE77" w14:textId="77777777" w:rsidR="008B7A96" w:rsidRPr="008B7A96" w:rsidRDefault="008B7A96" w:rsidP="008B7A96">
            <w:pPr>
              <w:numPr>
                <w:ilvl w:val="0"/>
                <w:numId w:val="31"/>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Bộ kit cho Zero/Span calibration</w:t>
            </w:r>
          </w:p>
          <w:p w14:paraId="6E604A15" w14:textId="77777777" w:rsidR="008B7A96" w:rsidRPr="008B7A96" w:rsidRDefault="008B7A96" w:rsidP="008B7A96">
            <w:pPr>
              <w:numPr>
                <w:ilvl w:val="0"/>
                <w:numId w:val="31"/>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Rắc gắn Rack Mount Kit 19"</w:t>
            </w:r>
          </w:p>
          <w:p w14:paraId="164107C4" w14:textId="7F06F552" w:rsidR="008B7A96" w:rsidRPr="008B7A96" w:rsidRDefault="008B7A96" w:rsidP="008B7A96">
            <w:pPr>
              <w:pStyle w:val="ListParagraph"/>
              <w:numPr>
                <w:ilvl w:val="0"/>
                <w:numId w:val="30"/>
              </w:numPr>
              <w:shd w:val="clear" w:color="auto" w:fill="FFFFFF"/>
              <w:spacing w:line="276" w:lineRule="auto"/>
              <w:rPr>
                <w:rFonts w:ascii="Times New Roman" w:hAnsi="Times New Roman"/>
                <w:b/>
                <w:sz w:val="24"/>
                <w:szCs w:val="24"/>
              </w:rPr>
            </w:pPr>
            <w:r w:rsidRPr="008B7A96">
              <w:rPr>
                <w:rFonts w:ascii="Times New Roman" w:hAnsi="Times New Roman"/>
                <w:sz w:val="24"/>
                <w:szCs w:val="24"/>
              </w:rPr>
              <w:t>Tài liệu hướng dẫn sử dụng tiếng Anh + tiếng Việt</w:t>
            </w:r>
          </w:p>
        </w:tc>
        <w:tc>
          <w:tcPr>
            <w:tcW w:w="540" w:type="dxa"/>
          </w:tcPr>
          <w:p w14:paraId="57D3AEE9" w14:textId="5E1CC931" w:rsidR="008B7A96" w:rsidRPr="008B7A96" w:rsidRDefault="008B7A96" w:rsidP="008B7A96">
            <w:pPr>
              <w:jc w:val="center"/>
              <w:rPr>
                <w:rFonts w:ascii="Times New Roman" w:hAnsi="Times New Roman"/>
                <w:noProof/>
                <w:sz w:val="24"/>
                <w:szCs w:val="24"/>
              </w:rPr>
            </w:pPr>
            <w:r w:rsidRPr="008B7A96">
              <w:rPr>
                <w:rFonts w:ascii="Times New Roman" w:hAnsi="Times New Roman"/>
                <w:b/>
                <w:sz w:val="24"/>
                <w:szCs w:val="24"/>
              </w:rPr>
              <w:lastRenderedPageBreak/>
              <w:t>01</w:t>
            </w:r>
          </w:p>
        </w:tc>
        <w:tc>
          <w:tcPr>
            <w:tcW w:w="630" w:type="dxa"/>
          </w:tcPr>
          <w:p w14:paraId="6EEA1023" w14:textId="693D8824" w:rsidR="008B7A96" w:rsidRPr="008B7A96" w:rsidRDefault="008B7A96" w:rsidP="008B7A96">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2479F358" w14:textId="46F12C65" w:rsidR="008B7A96" w:rsidRPr="001D462F" w:rsidRDefault="008B7A96" w:rsidP="008B7A96">
            <w:pPr>
              <w:pStyle w:val="Header"/>
              <w:jc w:val="center"/>
              <w:rPr>
                <w:rFonts w:ascii="Times New Roman" w:hAnsi="Times New Roman"/>
                <w:b/>
                <w:sz w:val="24"/>
                <w:szCs w:val="24"/>
                <w:lang w:val="vi-VN"/>
              </w:rPr>
            </w:pPr>
          </w:p>
        </w:tc>
        <w:tc>
          <w:tcPr>
            <w:tcW w:w="1800" w:type="dxa"/>
          </w:tcPr>
          <w:p w14:paraId="75794EB5" w14:textId="2D40EC9E" w:rsidR="008B7A96" w:rsidRPr="001D462F" w:rsidRDefault="008B7A96" w:rsidP="008B7A96">
            <w:pPr>
              <w:jc w:val="center"/>
              <w:rPr>
                <w:rFonts w:ascii="Times New Roman" w:hAnsi="Times New Roman"/>
                <w:b/>
                <w:sz w:val="24"/>
                <w:szCs w:val="24"/>
                <w:lang w:val="vi-VN"/>
              </w:rPr>
            </w:pPr>
          </w:p>
        </w:tc>
      </w:tr>
      <w:tr w:rsidR="008B7A96" w:rsidRPr="008B7A96" w14:paraId="3BE7EA0D" w14:textId="77777777" w:rsidTr="00670229">
        <w:trPr>
          <w:jc w:val="center"/>
        </w:trPr>
        <w:tc>
          <w:tcPr>
            <w:tcW w:w="618" w:type="dxa"/>
          </w:tcPr>
          <w:p w14:paraId="687B3D9C" w14:textId="77777777" w:rsidR="008B7A96" w:rsidRPr="008B7A96" w:rsidRDefault="008B7A96" w:rsidP="008B7A96">
            <w:pPr>
              <w:jc w:val="center"/>
              <w:rPr>
                <w:rFonts w:ascii="Times New Roman" w:hAnsi="Times New Roman"/>
                <w:b/>
                <w:sz w:val="24"/>
                <w:szCs w:val="24"/>
              </w:rPr>
            </w:pPr>
            <w:r w:rsidRPr="008B7A96">
              <w:rPr>
                <w:rFonts w:ascii="Times New Roman" w:hAnsi="Times New Roman"/>
                <w:b/>
                <w:sz w:val="24"/>
                <w:szCs w:val="24"/>
              </w:rPr>
              <w:t>3</w:t>
            </w:r>
          </w:p>
        </w:tc>
        <w:tc>
          <w:tcPr>
            <w:tcW w:w="1135" w:type="dxa"/>
          </w:tcPr>
          <w:p w14:paraId="5AF781B5" w14:textId="117FB987" w:rsidR="008B7A96" w:rsidRPr="008B7A96" w:rsidRDefault="008B7A96" w:rsidP="008B7A96">
            <w:pPr>
              <w:jc w:val="center"/>
              <w:rPr>
                <w:rFonts w:ascii="Times New Roman" w:hAnsi="Times New Roman"/>
                <w:b/>
                <w:sz w:val="24"/>
                <w:szCs w:val="24"/>
              </w:rPr>
            </w:pPr>
            <w:r>
              <w:rPr>
                <w:rFonts w:ascii="Times New Roman" w:hAnsi="Times New Roman"/>
                <w:b/>
                <w:sz w:val="24"/>
                <w:szCs w:val="24"/>
              </w:rPr>
              <w:t>6020</w:t>
            </w:r>
          </w:p>
        </w:tc>
        <w:tc>
          <w:tcPr>
            <w:tcW w:w="4004" w:type="dxa"/>
          </w:tcPr>
          <w:p w14:paraId="3D927179"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Máy phân tích SO2 môi trường xung quanh</w:t>
            </w:r>
          </w:p>
          <w:p w14:paraId="3618032D"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Model: 6020</w:t>
            </w:r>
          </w:p>
          <w:p w14:paraId="523EB57B" w14:textId="4835B575" w:rsidR="008B7A96" w:rsidRPr="008B7A96" w:rsidRDefault="008E6ED7" w:rsidP="008B7A96">
            <w:pPr>
              <w:shd w:val="clear" w:color="auto" w:fill="FFFFFF"/>
              <w:spacing w:line="276" w:lineRule="auto"/>
              <w:rPr>
                <w:rFonts w:ascii="Times New Roman" w:hAnsi="Times New Roman"/>
                <w:b/>
                <w:sz w:val="24"/>
                <w:szCs w:val="24"/>
              </w:rPr>
            </w:pPr>
            <w:r>
              <w:rPr>
                <w:rFonts w:ascii="Times New Roman" w:hAnsi="Times New Roman"/>
                <w:noProof/>
                <w:sz w:val="24"/>
                <w:szCs w:val="24"/>
              </w:rPr>
              <w:pict w14:anchorId="445A45C5">
                <v:shape id="_x0000_s2051" type="#_x0000_t75" alt="" style="position:absolute;margin-left:194.25pt;margin-top:9.75pt;width:226.75pt;height:82.2pt;z-index:251666432;visibility:visible;mso-wrap-edited:f;mso-width-percent:0;mso-height-percent:0;mso-width-percent:0;mso-height-percent:0">
                  <v:imagedata r:id="rId9" o:title=""/>
                </v:shape>
              </w:pict>
            </w:r>
            <w:r w:rsidR="008B7A96" w:rsidRPr="008B7A96">
              <w:rPr>
                <w:rFonts w:ascii="Times New Roman" w:hAnsi="Times New Roman"/>
                <w:b/>
                <w:sz w:val="24"/>
                <w:szCs w:val="24"/>
              </w:rPr>
              <w:t>Hãng sản xuất: SABIO – Mỹ</w:t>
            </w:r>
          </w:p>
          <w:p w14:paraId="4AC50B3F"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Xuất xứ: Mỹ</w:t>
            </w:r>
          </w:p>
          <w:p w14:paraId="23DE7892" w14:textId="67023905" w:rsidR="008B7A96" w:rsidRDefault="008B7A96" w:rsidP="008B7A96">
            <w:pPr>
              <w:shd w:val="clear" w:color="auto" w:fill="FFFFFF"/>
              <w:spacing w:line="276" w:lineRule="auto"/>
              <w:rPr>
                <w:rFonts w:ascii="Times New Roman" w:hAnsi="Times New Roman"/>
                <w:b/>
                <w:sz w:val="24"/>
                <w:szCs w:val="24"/>
              </w:rPr>
            </w:pPr>
          </w:p>
          <w:p w14:paraId="5B526A3A" w14:textId="5B6C6C0D" w:rsidR="00985729" w:rsidRDefault="00985729" w:rsidP="008B7A96">
            <w:pPr>
              <w:shd w:val="clear" w:color="auto" w:fill="FFFFFF"/>
              <w:spacing w:line="276" w:lineRule="auto"/>
              <w:rPr>
                <w:rFonts w:ascii="Times New Roman" w:hAnsi="Times New Roman"/>
                <w:b/>
                <w:i/>
                <w:iCs/>
                <w:sz w:val="24"/>
                <w:szCs w:val="24"/>
              </w:rPr>
            </w:pPr>
            <w:r w:rsidRPr="00985729">
              <w:rPr>
                <w:rFonts w:ascii="Times New Roman" w:hAnsi="Times New Roman"/>
                <w:b/>
                <w:i/>
                <w:iCs/>
                <w:sz w:val="24"/>
                <w:szCs w:val="24"/>
                <w:highlight w:val="yellow"/>
              </w:rPr>
              <w:t>ĐÁP ỨNG TIÊU CHUẨN: TCVN 7726-2007 SO2</w:t>
            </w:r>
          </w:p>
          <w:p w14:paraId="697A10E0" w14:textId="77777777" w:rsidR="00985729" w:rsidRPr="00985729" w:rsidRDefault="00985729" w:rsidP="008B7A96">
            <w:pPr>
              <w:shd w:val="clear" w:color="auto" w:fill="FFFFFF"/>
              <w:spacing w:line="276" w:lineRule="auto"/>
              <w:rPr>
                <w:rFonts w:ascii="Times New Roman" w:hAnsi="Times New Roman"/>
                <w:b/>
                <w:i/>
                <w:iCs/>
                <w:sz w:val="24"/>
                <w:szCs w:val="24"/>
              </w:rPr>
            </w:pPr>
          </w:p>
          <w:p w14:paraId="28C44FE2"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1.   Tính năng kỹ thuật:</w:t>
            </w:r>
          </w:p>
          <w:p w14:paraId="0E395896"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 xml:space="preserve">Máy phân tích SO2 môi trường xung quanh dựa trên nguyên lý huỳnh quang cực tím </w:t>
            </w:r>
          </w:p>
          <w:p w14:paraId="490830E8"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Màn hình hiển thị màu, khả năng đăng nhập dữ liệu, và tăng cường giao tiếp qua cổng Ethernet, USB và RS232/ 485</w:t>
            </w:r>
          </w:p>
          <w:p w14:paraId="5A4919E2"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lastRenderedPageBreak/>
              <w:t>Dễ dàng vận hành, thanh công cụ vận hành với phần mềm cho phép truy cập điều kiện và chẩn đoán và chức năng ghi giản đồ cho phép người dùng xem chuối thời gian giá trị đọc SO2</w:t>
            </w:r>
          </w:p>
          <w:p w14:paraId="4172D8A1"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Chức năng tự động bù trừ nhiệt độ</w:t>
            </w:r>
          </w:p>
          <w:p w14:paraId="6DED770C"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 xml:space="preserve">Chức năng đăng nhập dữ liệu bên trong </w:t>
            </w:r>
          </w:p>
          <w:p w14:paraId="49FCEA0A"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2. Thông số kỹ thuật:</w:t>
            </w:r>
          </w:p>
          <w:p w14:paraId="06AB6404" w14:textId="77777777" w:rsidR="008B7A96" w:rsidRPr="008B7A96" w:rsidRDefault="008B7A96" w:rsidP="008B7A96">
            <w:pPr>
              <w:numPr>
                <w:ilvl w:val="0"/>
                <w:numId w:val="29"/>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Dải đo rộng với người dùng tùy chọn trong khoảng: 0 – 50ppb đến 0 – 20ppm</w:t>
            </w:r>
          </w:p>
          <w:p w14:paraId="7828B3E2"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Dải đo theo chuẩn EPA: 0 – 500ppb</w:t>
            </w:r>
          </w:p>
          <w:p w14:paraId="4C89DB6A"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Độ nhiễu: &lt;0.2ppb</w:t>
            </w:r>
          </w:p>
          <w:p w14:paraId="5FB34427"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Giới hạn phát hiện LOD: &lt;0.4ppb</w:t>
            </w:r>
          </w:p>
          <w:p w14:paraId="7B4A736A"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trôi Zero: &lt;0.5ppb sau 24 giờ</w:t>
            </w:r>
          </w:p>
          <w:p w14:paraId="723AB53F"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trôi Span: &lt;0.5% giá trị đọc/ 24 giờ</w:t>
            </w:r>
          </w:p>
          <w:p w14:paraId="514828F2"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Chu kỳ thời gian: mẫu/ giây</w:t>
            </w:r>
          </w:p>
          <w:p w14:paraId="5857BDE1"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chính xác  tuyến tính: 1% trên toàn dải</w:t>
            </w:r>
          </w:p>
          <w:p w14:paraId="391C4525"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Lưu lượng hút mẫu: 0.4 – 0.8LPM</w:t>
            </w:r>
          </w:p>
          <w:p w14:paraId="0C955F35"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Nhiệt độ vận hành: 5 – 40độ C</w:t>
            </w:r>
          </w:p>
          <w:p w14:paraId="597221A9"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Nguồn cấp: 90-264 VAC, 100 VA, 50/60 Hz, 200 watts</w:t>
            </w:r>
          </w:p>
          <w:p w14:paraId="0A822D16"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Hiệu điện thế vào: 0.1V, 1V, 2V, 5V, 10V</w:t>
            </w:r>
          </w:p>
          <w:p w14:paraId="3F084C8E"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Cổng ra: Rear Panel: Ethernet, USB Device, USB Host (2), RS232/485 (2)</w:t>
            </w:r>
          </w:p>
          <w:p w14:paraId="3C6DB9D4"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 xml:space="preserve">Kích thước: HxWxD = 133 x 432 x 571.5 mm </w:t>
            </w:r>
          </w:p>
          <w:p w14:paraId="587ED67A"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Khối lượng: 10.3kg</w:t>
            </w:r>
          </w:p>
          <w:p w14:paraId="14F6E5B5"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Phù hợp US EPA: RFSA-0616-237</w:t>
            </w:r>
          </w:p>
          <w:p w14:paraId="5ED70CFF"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3. Cung cấp bao gồm:</w:t>
            </w:r>
          </w:p>
          <w:p w14:paraId="7B1A6DF9" w14:textId="77777777" w:rsidR="008B7A96" w:rsidRPr="008B7A96" w:rsidRDefault="008B7A96" w:rsidP="008B7A96">
            <w:pPr>
              <w:numPr>
                <w:ilvl w:val="0"/>
                <w:numId w:val="30"/>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Máy phân tích SO2 môi trường xung quanh, Model: 6020</w:t>
            </w:r>
          </w:p>
          <w:p w14:paraId="3FF9D368" w14:textId="77777777" w:rsidR="008B7A96" w:rsidRPr="008B7A96" w:rsidRDefault="008B7A96" w:rsidP="008B7A96">
            <w:pPr>
              <w:numPr>
                <w:ilvl w:val="0"/>
                <w:numId w:val="30"/>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lastRenderedPageBreak/>
              <w:t>Bộ phụ kiện tiêu chuẩn:</w:t>
            </w:r>
          </w:p>
          <w:p w14:paraId="6E3010A0" w14:textId="77777777" w:rsidR="008B7A96" w:rsidRPr="008B7A96" w:rsidRDefault="008B7A96" w:rsidP="008B7A96">
            <w:pPr>
              <w:numPr>
                <w:ilvl w:val="0"/>
                <w:numId w:val="31"/>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Bộ kit cho Zero/Span calibration</w:t>
            </w:r>
          </w:p>
          <w:p w14:paraId="44FAADC8" w14:textId="77777777" w:rsidR="008B7A96" w:rsidRPr="008B7A96" w:rsidRDefault="008B7A96" w:rsidP="008B7A96">
            <w:pPr>
              <w:numPr>
                <w:ilvl w:val="0"/>
                <w:numId w:val="31"/>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Rắc gắn Rack Mount Kit 19"</w:t>
            </w:r>
          </w:p>
          <w:p w14:paraId="673420A1" w14:textId="5FE99B9C" w:rsidR="008B7A96" w:rsidRPr="008B7A96" w:rsidRDefault="008B7A96" w:rsidP="008B7A96">
            <w:pPr>
              <w:pStyle w:val="ListParagraph"/>
              <w:numPr>
                <w:ilvl w:val="0"/>
                <w:numId w:val="30"/>
              </w:numPr>
              <w:rPr>
                <w:rFonts w:ascii="Times New Roman" w:hAnsi="Times New Roman"/>
                <w:b/>
                <w:sz w:val="24"/>
                <w:szCs w:val="24"/>
              </w:rPr>
            </w:pPr>
            <w:r w:rsidRPr="008B7A96">
              <w:rPr>
                <w:rFonts w:ascii="Times New Roman" w:hAnsi="Times New Roman"/>
                <w:sz w:val="24"/>
                <w:szCs w:val="24"/>
              </w:rPr>
              <w:t>Tài liệu hướng dẫn sử dụng tiếng Anh + tiếng Việt</w:t>
            </w:r>
          </w:p>
        </w:tc>
        <w:tc>
          <w:tcPr>
            <w:tcW w:w="540" w:type="dxa"/>
          </w:tcPr>
          <w:p w14:paraId="55D4B4DA" w14:textId="080BCFF6" w:rsidR="008B7A96" w:rsidRPr="008B7A96" w:rsidRDefault="008B7A96" w:rsidP="008B7A96">
            <w:pPr>
              <w:jc w:val="center"/>
              <w:rPr>
                <w:rFonts w:ascii="Times New Roman" w:hAnsi="Times New Roman"/>
                <w:b/>
                <w:sz w:val="24"/>
                <w:szCs w:val="24"/>
              </w:rPr>
            </w:pPr>
            <w:r w:rsidRPr="008B7A96">
              <w:rPr>
                <w:rFonts w:ascii="Times New Roman" w:hAnsi="Times New Roman"/>
                <w:b/>
                <w:sz w:val="24"/>
                <w:szCs w:val="24"/>
              </w:rPr>
              <w:lastRenderedPageBreak/>
              <w:t>01</w:t>
            </w:r>
          </w:p>
        </w:tc>
        <w:tc>
          <w:tcPr>
            <w:tcW w:w="630" w:type="dxa"/>
          </w:tcPr>
          <w:p w14:paraId="5C2AEC68" w14:textId="77DA8AAE" w:rsidR="008B7A96" w:rsidRPr="008B7A96" w:rsidRDefault="008B7A96" w:rsidP="008B7A96">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75BC2A1E" w14:textId="2EC23FA4" w:rsidR="008B7A96" w:rsidRPr="001D462F" w:rsidRDefault="008B7A96" w:rsidP="008B7A96">
            <w:pPr>
              <w:pStyle w:val="Header"/>
              <w:jc w:val="center"/>
              <w:rPr>
                <w:rFonts w:ascii="Times New Roman" w:hAnsi="Times New Roman"/>
                <w:b/>
                <w:bCs/>
                <w:noProof/>
                <w:sz w:val="24"/>
                <w:szCs w:val="24"/>
                <w:lang w:val="vi-VN"/>
              </w:rPr>
            </w:pPr>
          </w:p>
        </w:tc>
        <w:tc>
          <w:tcPr>
            <w:tcW w:w="1800" w:type="dxa"/>
          </w:tcPr>
          <w:p w14:paraId="4EA8C705" w14:textId="6D10530A" w:rsidR="008B7A96" w:rsidRPr="001D462F" w:rsidRDefault="008B7A96" w:rsidP="008B7A96">
            <w:pPr>
              <w:jc w:val="center"/>
              <w:rPr>
                <w:rFonts w:ascii="Times New Roman" w:hAnsi="Times New Roman"/>
                <w:b/>
                <w:bCs/>
                <w:sz w:val="24"/>
                <w:szCs w:val="24"/>
                <w:lang w:val="vi-VN"/>
              </w:rPr>
            </w:pPr>
          </w:p>
        </w:tc>
      </w:tr>
      <w:tr w:rsidR="008B7A96" w:rsidRPr="008B7A96" w14:paraId="1CC47FCB" w14:textId="77777777" w:rsidTr="00670229">
        <w:trPr>
          <w:jc w:val="center"/>
        </w:trPr>
        <w:tc>
          <w:tcPr>
            <w:tcW w:w="618" w:type="dxa"/>
          </w:tcPr>
          <w:p w14:paraId="61DFB551" w14:textId="2D84D616" w:rsidR="008B7A96" w:rsidRPr="008B7A96" w:rsidRDefault="008B7A96" w:rsidP="008B7A96">
            <w:pPr>
              <w:jc w:val="center"/>
              <w:rPr>
                <w:rFonts w:ascii="Times New Roman" w:hAnsi="Times New Roman"/>
                <w:b/>
                <w:sz w:val="24"/>
                <w:szCs w:val="24"/>
              </w:rPr>
            </w:pPr>
            <w:r>
              <w:rPr>
                <w:rFonts w:ascii="Times New Roman" w:hAnsi="Times New Roman"/>
                <w:b/>
                <w:sz w:val="24"/>
                <w:szCs w:val="24"/>
              </w:rPr>
              <w:lastRenderedPageBreak/>
              <w:t>4</w:t>
            </w:r>
          </w:p>
        </w:tc>
        <w:tc>
          <w:tcPr>
            <w:tcW w:w="1135" w:type="dxa"/>
          </w:tcPr>
          <w:p w14:paraId="5E3BDEC8" w14:textId="3165C21B" w:rsidR="008B7A96" w:rsidRPr="008B7A96" w:rsidRDefault="008B7A96" w:rsidP="008B7A96">
            <w:pPr>
              <w:jc w:val="center"/>
              <w:rPr>
                <w:rFonts w:ascii="Times New Roman" w:hAnsi="Times New Roman"/>
                <w:b/>
                <w:sz w:val="24"/>
                <w:szCs w:val="24"/>
              </w:rPr>
            </w:pPr>
            <w:r w:rsidRPr="008B7A96">
              <w:rPr>
                <w:rFonts w:ascii="Times New Roman" w:hAnsi="Times New Roman"/>
                <w:b/>
                <w:sz w:val="24"/>
                <w:szCs w:val="24"/>
              </w:rPr>
              <w:t>6040</w:t>
            </w:r>
          </w:p>
        </w:tc>
        <w:tc>
          <w:tcPr>
            <w:tcW w:w="4004" w:type="dxa"/>
          </w:tcPr>
          <w:p w14:paraId="4C94B1A6"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Máy phân tích NO/ NO2/ NOx môi trường xung quanh</w:t>
            </w:r>
          </w:p>
          <w:p w14:paraId="7F701993" w14:textId="4A826BCB" w:rsidR="008B7A96" w:rsidRPr="008B7A96" w:rsidRDefault="008E6ED7" w:rsidP="008B7A96">
            <w:pPr>
              <w:shd w:val="clear" w:color="auto" w:fill="FFFFFF"/>
              <w:spacing w:line="276" w:lineRule="auto"/>
              <w:rPr>
                <w:rFonts w:ascii="Times New Roman" w:hAnsi="Times New Roman"/>
                <w:b/>
                <w:sz w:val="24"/>
                <w:szCs w:val="24"/>
              </w:rPr>
            </w:pPr>
            <w:r>
              <w:rPr>
                <w:rFonts w:ascii="Times New Roman" w:hAnsi="Times New Roman"/>
                <w:noProof/>
                <w:sz w:val="24"/>
                <w:szCs w:val="24"/>
              </w:rPr>
              <w:pict w14:anchorId="7FCEE1C9">
                <v:shape id="_x0000_s2050" type="#_x0000_t75" alt="" style="position:absolute;margin-left:188.6pt;margin-top:8.6pt;width:226.75pt;height:77.35pt;z-index:251667456;visibility:visible;mso-wrap-edited:f;mso-width-percent:0;mso-height-percent:0;mso-width-percent:0;mso-height-percent:0">
                  <v:imagedata r:id="rId10" o:title=""/>
                </v:shape>
              </w:pict>
            </w:r>
            <w:r w:rsidR="008B7A96" w:rsidRPr="008B7A96">
              <w:rPr>
                <w:rFonts w:ascii="Times New Roman" w:hAnsi="Times New Roman"/>
                <w:b/>
                <w:sz w:val="24"/>
                <w:szCs w:val="24"/>
              </w:rPr>
              <w:t>Model: 6040</w:t>
            </w:r>
          </w:p>
          <w:p w14:paraId="0A92084D"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Hãng sản xuất: SABIO – Mỹ</w:t>
            </w:r>
          </w:p>
          <w:p w14:paraId="1F553B08"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Xuất xứ: Mỹ</w:t>
            </w:r>
          </w:p>
          <w:p w14:paraId="0B58FBAE" w14:textId="77777777" w:rsidR="008B7A96" w:rsidRPr="008B7A96" w:rsidRDefault="008B7A96" w:rsidP="008B7A96">
            <w:pPr>
              <w:shd w:val="clear" w:color="auto" w:fill="FFFFFF"/>
              <w:spacing w:line="276" w:lineRule="auto"/>
              <w:rPr>
                <w:rFonts w:ascii="Times New Roman" w:hAnsi="Times New Roman"/>
                <w:b/>
                <w:sz w:val="24"/>
                <w:szCs w:val="24"/>
              </w:rPr>
            </w:pPr>
          </w:p>
          <w:p w14:paraId="6FBC093E"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1.   Tính năng kỹ thuật:</w:t>
            </w:r>
          </w:p>
          <w:p w14:paraId="1BBB70DC"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 xml:space="preserve">Máy phân tích NO/ NO2/ NOx môi trường xung quanh dựa trên nguyên lý quang hóa Chemiluminescence Method </w:t>
            </w:r>
          </w:p>
          <w:p w14:paraId="00E5599A"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Màn hình hiển thị màu, khả năng đăng nhập dữ liệu, và tăng cường giao tiếp qua cổng Ethernet, USB và RS232/ 485</w:t>
            </w:r>
          </w:p>
          <w:p w14:paraId="79AB2CD4"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Dễ dàng vận hành, thanh công cụ vận hành với phần mềm cho phép truy cập điều kiện và chẩn đoán và chức năng ghi giản đồ cho phép người dùng xem chuối thời gian giá trị đọc NO/ NO2/ NOx</w:t>
            </w:r>
          </w:p>
          <w:p w14:paraId="36E3B096"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Chức năng tự động bù trừ nhiệt độ</w:t>
            </w:r>
          </w:p>
          <w:p w14:paraId="57FA3B57"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 xml:space="preserve">Chức năng đăng nhập dữ liệu bên trong </w:t>
            </w:r>
          </w:p>
          <w:p w14:paraId="35C35212"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2. Thông số kỹ thuật:</w:t>
            </w:r>
          </w:p>
          <w:p w14:paraId="213051BC" w14:textId="77777777" w:rsidR="008B7A96" w:rsidRPr="008B7A96" w:rsidRDefault="008B7A96" w:rsidP="008B7A96">
            <w:pPr>
              <w:numPr>
                <w:ilvl w:val="0"/>
                <w:numId w:val="29"/>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Dải đo rộng với người dùng tùy chọn trong khoảng: 0 – 50ppb đến 0 – 20ppm</w:t>
            </w:r>
          </w:p>
          <w:p w14:paraId="55BC60ED"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Dải đo theo chuẩn EPA: 0 – 500ppb</w:t>
            </w:r>
          </w:p>
          <w:p w14:paraId="36DF56D0"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Độ nhiễu: &lt;0.2ppb</w:t>
            </w:r>
          </w:p>
          <w:p w14:paraId="311246ED"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b/>
                <w:sz w:val="24"/>
                <w:szCs w:val="24"/>
              </w:rPr>
            </w:pPr>
            <w:r w:rsidRPr="008B7A96">
              <w:rPr>
                <w:rFonts w:ascii="Times New Roman" w:hAnsi="Times New Roman"/>
                <w:sz w:val="24"/>
                <w:szCs w:val="24"/>
              </w:rPr>
              <w:t>Giới hạn phát hiện LOD: &lt;0.4ppb</w:t>
            </w:r>
          </w:p>
          <w:p w14:paraId="2537B203"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trôi Zero: &lt;0.5ppb sau 24 giờ</w:t>
            </w:r>
          </w:p>
          <w:p w14:paraId="64B4F49B"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 xml:space="preserve">Độ trôi Span: &lt;1% giá trị đọc/ 24 </w:t>
            </w:r>
            <w:r w:rsidRPr="008B7A96">
              <w:rPr>
                <w:rFonts w:ascii="Times New Roman" w:hAnsi="Times New Roman"/>
                <w:sz w:val="24"/>
                <w:szCs w:val="24"/>
              </w:rPr>
              <w:lastRenderedPageBreak/>
              <w:t>giờ</w:t>
            </w:r>
          </w:p>
          <w:p w14:paraId="0D18BE25"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Độ chính xác  tuyến tính: 0.5% trên toàn dải</w:t>
            </w:r>
          </w:p>
          <w:p w14:paraId="09435122"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Lưu lượng hút mẫu: 0.4 – 0.8LPM</w:t>
            </w:r>
          </w:p>
          <w:p w14:paraId="768C47F6"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Nhiệt độ vận hành: 5 – 45độ C</w:t>
            </w:r>
          </w:p>
          <w:p w14:paraId="7EB1948F"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Nguồn cấp: 90-264 VAC, 100 VA, 50/60 Hz, 200 watts</w:t>
            </w:r>
          </w:p>
          <w:p w14:paraId="7D9D3D3D"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Hiệu điện thế vào: 0.1V, 1V, 2V, 5V, 10V</w:t>
            </w:r>
          </w:p>
          <w:p w14:paraId="144340C7"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Cổng ra: Rear Panel: Ethernet, USB Device, USB Host (2), RS232/485 (2)</w:t>
            </w:r>
          </w:p>
          <w:p w14:paraId="7318D042"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 xml:space="preserve">Kích thước: HxWxD = 133 x 432 x 571.5 mm </w:t>
            </w:r>
          </w:p>
          <w:p w14:paraId="19FA5623"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Khối lượng: 10.3kg</w:t>
            </w:r>
          </w:p>
          <w:p w14:paraId="33C72E65" w14:textId="77777777" w:rsidR="008B7A96" w:rsidRPr="008B7A96" w:rsidRDefault="008B7A96" w:rsidP="008B7A96">
            <w:pPr>
              <w:numPr>
                <w:ilvl w:val="0"/>
                <w:numId w:val="28"/>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Phù hợp US EPA: RFNA-0418-250</w:t>
            </w:r>
          </w:p>
          <w:p w14:paraId="7B4B9C93" w14:textId="77777777" w:rsidR="008B7A96" w:rsidRPr="008B7A96" w:rsidRDefault="008B7A96" w:rsidP="008B7A96">
            <w:pPr>
              <w:shd w:val="clear" w:color="auto" w:fill="FFFFFF"/>
              <w:spacing w:line="276" w:lineRule="auto"/>
              <w:rPr>
                <w:rFonts w:ascii="Times New Roman" w:hAnsi="Times New Roman"/>
                <w:b/>
                <w:sz w:val="24"/>
                <w:szCs w:val="24"/>
              </w:rPr>
            </w:pPr>
            <w:r w:rsidRPr="008B7A96">
              <w:rPr>
                <w:rFonts w:ascii="Times New Roman" w:hAnsi="Times New Roman"/>
                <w:b/>
                <w:sz w:val="24"/>
                <w:szCs w:val="24"/>
              </w:rPr>
              <w:t>3. Cung cấp bao gồm:</w:t>
            </w:r>
          </w:p>
          <w:p w14:paraId="1EC2A2F9" w14:textId="77777777" w:rsidR="008B7A96" w:rsidRPr="008B7A96" w:rsidRDefault="008B7A96" w:rsidP="008B7A96">
            <w:pPr>
              <w:numPr>
                <w:ilvl w:val="0"/>
                <w:numId w:val="30"/>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Máy phân tích NO/ NO2/ NOx môi trường xung quanh, Model: 6040</w:t>
            </w:r>
          </w:p>
          <w:p w14:paraId="2BF2EFC4" w14:textId="77777777" w:rsidR="008B7A96" w:rsidRPr="008B7A96" w:rsidRDefault="008B7A96" w:rsidP="008B7A96">
            <w:pPr>
              <w:numPr>
                <w:ilvl w:val="0"/>
                <w:numId w:val="30"/>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Bộ phụ kiện tiêu chuẩn:</w:t>
            </w:r>
          </w:p>
          <w:p w14:paraId="21E50CB8" w14:textId="77777777" w:rsidR="008B7A96" w:rsidRPr="008B7A96" w:rsidRDefault="008B7A96" w:rsidP="008B7A96">
            <w:pPr>
              <w:numPr>
                <w:ilvl w:val="0"/>
                <w:numId w:val="31"/>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Bộ kit cho Zero/Span calibration</w:t>
            </w:r>
          </w:p>
          <w:p w14:paraId="6B25B280" w14:textId="77777777" w:rsidR="008B7A96" w:rsidRPr="008B7A96" w:rsidRDefault="008B7A96" w:rsidP="008B7A96">
            <w:pPr>
              <w:numPr>
                <w:ilvl w:val="0"/>
                <w:numId w:val="31"/>
              </w:numPr>
              <w:shd w:val="clear" w:color="auto" w:fill="FFFFFF"/>
              <w:spacing w:before="40" w:after="40" w:line="276" w:lineRule="auto"/>
              <w:rPr>
                <w:rFonts w:ascii="Times New Roman" w:hAnsi="Times New Roman"/>
                <w:sz w:val="24"/>
                <w:szCs w:val="24"/>
              </w:rPr>
            </w:pPr>
            <w:r w:rsidRPr="008B7A96">
              <w:rPr>
                <w:rFonts w:ascii="Times New Roman" w:hAnsi="Times New Roman"/>
                <w:sz w:val="24"/>
                <w:szCs w:val="24"/>
              </w:rPr>
              <w:t>Rắc gắn Rack Mount Kit 19"</w:t>
            </w:r>
          </w:p>
          <w:p w14:paraId="39DE9040" w14:textId="6F4A8D5E" w:rsidR="008B7A96" w:rsidRPr="008B7A96" w:rsidRDefault="008B7A96" w:rsidP="008B7A96">
            <w:pPr>
              <w:pStyle w:val="ListParagraph"/>
              <w:numPr>
                <w:ilvl w:val="0"/>
                <w:numId w:val="30"/>
              </w:numPr>
              <w:shd w:val="clear" w:color="auto" w:fill="FFFFFF"/>
              <w:spacing w:line="276" w:lineRule="auto"/>
              <w:rPr>
                <w:rFonts w:ascii="Times New Roman" w:hAnsi="Times New Roman"/>
                <w:b/>
                <w:sz w:val="24"/>
                <w:szCs w:val="24"/>
              </w:rPr>
            </w:pPr>
            <w:r w:rsidRPr="008B7A96">
              <w:rPr>
                <w:rFonts w:ascii="Times New Roman" w:hAnsi="Times New Roman"/>
                <w:sz w:val="24"/>
                <w:szCs w:val="24"/>
              </w:rPr>
              <w:t>Tài li</w:t>
            </w:r>
            <w:r w:rsidRPr="008B7A96">
              <w:rPr>
                <w:rFonts w:ascii="Times New Roman" w:hAnsi="Times New Roman" w:cs="Cambria"/>
                <w:sz w:val="24"/>
                <w:szCs w:val="24"/>
              </w:rPr>
              <w:t>ệ</w:t>
            </w:r>
            <w:r w:rsidRPr="008B7A96">
              <w:rPr>
                <w:rFonts w:ascii="Times New Roman" w:hAnsi="Times New Roman"/>
                <w:sz w:val="24"/>
                <w:szCs w:val="24"/>
              </w:rPr>
              <w:t>u h</w:t>
            </w:r>
            <w:r w:rsidRPr="008B7A96">
              <w:rPr>
                <w:rFonts w:ascii="Times New Roman" w:hAnsi="Times New Roman" w:cs="Cambria"/>
                <w:sz w:val="24"/>
                <w:szCs w:val="24"/>
              </w:rPr>
              <w:t>ướ</w:t>
            </w:r>
            <w:r w:rsidRPr="008B7A96">
              <w:rPr>
                <w:rFonts w:ascii="Times New Roman" w:hAnsi="Times New Roman"/>
                <w:sz w:val="24"/>
                <w:szCs w:val="24"/>
              </w:rPr>
              <w:t>ng d</w:t>
            </w:r>
            <w:r w:rsidRPr="008B7A96">
              <w:rPr>
                <w:rFonts w:ascii="Times New Roman" w:hAnsi="Times New Roman" w:cs="Cambria"/>
                <w:sz w:val="24"/>
                <w:szCs w:val="24"/>
              </w:rPr>
              <w:t>ẫ</w:t>
            </w:r>
            <w:r w:rsidRPr="008B7A96">
              <w:rPr>
                <w:rFonts w:ascii="Times New Roman" w:hAnsi="Times New Roman"/>
                <w:sz w:val="24"/>
                <w:szCs w:val="24"/>
              </w:rPr>
              <w:t>n s</w:t>
            </w:r>
            <w:r w:rsidRPr="008B7A96">
              <w:rPr>
                <w:rFonts w:ascii="Times New Roman" w:hAnsi="Times New Roman" w:cs="Cambria"/>
                <w:sz w:val="24"/>
                <w:szCs w:val="24"/>
              </w:rPr>
              <w:t>ử</w:t>
            </w:r>
            <w:r w:rsidRPr="008B7A96">
              <w:rPr>
                <w:rFonts w:ascii="Times New Roman" w:hAnsi="Times New Roman"/>
                <w:sz w:val="24"/>
                <w:szCs w:val="24"/>
              </w:rPr>
              <w:t xml:space="preserve"> d</w:t>
            </w:r>
            <w:r w:rsidRPr="008B7A96">
              <w:rPr>
                <w:rFonts w:ascii="Times New Roman" w:hAnsi="Times New Roman" w:cs="Cambria"/>
                <w:sz w:val="24"/>
                <w:szCs w:val="24"/>
              </w:rPr>
              <w:t>ụ</w:t>
            </w:r>
            <w:r w:rsidRPr="008B7A96">
              <w:rPr>
                <w:rFonts w:ascii="Times New Roman" w:hAnsi="Times New Roman"/>
                <w:sz w:val="24"/>
                <w:szCs w:val="24"/>
              </w:rPr>
              <w:t>ng ti</w:t>
            </w:r>
            <w:r w:rsidRPr="008B7A96">
              <w:rPr>
                <w:rFonts w:ascii="Times New Roman" w:hAnsi="Times New Roman" w:cs="Cambria"/>
                <w:sz w:val="24"/>
                <w:szCs w:val="24"/>
              </w:rPr>
              <w:t>ế</w:t>
            </w:r>
            <w:r w:rsidRPr="008B7A96">
              <w:rPr>
                <w:rFonts w:ascii="Times New Roman" w:hAnsi="Times New Roman"/>
                <w:sz w:val="24"/>
                <w:szCs w:val="24"/>
              </w:rPr>
              <w:t>ng Anh + ti</w:t>
            </w:r>
            <w:r w:rsidRPr="008B7A96">
              <w:rPr>
                <w:rFonts w:ascii="Times New Roman" w:hAnsi="Times New Roman" w:cs="Cambria"/>
                <w:sz w:val="24"/>
                <w:szCs w:val="24"/>
              </w:rPr>
              <w:t>ế</w:t>
            </w:r>
            <w:r w:rsidRPr="008B7A96">
              <w:rPr>
                <w:rFonts w:ascii="Times New Roman" w:hAnsi="Times New Roman"/>
                <w:sz w:val="24"/>
                <w:szCs w:val="24"/>
              </w:rPr>
              <w:t>ng Vi</w:t>
            </w:r>
            <w:r w:rsidRPr="008B7A96">
              <w:rPr>
                <w:rFonts w:ascii="Times New Roman" w:hAnsi="Times New Roman" w:cs="Cambria"/>
                <w:sz w:val="24"/>
                <w:szCs w:val="24"/>
              </w:rPr>
              <w:t>ệ</w:t>
            </w:r>
            <w:r w:rsidRPr="008B7A96">
              <w:rPr>
                <w:rFonts w:ascii="Times New Roman" w:hAnsi="Times New Roman"/>
                <w:sz w:val="24"/>
                <w:szCs w:val="24"/>
              </w:rPr>
              <w:t>t</w:t>
            </w:r>
          </w:p>
        </w:tc>
        <w:tc>
          <w:tcPr>
            <w:tcW w:w="540" w:type="dxa"/>
          </w:tcPr>
          <w:p w14:paraId="2A50A8D0" w14:textId="268EACA8" w:rsidR="008B7A96" w:rsidRPr="008B7A96" w:rsidRDefault="008B7A96" w:rsidP="008B7A96">
            <w:pPr>
              <w:jc w:val="center"/>
              <w:rPr>
                <w:rFonts w:ascii="Times New Roman" w:hAnsi="Times New Roman"/>
                <w:noProof/>
                <w:sz w:val="24"/>
                <w:szCs w:val="24"/>
              </w:rPr>
            </w:pPr>
            <w:r w:rsidRPr="008B7A96">
              <w:rPr>
                <w:rFonts w:ascii="Times New Roman" w:hAnsi="Times New Roman"/>
                <w:b/>
                <w:sz w:val="24"/>
                <w:szCs w:val="24"/>
              </w:rPr>
              <w:lastRenderedPageBreak/>
              <w:t>01</w:t>
            </w:r>
          </w:p>
        </w:tc>
        <w:tc>
          <w:tcPr>
            <w:tcW w:w="630" w:type="dxa"/>
          </w:tcPr>
          <w:p w14:paraId="73690AED" w14:textId="42058F69" w:rsidR="008B7A96" w:rsidRPr="008B7A96" w:rsidRDefault="008B7A96" w:rsidP="008B7A96">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1FD51E5C" w14:textId="264E8605" w:rsidR="008B7A96" w:rsidRPr="001D462F" w:rsidRDefault="008B7A96" w:rsidP="008B7A96">
            <w:pPr>
              <w:pStyle w:val="Header"/>
              <w:jc w:val="center"/>
              <w:rPr>
                <w:rFonts w:ascii="Times New Roman" w:hAnsi="Times New Roman"/>
                <w:b/>
                <w:sz w:val="24"/>
                <w:szCs w:val="24"/>
                <w:lang w:val="vi-VN"/>
              </w:rPr>
            </w:pPr>
          </w:p>
        </w:tc>
        <w:tc>
          <w:tcPr>
            <w:tcW w:w="1800" w:type="dxa"/>
          </w:tcPr>
          <w:p w14:paraId="4DFA776D" w14:textId="2D782A23" w:rsidR="008B7A96" w:rsidRPr="001D462F" w:rsidRDefault="008B7A96" w:rsidP="008B7A96">
            <w:pPr>
              <w:jc w:val="center"/>
              <w:rPr>
                <w:rFonts w:ascii="Times New Roman" w:hAnsi="Times New Roman"/>
                <w:b/>
                <w:sz w:val="24"/>
                <w:szCs w:val="24"/>
                <w:lang w:val="vi-VN"/>
              </w:rPr>
            </w:pPr>
          </w:p>
        </w:tc>
      </w:tr>
      <w:tr w:rsidR="00C10172" w:rsidRPr="008B7A96" w14:paraId="1EED8F46" w14:textId="77777777" w:rsidTr="00670229">
        <w:trPr>
          <w:jc w:val="center"/>
        </w:trPr>
        <w:tc>
          <w:tcPr>
            <w:tcW w:w="618" w:type="dxa"/>
          </w:tcPr>
          <w:p w14:paraId="5F3CC4C7" w14:textId="7433008A" w:rsidR="00C10172" w:rsidRDefault="00C10172" w:rsidP="00C10172">
            <w:pPr>
              <w:jc w:val="center"/>
              <w:rPr>
                <w:rFonts w:ascii="Times New Roman" w:hAnsi="Times New Roman"/>
                <w:b/>
                <w:sz w:val="24"/>
                <w:szCs w:val="24"/>
              </w:rPr>
            </w:pPr>
            <w:r>
              <w:rPr>
                <w:rFonts w:ascii="Times New Roman" w:hAnsi="Times New Roman"/>
                <w:b/>
                <w:sz w:val="24"/>
                <w:szCs w:val="24"/>
              </w:rPr>
              <w:t>5</w:t>
            </w:r>
          </w:p>
        </w:tc>
        <w:tc>
          <w:tcPr>
            <w:tcW w:w="1135" w:type="dxa"/>
          </w:tcPr>
          <w:p w14:paraId="3955E1EE" w14:textId="6B323574" w:rsidR="00C10172" w:rsidRPr="008B7A96" w:rsidRDefault="00C10172" w:rsidP="00C10172">
            <w:pPr>
              <w:jc w:val="center"/>
              <w:rPr>
                <w:rFonts w:ascii="Times New Roman" w:hAnsi="Times New Roman"/>
                <w:b/>
                <w:sz w:val="24"/>
                <w:szCs w:val="24"/>
              </w:rPr>
            </w:pPr>
            <w:r w:rsidRPr="00A03DE1">
              <w:rPr>
                <w:rFonts w:ascii="Times New Roman" w:hAnsi="Times New Roman"/>
                <w:b/>
                <w:sz w:val="24"/>
                <w:szCs w:val="24"/>
              </w:rPr>
              <w:t>4010M</w:t>
            </w:r>
          </w:p>
        </w:tc>
        <w:tc>
          <w:tcPr>
            <w:tcW w:w="4004" w:type="dxa"/>
          </w:tcPr>
          <w:p w14:paraId="0039A4A0"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Thiết bị pha loãng khí</w:t>
            </w:r>
            <w:r>
              <w:rPr>
                <w:rFonts w:ascii="Times New Roman" w:hAnsi="Times New Roman"/>
                <w:b/>
                <w:sz w:val="24"/>
                <w:szCs w:val="24"/>
              </w:rPr>
              <w:t xml:space="preserve"> chuẩn tích hợp bộ tạo O3</w:t>
            </w:r>
          </w:p>
          <w:p w14:paraId="3E6D2D85"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Model: 4010M</w:t>
            </w:r>
          </w:p>
          <w:p w14:paraId="7D782546" w14:textId="77777777" w:rsidR="00C10172" w:rsidRPr="00A03DE1" w:rsidRDefault="00C10172" w:rsidP="00C10172">
            <w:pPr>
              <w:shd w:val="clear" w:color="auto" w:fill="FFFFFF"/>
              <w:spacing w:line="276" w:lineRule="auto"/>
              <w:rPr>
                <w:rFonts w:ascii="Times New Roman" w:hAnsi="Times New Roman"/>
                <w:b/>
                <w:sz w:val="24"/>
                <w:szCs w:val="24"/>
              </w:rPr>
            </w:pPr>
            <w:r>
              <w:rPr>
                <w:rFonts w:ascii="Times New Roman" w:hAnsi="Times New Roman"/>
                <w:b/>
                <w:sz w:val="24"/>
                <w:szCs w:val="24"/>
              </w:rPr>
              <w:t>Hãng sản xuất: SABIO</w:t>
            </w:r>
            <w:r w:rsidRPr="00A03DE1">
              <w:rPr>
                <w:rFonts w:ascii="Times New Roman" w:hAnsi="Times New Roman"/>
                <w:b/>
                <w:sz w:val="24"/>
                <w:szCs w:val="24"/>
              </w:rPr>
              <w:t xml:space="preserve"> – Mỹ</w:t>
            </w:r>
          </w:p>
          <w:p w14:paraId="053AF47B"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Xuất xứ: Mỹ</w:t>
            </w:r>
          </w:p>
          <w:p w14:paraId="41C1C483" w14:textId="77777777" w:rsidR="00C10172" w:rsidRPr="00A03DE1" w:rsidRDefault="00C10172" w:rsidP="00C10172">
            <w:pPr>
              <w:shd w:val="clear" w:color="auto" w:fill="FFFFFF"/>
              <w:spacing w:line="276" w:lineRule="auto"/>
              <w:rPr>
                <w:rFonts w:ascii="Times New Roman" w:hAnsi="Times New Roman"/>
                <w:b/>
                <w:sz w:val="24"/>
                <w:szCs w:val="24"/>
              </w:rPr>
            </w:pPr>
          </w:p>
          <w:p w14:paraId="419CA769"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1. Tính năng kỹ thuật:</w:t>
            </w:r>
          </w:p>
          <w:p w14:paraId="31CF4E79" w14:textId="6351367F" w:rsidR="00C10172" w:rsidRPr="00A03DE1" w:rsidRDefault="00C10172" w:rsidP="00C10172">
            <w:pPr>
              <w:pStyle w:val="ListParagraph"/>
              <w:numPr>
                <w:ilvl w:val="0"/>
                <w:numId w:val="36"/>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 xml:space="preserve">Người dùng có thể dễ dàng thực hiện chính xác việc pha loãng khí, ozone và chuẩn độ pha khí (GPT). Với công nghệ mới nhất, Model 4010 được thiết kế để thiết lập một tiêu chuẩn mới về chất lượng và hiệu suất cho một loạt các ứng dụng </w:t>
            </w:r>
            <w:r w:rsidRPr="00A03DE1">
              <w:rPr>
                <w:rFonts w:ascii="Times New Roman" w:hAnsi="Times New Roman"/>
                <w:sz w:val="24"/>
                <w:szCs w:val="24"/>
              </w:rPr>
              <w:lastRenderedPageBreak/>
              <w:t>trong giám sát không khí xung quanh ở cả mức độ vết, giám sát phát thải(CEM), khí dễ tan, mùi ....</w:t>
            </w:r>
          </w:p>
          <w:p w14:paraId="79023DF0" w14:textId="3DA48692" w:rsidR="00C10172" w:rsidRPr="00A03DE1" w:rsidRDefault="00C10172" w:rsidP="00C10172">
            <w:pPr>
              <w:pStyle w:val="ListParagraph"/>
              <w:numPr>
                <w:ilvl w:val="0"/>
                <w:numId w:val="36"/>
              </w:numPr>
              <w:shd w:val="clear" w:color="auto" w:fill="FFFFFF"/>
              <w:spacing w:line="276" w:lineRule="auto"/>
              <w:ind w:left="240" w:hanging="240"/>
              <w:rPr>
                <w:rFonts w:ascii="Times New Roman" w:hAnsi="Times New Roman"/>
                <w:sz w:val="24"/>
                <w:szCs w:val="24"/>
              </w:rPr>
            </w:pPr>
            <w:r>
              <w:rPr>
                <w:noProof/>
              </w:rPr>
              <w:drawing>
                <wp:anchor distT="0" distB="0" distL="114300" distR="114300" simplePos="0" relativeHeight="251657728" behindDoc="0" locked="0" layoutInCell="1" allowOverlap="1" wp14:anchorId="35DF71CF" wp14:editId="2DF99A86">
                  <wp:simplePos x="0" y="0"/>
                  <wp:positionH relativeFrom="column">
                    <wp:posOffset>2747010</wp:posOffset>
                  </wp:positionH>
                  <wp:positionV relativeFrom="paragraph">
                    <wp:posOffset>123190</wp:posOffset>
                  </wp:positionV>
                  <wp:extent cx="2545715" cy="3818572"/>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45715" cy="3818572"/>
                          </a:xfrm>
                          <a:prstGeom prst="rect">
                            <a:avLst/>
                          </a:prstGeom>
                        </pic:spPr>
                      </pic:pic>
                    </a:graphicData>
                  </a:graphic>
                  <wp14:sizeRelH relativeFrom="page">
                    <wp14:pctWidth>0</wp14:pctWidth>
                  </wp14:sizeRelH>
                  <wp14:sizeRelV relativeFrom="page">
                    <wp14:pctHeight>0</wp14:pctHeight>
                  </wp14:sizeRelV>
                </wp:anchor>
              </w:drawing>
            </w:r>
            <w:r w:rsidRPr="00A03DE1">
              <w:rPr>
                <w:rFonts w:ascii="Times New Roman" w:hAnsi="Times New Roman"/>
                <w:sz w:val="24"/>
                <w:szCs w:val="24"/>
              </w:rPr>
              <w:t>Bộ hiệu chuẩn Model 4010 sử dụng công nghệ vi xử lý để phân phối và kiểm soát khí chính xác cùng với nhiều đường cong phù hợp để tuyến tính hóa đầu ra mong muốn cho mục đích đã định. Thiết bị có thể được vận hành thủ công hoặc tự động để tiến hành hiệu chuẩn hoặc kiểm tra các cho yêu cầu phương pháp của Cơ quan Bảo vệ Môi trường Hoa Kỳ (EPA).</w:t>
            </w:r>
          </w:p>
          <w:p w14:paraId="660F130D" w14:textId="77777777" w:rsidR="00C10172" w:rsidRPr="00A03DE1" w:rsidRDefault="00C10172" w:rsidP="00C10172">
            <w:pPr>
              <w:pStyle w:val="ListParagraph"/>
              <w:numPr>
                <w:ilvl w:val="0"/>
                <w:numId w:val="36"/>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Bộ điều khiển lưu lượng khối chính xác cao (MFC,) tuỳ chọn cùng cùng máy tạo và tia cực tím (UV) đảm bảo nồng độ khí (SO2, H2S, NO, CO, HC và O3) là đáng tin cậy</w:t>
            </w:r>
          </w:p>
          <w:p w14:paraId="6B5AC518" w14:textId="77777777" w:rsidR="00C10172" w:rsidRPr="00A03DE1" w:rsidRDefault="00C10172" w:rsidP="00C10172">
            <w:pPr>
              <w:pStyle w:val="ListParagraph"/>
              <w:numPr>
                <w:ilvl w:val="0"/>
                <w:numId w:val="36"/>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Model 4010 có thể lưu trữ 20 trình tự hiệu chuẩn, với tối đa 20 mức độ tập trung trong mỗi trình tự. Điều khiển trên thiết bị hoặc từ xa được thực hiện bằng bàn phím trên máy, bàn phím ngoài, cổng RS-232 hoặc Ethernet qua phần mềm cho phép cái đặt đơn giản và truy cập theo thời gian thực</w:t>
            </w:r>
          </w:p>
          <w:p w14:paraId="14480EBA"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Dòng khí:</w:t>
            </w:r>
          </w:p>
          <w:p w14:paraId="2B69A35A"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Bộ điều khiển lưu lượng lớn pha loãng, 0-10 SLM</w:t>
            </w:r>
          </w:p>
          <w:p w14:paraId="0EAC8CDD"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Bộ điều khiển lưu lượng khối nguồn, 0-100 SCCM</w:t>
            </w:r>
          </w:p>
          <w:p w14:paraId="0CA4B39C"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2 Cổng đầu vào khí hiệu chuẩn và 1 cổng thanh lọc</w:t>
            </w:r>
          </w:p>
          <w:p w14:paraId="258B196D"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3 cổng đầu ra và 1 cổng thông hơi</w:t>
            </w:r>
          </w:p>
          <w:p w14:paraId="645B3573"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1 cổng đầu vào khí pha loãng</w:t>
            </w:r>
          </w:p>
          <w:p w14:paraId="1A1E683A"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Thiết bị điện tử</w:t>
            </w:r>
          </w:p>
          <w:p w14:paraId="1B913EAE"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Màn hình màu</w:t>
            </w:r>
          </w:p>
          <w:p w14:paraId="2E1E693C"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Bàn phím màng 47 nút</w:t>
            </w:r>
          </w:p>
          <w:p w14:paraId="5FB7FC56"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lastRenderedPageBreak/>
              <w:t>24 đầu vào / đầu ra kỹ thuật số</w:t>
            </w:r>
          </w:p>
          <w:p w14:paraId="30584B68"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2 cổng nối tiếp, RS232, USB</w:t>
            </w:r>
          </w:p>
          <w:p w14:paraId="4651984B"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Cổng kết nối bàn phím PC</w:t>
            </w:r>
          </w:p>
          <w:p w14:paraId="434C41F9"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Cổng máy in</w:t>
            </w:r>
          </w:p>
          <w:p w14:paraId="5F8BC74B"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Port Cổng kiểm soát nguồn không khí</w:t>
            </w:r>
          </w:p>
          <w:p w14:paraId="10698049"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Điện:</w:t>
            </w:r>
          </w:p>
          <w:p w14:paraId="3A6B238C"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Tiêu chuẩn 90-264 VAC, 150-300 VA, tần số 50/60 Hz</w:t>
            </w:r>
          </w:p>
          <w:p w14:paraId="3B3F8016"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Tính năng tùy chọn</w:t>
            </w:r>
          </w:p>
          <w:p w14:paraId="0E2197C0"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Bộ điều khiển lưu lượng pha loãng thay thế, Phạm vi 1-20 SLM</w:t>
            </w:r>
          </w:p>
          <w:p w14:paraId="39C7465D"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Bộ điều khiển lưu lượng khối nguồn thay thế, Phạm vi 1-2 SLM</w:t>
            </w:r>
          </w:p>
          <w:p w14:paraId="2CE33EAB"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Bộ điều khiển lưu lượng khối nguồn thứ hai, Phạm vi 1-2 SLM</w:t>
            </w:r>
          </w:p>
          <w:p w14:paraId="24E7FAA4"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Cổng đầu vào khí hiệu chuẩn bổ sung</w:t>
            </w:r>
          </w:p>
          <w:p w14:paraId="72873B38"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Pha trộn đa nguồn</w:t>
            </w:r>
          </w:p>
          <w:p w14:paraId="48F7C4C9"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Cổng thẩm thấu</w:t>
            </w:r>
          </w:p>
          <w:p w14:paraId="64452D28"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Trạng thái bổ sung I / O Bits lên tới 24 Tổng cộng</w:t>
            </w:r>
          </w:p>
          <w:p w14:paraId="4CE24513"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Trình điều khiển điện từ nội bộ</w:t>
            </w:r>
          </w:p>
          <w:p w14:paraId="1F80D92C"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Máy tạo Ozone nội bộ với khả năng chuẩn độ pha khí (GPT)</w:t>
            </w:r>
          </w:p>
          <w:p w14:paraId="2D183CB6"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Vòng điều khiển Servo quang Ozone UV</w:t>
            </w:r>
          </w:p>
          <w:p w14:paraId="15DDCFC9"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Trường hợp vận chuyển tác động cao</w:t>
            </w:r>
          </w:p>
          <w:p w14:paraId="7979184D"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Phiên bản Rack Mount với Máy quang kế UV bên trong (Model 2010D)</w:t>
            </w:r>
          </w:p>
          <w:p w14:paraId="35A62A59"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Cổng đầu vào khí hiệu chuẩn bổ sung</w:t>
            </w:r>
          </w:p>
          <w:p w14:paraId="42B37338"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Pha trộn đa nguồn</w:t>
            </w:r>
          </w:p>
          <w:p w14:paraId="795811D8"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 xml:space="preserve">Cổng thẩm thấu Cổng đầu ra bổ sung </w:t>
            </w:r>
          </w:p>
          <w:p w14:paraId="42B177E4"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 xml:space="preserve">Cổng đầu vào khí pha loãng thứ </w:t>
            </w:r>
            <w:r w:rsidRPr="00A03DE1">
              <w:rPr>
                <w:rFonts w:ascii="Times New Roman" w:hAnsi="Times New Roman"/>
                <w:sz w:val="24"/>
                <w:szCs w:val="24"/>
              </w:rPr>
              <w:lastRenderedPageBreak/>
              <w:t>hai</w:t>
            </w:r>
          </w:p>
          <w:p w14:paraId="2D513960" w14:textId="77777777" w:rsidR="00C10172" w:rsidRPr="00A03DE1" w:rsidRDefault="00C10172" w:rsidP="00C10172">
            <w:pPr>
              <w:pStyle w:val="ListParagraph"/>
              <w:numPr>
                <w:ilvl w:val="0"/>
                <w:numId w:val="37"/>
              </w:numPr>
              <w:shd w:val="clear" w:color="auto" w:fill="FFFFFF"/>
              <w:spacing w:line="276" w:lineRule="auto"/>
              <w:ind w:left="524" w:hanging="240"/>
              <w:rPr>
                <w:rFonts w:ascii="Times New Roman" w:hAnsi="Times New Roman"/>
                <w:sz w:val="24"/>
                <w:szCs w:val="24"/>
              </w:rPr>
            </w:pPr>
            <w:r w:rsidRPr="00A03DE1">
              <w:rPr>
                <w:rFonts w:ascii="Times New Roman" w:hAnsi="Times New Roman"/>
                <w:sz w:val="24"/>
                <w:szCs w:val="24"/>
              </w:rPr>
              <w:t>Bộ tạo ozone bằng tia UV ServoControl Loop</w:t>
            </w:r>
          </w:p>
          <w:p w14:paraId="2012DFA9"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2. Thông số kỹ thuật:</w:t>
            </w:r>
          </w:p>
          <w:p w14:paraId="0F1B0A53"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Hệ thống pha loãng</w:t>
            </w:r>
          </w:p>
          <w:p w14:paraId="1B67C0E9"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Đầu vào khí pha loãng: 01 đầu (tuỳ chọn đầu thứ 2)</w:t>
            </w:r>
          </w:p>
          <w:p w14:paraId="76606B4E"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Đầu vào nguồn khí: 04 đầu tiêu chuẩn, 1 đầu lọc và tuỳ chọn 2 đầu bổ sung</w:t>
            </w:r>
          </w:p>
          <w:p w14:paraId="6C01862B"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Bộ điều khiển dòng chảy pha loãng: 0-10 SLPM (tiêu chuẩn), tuỳ chọn lên 0-20 SLPM</w:t>
            </w:r>
          </w:p>
          <w:p w14:paraId="11852320"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Bộ điều khiển lưu lượng lớn: 0-100 SCCM, 0-10.000 SCCM</w:t>
            </w:r>
          </w:p>
          <w:p w14:paraId="3BA12DB6"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Bộ điều khiển lưu lượng nguồn thứ 2: 0-10.000 SCCM</w:t>
            </w:r>
          </w:p>
          <w:p w14:paraId="3163639A"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Độ chính xác: ≤ ± 0,5% Toàn thang đo</w:t>
            </w:r>
          </w:p>
          <w:p w14:paraId="4CF0E588"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Độ lặp lại: ≤ ± 0,15% Toàn thang đo</w:t>
            </w:r>
          </w:p>
          <w:p w14:paraId="50A28366"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Độ tuyến tính: &lt;± 0,5% toàn thang đo</w:t>
            </w:r>
          </w:p>
          <w:p w14:paraId="0597B69A"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Áp suất đầu vào: 10 SLPM @ 0-30 PSIG, Phạm vi tùy chọn: 20 SLPM @ 30 PSIG</w:t>
            </w:r>
          </w:p>
          <w:p w14:paraId="2844DD8E"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Ống dẫn khí đầu ra: 3 đầu ra, 1 lỗ thông hơi (tiêu chuẩn)</w:t>
            </w:r>
          </w:p>
          <w:p w14:paraId="74F45F7C"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Đầu ra khác: 6 đầu ra tiêu chuẩn, 2 đầu tuỳ chọn bổ sung</w:t>
            </w:r>
          </w:p>
          <w:p w14:paraId="5DFFFC26" w14:textId="77777777" w:rsidR="00C10172" w:rsidRPr="00A03DE1" w:rsidRDefault="00C10172" w:rsidP="00C10172">
            <w:pPr>
              <w:shd w:val="clear" w:color="auto" w:fill="FFFFFF"/>
              <w:spacing w:line="276" w:lineRule="auto"/>
              <w:rPr>
                <w:rFonts w:ascii="Times New Roman" w:hAnsi="Times New Roman"/>
                <w:b/>
                <w:sz w:val="24"/>
                <w:szCs w:val="24"/>
              </w:rPr>
            </w:pPr>
            <w:r>
              <w:rPr>
                <w:rFonts w:ascii="Times New Roman" w:hAnsi="Times New Roman"/>
                <w:b/>
                <w:sz w:val="24"/>
                <w:szCs w:val="24"/>
              </w:rPr>
              <w:t>Tích hợp</w:t>
            </w:r>
            <w:r w:rsidRPr="00A03DE1">
              <w:rPr>
                <w:rFonts w:ascii="Times New Roman" w:hAnsi="Times New Roman"/>
                <w:b/>
                <w:sz w:val="24"/>
                <w:szCs w:val="24"/>
              </w:rPr>
              <w:t xml:space="preserve"> máy tạo Ozone </w:t>
            </w:r>
            <w:r>
              <w:rPr>
                <w:rFonts w:ascii="Times New Roman" w:hAnsi="Times New Roman"/>
                <w:b/>
                <w:sz w:val="24"/>
                <w:szCs w:val="24"/>
              </w:rPr>
              <w:t>bên trong</w:t>
            </w:r>
            <w:r w:rsidRPr="00A03DE1">
              <w:rPr>
                <w:rFonts w:ascii="Times New Roman" w:hAnsi="Times New Roman"/>
                <w:b/>
                <w:sz w:val="24"/>
                <w:szCs w:val="24"/>
              </w:rPr>
              <w:t>:</w:t>
            </w:r>
          </w:p>
          <w:p w14:paraId="4079316B"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Đầu ra: 0,01-1,0 ppm @ 4,5 SLPM</w:t>
            </w:r>
          </w:p>
          <w:p w14:paraId="0469BA21"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Độ chính xác: ± 1% Điểm đặt hoặc ± 2 ppb @ 5 SLPM</w:t>
            </w:r>
          </w:p>
          <w:p w14:paraId="671638D0"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Lưu lượng danh nghĩa: 100 SCCM, ± 1 SCCM</w:t>
            </w:r>
          </w:p>
          <w:p w14:paraId="5A8E5F93" w14:textId="77777777" w:rsidR="00C10172" w:rsidRPr="00A03DE1" w:rsidRDefault="00C10172" w:rsidP="00C10172">
            <w:pPr>
              <w:pStyle w:val="ListParagraph"/>
              <w:numPr>
                <w:ilvl w:val="0"/>
                <w:numId w:val="35"/>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Nhiệt độ đèn UV: 50 ° C, ± 0,1 ° C</w:t>
            </w:r>
          </w:p>
          <w:p w14:paraId="22F56657" w14:textId="77777777" w:rsidR="00C10172" w:rsidRPr="00A03DE1" w:rsidRDefault="00C10172" w:rsidP="00C10172">
            <w:pPr>
              <w:shd w:val="clear" w:color="auto" w:fill="FFFFFF"/>
              <w:spacing w:line="276" w:lineRule="auto"/>
              <w:rPr>
                <w:rFonts w:ascii="Times New Roman" w:hAnsi="Times New Roman"/>
                <w:b/>
                <w:sz w:val="24"/>
                <w:szCs w:val="24"/>
              </w:rPr>
            </w:pPr>
            <w:r>
              <w:rPr>
                <w:rFonts w:ascii="Times New Roman" w:hAnsi="Times New Roman"/>
                <w:b/>
                <w:sz w:val="24"/>
                <w:szCs w:val="24"/>
              </w:rPr>
              <w:t>Tích hợp b</w:t>
            </w:r>
            <w:r w:rsidRPr="00A03DE1">
              <w:rPr>
                <w:rFonts w:ascii="Times New Roman" w:hAnsi="Times New Roman"/>
                <w:b/>
                <w:sz w:val="24"/>
                <w:szCs w:val="24"/>
              </w:rPr>
              <w:t>ộ quang kế hấp thụ tia UV:</w:t>
            </w:r>
          </w:p>
          <w:p w14:paraId="3B63EC93"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Phạm vi tiêu chuẩn: 0,05 - 1,5 ppm (có thể chọn)</w:t>
            </w:r>
          </w:p>
          <w:p w14:paraId="03779C7F"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Độ tuyến tính: ± 1 ppb hoặc ± 1% của toàn thang đo (lớn hơn hai)</w:t>
            </w:r>
          </w:p>
          <w:p w14:paraId="1EBB667E"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lastRenderedPageBreak/>
              <w:t>Độ chính xác: ± 1 ppb</w:t>
            </w:r>
          </w:p>
          <w:p w14:paraId="1657A5A6"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Điểm   trôi zero: &lt;± 1,0 ppb trong 24 giờ hoặc 30 ngày</w:t>
            </w:r>
          </w:p>
          <w:p w14:paraId="3B7A9BC9"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Lưu lượng: 1 L</w:t>
            </w:r>
          </w:p>
          <w:p w14:paraId="69B7369F"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Đầu ra analog: 3 dải 5V, 1V, 100 mV</w:t>
            </w:r>
          </w:p>
          <w:p w14:paraId="34B77257" w14:textId="77777777" w:rsidR="00C10172" w:rsidRPr="00A03DE1" w:rsidRDefault="00C10172" w:rsidP="00C10172">
            <w:pPr>
              <w:shd w:val="clear" w:color="auto" w:fill="FFFFFF"/>
              <w:spacing w:line="276" w:lineRule="auto"/>
              <w:rPr>
                <w:rFonts w:ascii="Times New Roman" w:hAnsi="Times New Roman"/>
                <w:b/>
                <w:sz w:val="24"/>
                <w:szCs w:val="24"/>
              </w:rPr>
            </w:pPr>
            <w:r w:rsidRPr="00A03DE1">
              <w:rPr>
                <w:rFonts w:ascii="Times New Roman" w:hAnsi="Times New Roman"/>
                <w:b/>
                <w:sz w:val="24"/>
                <w:szCs w:val="24"/>
              </w:rPr>
              <w:t>Bộ gia nhiệt tuỳ chọn</w:t>
            </w:r>
            <w:r>
              <w:rPr>
                <w:rFonts w:ascii="Times New Roman" w:hAnsi="Times New Roman"/>
                <w:b/>
                <w:sz w:val="24"/>
                <w:szCs w:val="24"/>
              </w:rPr>
              <w:t>:</w:t>
            </w:r>
          </w:p>
          <w:p w14:paraId="7CAA41C1"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Vật liệu buồng: Thủy tinh hoặc Teflon</w:t>
            </w:r>
          </w:p>
          <w:p w14:paraId="2AA97443"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Kích thước buồng: 1 ống Perm (Mọi kích thước)</w:t>
            </w:r>
          </w:p>
          <w:p w14:paraId="41DDFE97"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Nhiệt độ có thể điều chỉnh: 5 ° C, nhiệt độ môi trường đến 65 ° C</w:t>
            </w:r>
          </w:p>
          <w:p w14:paraId="7C7CAEEF"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Độ chính xác nhiệt độ: ≤ ± 0,1 ° C</w:t>
            </w:r>
          </w:p>
          <w:p w14:paraId="564FFCFC"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Giao diện hiệu chuẩn:</w:t>
            </w:r>
          </w:p>
          <w:p w14:paraId="55A93A9E"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47 nút điều khiển</w:t>
            </w:r>
          </w:p>
          <w:p w14:paraId="583AAEE4"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Chương trình: 20 trình tự hiệu chuẩn do nhà máy xác định (mỗi lần &lt;20 điểm)</w:t>
            </w:r>
          </w:p>
          <w:p w14:paraId="5E544575"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Các loại hiệu chuẩn: Pha loãng khí, Ozone, GPT</w:t>
            </w:r>
          </w:p>
          <w:p w14:paraId="61F9712B"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Loại khí: 2 khí pha loãng, 20 đầu khí nguồn</w:t>
            </w:r>
          </w:p>
          <w:p w14:paraId="39776C64"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Hiệu chuẩn tự động: 20 chương trình điều khiển hẹn giờ thực hiện các chuỗi hiệu chuẩn do người dùng xác định trong vòng 7 ngày</w:t>
            </w:r>
          </w:p>
          <w:p w14:paraId="35861624"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Đầu vào kỹ thuật số: 24 trạng thái I / O cho các chức năng hiệu chuẩn</w:t>
            </w:r>
          </w:p>
          <w:p w14:paraId="740C2670"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Các kiểu đầu vào kỹ thuật số: đóng tiếp xúc hoặc logic TTL</w:t>
            </w:r>
          </w:p>
          <w:p w14:paraId="112B7BD8"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Đầu ra kỹ thuật số: 24 trạng thái đầu ra theo dõi chức năng hiệu chuẩn\</w:t>
            </w:r>
          </w:p>
          <w:p w14:paraId="4C3AC956" w14:textId="77777777" w:rsidR="00C10172" w:rsidRPr="00A03DE1" w:rsidRDefault="00C10172" w:rsidP="00C10172">
            <w:pPr>
              <w:pStyle w:val="ListParagraph"/>
              <w:numPr>
                <w:ilvl w:val="0"/>
                <w:numId w:val="40"/>
              </w:numPr>
              <w:shd w:val="clear" w:color="auto" w:fill="FFFFFF"/>
              <w:spacing w:line="276" w:lineRule="auto"/>
              <w:ind w:left="665" w:hanging="425"/>
              <w:rPr>
                <w:rFonts w:ascii="Times New Roman" w:hAnsi="Times New Roman"/>
                <w:sz w:val="24"/>
                <w:szCs w:val="24"/>
              </w:rPr>
            </w:pPr>
            <w:r w:rsidRPr="00A03DE1">
              <w:rPr>
                <w:rFonts w:ascii="Times New Roman" w:hAnsi="Times New Roman"/>
                <w:sz w:val="24"/>
                <w:szCs w:val="24"/>
              </w:rPr>
              <w:t>Kết nối: RS232, Ethernet TCP / IP, thiết bị USB</w:t>
            </w:r>
          </w:p>
          <w:p w14:paraId="064AC71B" w14:textId="77777777" w:rsidR="00C10172" w:rsidRPr="00A03DE1" w:rsidRDefault="00C10172" w:rsidP="00C10172">
            <w:pPr>
              <w:shd w:val="clear" w:color="auto" w:fill="FFFFFF"/>
              <w:spacing w:line="276" w:lineRule="auto"/>
              <w:rPr>
                <w:rFonts w:ascii="Times New Roman" w:hAnsi="Times New Roman"/>
                <w:b/>
                <w:sz w:val="24"/>
                <w:szCs w:val="24"/>
              </w:rPr>
            </w:pPr>
            <w:r>
              <w:rPr>
                <w:rFonts w:ascii="Times New Roman" w:hAnsi="Times New Roman"/>
                <w:b/>
                <w:sz w:val="24"/>
                <w:szCs w:val="24"/>
              </w:rPr>
              <w:t>Thông số khác:</w:t>
            </w:r>
          </w:p>
          <w:p w14:paraId="7DC508A2"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Kích thước: 7.00 “ (17,8 cm) H x 17 “ (43,2 cm) W 20 “ (50,8 cm) D</w:t>
            </w:r>
          </w:p>
          <w:p w14:paraId="0AE9270A"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lastRenderedPageBreak/>
              <w:t>Trọng lượng: 30 lbs. (13,6 kg)</w:t>
            </w:r>
          </w:p>
          <w:p w14:paraId="2D8B6B99" w14:textId="77777777" w:rsidR="00C10172" w:rsidRPr="00A03DE1" w:rsidRDefault="00C10172" w:rsidP="00C10172">
            <w:pPr>
              <w:pStyle w:val="ListParagraph"/>
              <w:numPr>
                <w:ilvl w:val="0"/>
                <w:numId w:val="34"/>
              </w:numPr>
              <w:shd w:val="clear" w:color="auto" w:fill="FFFFFF"/>
              <w:spacing w:line="276" w:lineRule="auto"/>
              <w:ind w:left="240" w:hanging="240"/>
              <w:rPr>
                <w:rFonts w:ascii="Times New Roman" w:hAnsi="Times New Roman"/>
                <w:sz w:val="24"/>
                <w:szCs w:val="24"/>
              </w:rPr>
            </w:pPr>
            <w:r w:rsidRPr="00A03DE1">
              <w:rPr>
                <w:rFonts w:ascii="Times New Roman" w:hAnsi="Times New Roman"/>
                <w:sz w:val="24"/>
                <w:szCs w:val="24"/>
              </w:rPr>
              <w:t>Điện áp đầu vào: 90 - 264 VAC, 150-300 VA, 50/60 Hz</w:t>
            </w:r>
          </w:p>
          <w:p w14:paraId="58AB9290" w14:textId="77777777" w:rsidR="00C10172" w:rsidRPr="00B1052E" w:rsidRDefault="00C10172" w:rsidP="00C10172">
            <w:pPr>
              <w:shd w:val="clear" w:color="auto" w:fill="FFFFFF"/>
              <w:spacing w:line="276" w:lineRule="auto"/>
              <w:rPr>
                <w:rFonts w:ascii="Times New Roman" w:hAnsi="Times New Roman"/>
                <w:b/>
                <w:sz w:val="24"/>
                <w:szCs w:val="24"/>
                <w:highlight w:val="yellow"/>
              </w:rPr>
            </w:pPr>
            <w:r w:rsidRPr="00B1052E">
              <w:rPr>
                <w:rFonts w:ascii="Times New Roman" w:hAnsi="Times New Roman"/>
                <w:b/>
                <w:sz w:val="24"/>
                <w:szCs w:val="24"/>
                <w:highlight w:val="yellow"/>
              </w:rPr>
              <w:t>3.</w:t>
            </w:r>
            <w:r>
              <w:rPr>
                <w:rFonts w:ascii="Times New Roman" w:hAnsi="Times New Roman"/>
                <w:b/>
                <w:sz w:val="24"/>
                <w:szCs w:val="24"/>
                <w:highlight w:val="yellow"/>
              </w:rPr>
              <w:t xml:space="preserve"> </w:t>
            </w:r>
            <w:r w:rsidRPr="00B1052E">
              <w:rPr>
                <w:rFonts w:ascii="Times New Roman" w:hAnsi="Times New Roman"/>
                <w:b/>
                <w:sz w:val="24"/>
                <w:szCs w:val="24"/>
                <w:highlight w:val="yellow"/>
              </w:rPr>
              <w:t xml:space="preserve"> Cung cấp bao gồm:</w:t>
            </w:r>
          </w:p>
          <w:p w14:paraId="4922912D" w14:textId="77777777" w:rsidR="00C10172" w:rsidRPr="00B1052E" w:rsidRDefault="00C10172" w:rsidP="00C10172">
            <w:pPr>
              <w:numPr>
                <w:ilvl w:val="0"/>
                <w:numId w:val="38"/>
              </w:numPr>
              <w:shd w:val="clear" w:color="auto" w:fill="FFFFFF"/>
              <w:spacing w:before="40" w:after="40" w:line="276" w:lineRule="auto"/>
              <w:rPr>
                <w:rFonts w:ascii="Times New Roman" w:hAnsi="Times New Roman"/>
                <w:sz w:val="24"/>
                <w:szCs w:val="24"/>
              </w:rPr>
            </w:pPr>
            <w:r w:rsidRPr="00B1052E">
              <w:rPr>
                <w:rFonts w:ascii="Times New Roman" w:hAnsi="Times New Roman"/>
                <w:sz w:val="24"/>
                <w:szCs w:val="24"/>
              </w:rPr>
              <w:t xml:space="preserve">Thiết bị pha loãng khí chuẩn </w:t>
            </w:r>
            <w:r>
              <w:rPr>
                <w:rFonts w:ascii="Times New Roman" w:hAnsi="Times New Roman"/>
                <w:sz w:val="24"/>
                <w:szCs w:val="24"/>
              </w:rPr>
              <w:t>với b</w:t>
            </w:r>
            <w:r w:rsidRPr="00B1052E">
              <w:rPr>
                <w:rFonts w:ascii="Times New Roman" w:hAnsi="Times New Roman"/>
                <w:sz w:val="24"/>
                <w:szCs w:val="24"/>
              </w:rPr>
              <w:t>ộ phụ kiện tiêu chuẩn:</w:t>
            </w:r>
          </w:p>
          <w:p w14:paraId="4E2856A5" w14:textId="77777777" w:rsidR="00C10172" w:rsidRPr="00B1052E" w:rsidRDefault="00C10172" w:rsidP="00C10172">
            <w:pPr>
              <w:numPr>
                <w:ilvl w:val="0"/>
                <w:numId w:val="39"/>
              </w:numPr>
              <w:shd w:val="clear" w:color="auto" w:fill="FFFFFF"/>
              <w:spacing w:before="40" w:after="40" w:line="276" w:lineRule="auto"/>
              <w:rPr>
                <w:rFonts w:ascii="Times New Roman" w:hAnsi="Times New Roman"/>
                <w:sz w:val="24"/>
                <w:szCs w:val="24"/>
              </w:rPr>
            </w:pPr>
            <w:r>
              <w:rPr>
                <w:rFonts w:ascii="Times New Roman" w:hAnsi="Times New Roman"/>
                <w:color w:val="000000"/>
                <w:sz w:val="24"/>
                <w:szCs w:val="24"/>
              </w:rPr>
              <w:t>Bộ điều khiển pha loãng khí chuẩn (</w:t>
            </w:r>
            <w:r w:rsidRPr="00B1052E">
              <w:rPr>
                <w:rFonts w:ascii="Times New Roman" w:hAnsi="Times New Roman"/>
                <w:color w:val="000000"/>
                <w:sz w:val="24"/>
                <w:szCs w:val="24"/>
              </w:rPr>
              <w:t>Diluent Mass Flow Controller</w:t>
            </w:r>
            <w:r>
              <w:rPr>
                <w:rFonts w:ascii="Times New Roman" w:hAnsi="Times New Roman"/>
                <w:color w:val="000000"/>
                <w:sz w:val="24"/>
                <w:szCs w:val="24"/>
              </w:rPr>
              <w:t>)</w:t>
            </w:r>
            <w:r w:rsidRPr="00B1052E">
              <w:rPr>
                <w:rFonts w:ascii="Times New Roman" w:hAnsi="Times New Roman"/>
                <w:color w:val="000000"/>
                <w:sz w:val="24"/>
                <w:szCs w:val="24"/>
              </w:rPr>
              <w:t xml:space="preserve"> 0-</w:t>
            </w:r>
            <w:r>
              <w:rPr>
                <w:rFonts w:ascii="Times New Roman" w:hAnsi="Times New Roman"/>
                <w:color w:val="000000"/>
                <w:sz w:val="24"/>
                <w:szCs w:val="24"/>
              </w:rPr>
              <w:t>1</w:t>
            </w:r>
            <w:r w:rsidRPr="00B1052E">
              <w:rPr>
                <w:rFonts w:ascii="Times New Roman" w:hAnsi="Times New Roman"/>
                <w:color w:val="000000"/>
                <w:sz w:val="24"/>
                <w:szCs w:val="24"/>
              </w:rPr>
              <w:t>0 SLM</w:t>
            </w:r>
          </w:p>
          <w:p w14:paraId="7C90D5F9" w14:textId="77777777" w:rsidR="00C10172" w:rsidRPr="00DD7C09" w:rsidRDefault="00C10172" w:rsidP="00C10172">
            <w:pPr>
              <w:numPr>
                <w:ilvl w:val="0"/>
                <w:numId w:val="39"/>
              </w:numPr>
              <w:shd w:val="clear" w:color="auto" w:fill="FFFFFF"/>
              <w:spacing w:before="40" w:after="40" w:line="276" w:lineRule="auto"/>
              <w:rPr>
                <w:rFonts w:ascii="Times New Roman" w:hAnsi="Times New Roman"/>
                <w:sz w:val="24"/>
                <w:szCs w:val="24"/>
              </w:rPr>
            </w:pPr>
            <w:r>
              <w:rPr>
                <w:rFonts w:ascii="Times New Roman" w:hAnsi="Times New Roman"/>
                <w:color w:val="000000"/>
                <w:sz w:val="24"/>
                <w:szCs w:val="24"/>
              </w:rPr>
              <w:t>Bộ điều khiển nguồn (</w:t>
            </w:r>
            <w:r w:rsidRPr="00B1052E">
              <w:rPr>
                <w:rFonts w:ascii="Times New Roman" w:hAnsi="Times New Roman"/>
                <w:color w:val="000000"/>
                <w:sz w:val="24"/>
                <w:szCs w:val="24"/>
              </w:rPr>
              <w:t>Source Mass Flow Controller</w:t>
            </w:r>
            <w:r>
              <w:rPr>
                <w:rFonts w:ascii="Times New Roman" w:hAnsi="Times New Roman"/>
                <w:color w:val="000000"/>
                <w:sz w:val="24"/>
                <w:szCs w:val="24"/>
              </w:rPr>
              <w:t>)</w:t>
            </w:r>
            <w:r w:rsidRPr="00B1052E">
              <w:rPr>
                <w:rFonts w:ascii="Times New Roman" w:hAnsi="Times New Roman"/>
                <w:color w:val="000000"/>
                <w:sz w:val="24"/>
                <w:szCs w:val="24"/>
              </w:rPr>
              <w:t xml:space="preserve"> 0-100 SCCM</w:t>
            </w:r>
          </w:p>
          <w:p w14:paraId="5B6DB016" w14:textId="77777777" w:rsidR="00C10172" w:rsidRPr="000C2E53" w:rsidRDefault="00C10172" w:rsidP="00C10172">
            <w:pPr>
              <w:numPr>
                <w:ilvl w:val="0"/>
                <w:numId w:val="39"/>
              </w:numPr>
              <w:shd w:val="clear" w:color="auto" w:fill="FFFFFF"/>
              <w:spacing w:before="40" w:after="40" w:line="276" w:lineRule="auto"/>
              <w:rPr>
                <w:rFonts w:ascii="Times New Roman" w:hAnsi="Times New Roman"/>
                <w:sz w:val="24"/>
                <w:szCs w:val="24"/>
              </w:rPr>
            </w:pPr>
            <w:r>
              <w:rPr>
                <w:rFonts w:ascii="Times New Roman" w:hAnsi="Times New Roman"/>
                <w:color w:val="000000"/>
                <w:sz w:val="24"/>
                <w:szCs w:val="24"/>
              </w:rPr>
              <w:t xml:space="preserve">04 cổng khí </w:t>
            </w:r>
          </w:p>
          <w:p w14:paraId="1A0914EF" w14:textId="77777777" w:rsidR="00C10172" w:rsidRPr="00DD7C09" w:rsidRDefault="00C10172" w:rsidP="00C10172">
            <w:pPr>
              <w:numPr>
                <w:ilvl w:val="0"/>
                <w:numId w:val="39"/>
              </w:numPr>
              <w:shd w:val="clear" w:color="auto" w:fill="FFFFFF"/>
              <w:spacing w:before="40" w:after="40" w:line="276" w:lineRule="auto"/>
              <w:rPr>
                <w:rFonts w:ascii="Times New Roman" w:hAnsi="Times New Roman"/>
                <w:sz w:val="24"/>
                <w:szCs w:val="24"/>
              </w:rPr>
            </w:pPr>
            <w:r>
              <w:rPr>
                <w:rFonts w:ascii="Times New Roman" w:hAnsi="Times New Roman"/>
                <w:color w:val="000000"/>
                <w:sz w:val="24"/>
                <w:szCs w:val="24"/>
              </w:rPr>
              <w:t>Nguồn cấp 98 – 264V/ 50/60Hz</w:t>
            </w:r>
          </w:p>
          <w:p w14:paraId="6974DF9A" w14:textId="77777777" w:rsidR="00C10172" w:rsidRPr="00DD7C09" w:rsidRDefault="00C10172" w:rsidP="00C10172">
            <w:pPr>
              <w:numPr>
                <w:ilvl w:val="0"/>
                <w:numId w:val="39"/>
              </w:numPr>
              <w:shd w:val="clear" w:color="auto" w:fill="FFFFFF"/>
              <w:spacing w:before="40" w:after="40" w:line="276" w:lineRule="auto"/>
              <w:rPr>
                <w:rFonts w:ascii="Times New Roman" w:hAnsi="Times New Roman"/>
                <w:sz w:val="24"/>
                <w:szCs w:val="24"/>
              </w:rPr>
            </w:pPr>
            <w:r>
              <w:rPr>
                <w:rFonts w:ascii="Times New Roman" w:hAnsi="Times New Roman"/>
                <w:color w:val="000000"/>
                <w:sz w:val="24"/>
                <w:szCs w:val="24"/>
              </w:rPr>
              <w:t>Tích hợp bộ máy đo Ozon 0.05 – 1.5ppm tại 5 SLM</w:t>
            </w:r>
          </w:p>
          <w:p w14:paraId="43B2FB6D" w14:textId="77777777" w:rsidR="00C10172" w:rsidRDefault="00C10172" w:rsidP="00C10172">
            <w:pPr>
              <w:numPr>
                <w:ilvl w:val="0"/>
                <w:numId w:val="39"/>
              </w:numPr>
              <w:shd w:val="clear" w:color="auto" w:fill="FFFFFF"/>
              <w:spacing w:before="40" w:after="40" w:line="276" w:lineRule="auto"/>
              <w:rPr>
                <w:rFonts w:ascii="Times New Roman" w:hAnsi="Times New Roman"/>
                <w:sz w:val="24"/>
                <w:szCs w:val="24"/>
              </w:rPr>
            </w:pPr>
            <w:r>
              <w:rPr>
                <w:rFonts w:ascii="Times New Roman" w:hAnsi="Times New Roman"/>
                <w:sz w:val="24"/>
                <w:szCs w:val="24"/>
              </w:rPr>
              <w:t xml:space="preserve">Tích hợp bộ đo quang hấp thụ tia UV  </w:t>
            </w:r>
          </w:p>
          <w:p w14:paraId="44644E54" w14:textId="77777777" w:rsidR="00C10172" w:rsidRPr="00B1052E" w:rsidRDefault="00C10172" w:rsidP="00C10172">
            <w:pPr>
              <w:numPr>
                <w:ilvl w:val="0"/>
                <w:numId w:val="39"/>
              </w:numPr>
              <w:shd w:val="clear" w:color="auto" w:fill="FFFFFF"/>
              <w:spacing w:before="40" w:after="40" w:line="276" w:lineRule="auto"/>
              <w:rPr>
                <w:rFonts w:ascii="Times New Roman" w:hAnsi="Times New Roman"/>
                <w:sz w:val="24"/>
                <w:szCs w:val="24"/>
              </w:rPr>
            </w:pPr>
            <w:r>
              <w:rPr>
                <w:rFonts w:ascii="Times New Roman" w:hAnsi="Times New Roman"/>
                <w:sz w:val="24"/>
                <w:szCs w:val="24"/>
              </w:rPr>
              <w:t>Gía treo</w:t>
            </w:r>
          </w:p>
          <w:p w14:paraId="2EC946EC" w14:textId="39DF5797" w:rsidR="00C10172" w:rsidRPr="00B86498" w:rsidRDefault="00C10172" w:rsidP="00B86498">
            <w:pPr>
              <w:pStyle w:val="ListParagraph"/>
              <w:numPr>
                <w:ilvl w:val="0"/>
                <w:numId w:val="38"/>
              </w:numPr>
              <w:shd w:val="clear" w:color="auto" w:fill="FFFFFF"/>
              <w:spacing w:line="276" w:lineRule="auto"/>
              <w:rPr>
                <w:rFonts w:ascii="Times New Roman" w:hAnsi="Times New Roman"/>
                <w:b/>
                <w:sz w:val="24"/>
                <w:szCs w:val="24"/>
              </w:rPr>
            </w:pPr>
            <w:r w:rsidRPr="00B86498">
              <w:rPr>
                <w:rFonts w:ascii="Times New Roman" w:hAnsi="Times New Roman"/>
                <w:sz w:val="24"/>
                <w:szCs w:val="24"/>
              </w:rPr>
              <w:t>Tài li</w:t>
            </w:r>
            <w:r w:rsidRPr="00B86498">
              <w:rPr>
                <w:rFonts w:ascii="Times New Roman" w:hAnsi="Times New Roman" w:cs="Cambria"/>
                <w:sz w:val="24"/>
                <w:szCs w:val="24"/>
              </w:rPr>
              <w:t>ệ</w:t>
            </w:r>
            <w:r w:rsidRPr="00B86498">
              <w:rPr>
                <w:rFonts w:ascii="Times New Roman" w:hAnsi="Times New Roman"/>
                <w:sz w:val="24"/>
                <w:szCs w:val="24"/>
              </w:rPr>
              <w:t>u h</w:t>
            </w:r>
            <w:r w:rsidRPr="00B86498">
              <w:rPr>
                <w:rFonts w:ascii="Times New Roman" w:hAnsi="Times New Roman" w:cs="Cambria"/>
                <w:sz w:val="24"/>
                <w:szCs w:val="24"/>
              </w:rPr>
              <w:t>ướ</w:t>
            </w:r>
            <w:r w:rsidRPr="00B86498">
              <w:rPr>
                <w:rFonts w:ascii="Times New Roman" w:hAnsi="Times New Roman"/>
                <w:sz w:val="24"/>
                <w:szCs w:val="24"/>
              </w:rPr>
              <w:t>ng d</w:t>
            </w:r>
            <w:r w:rsidRPr="00B86498">
              <w:rPr>
                <w:rFonts w:ascii="Times New Roman" w:hAnsi="Times New Roman" w:cs="Cambria"/>
                <w:sz w:val="24"/>
                <w:szCs w:val="24"/>
              </w:rPr>
              <w:t>ẫ</w:t>
            </w:r>
            <w:r w:rsidRPr="00B86498">
              <w:rPr>
                <w:rFonts w:ascii="Times New Roman" w:hAnsi="Times New Roman"/>
                <w:sz w:val="24"/>
                <w:szCs w:val="24"/>
              </w:rPr>
              <w:t>n s</w:t>
            </w:r>
            <w:r w:rsidRPr="00B86498">
              <w:rPr>
                <w:rFonts w:ascii="Times New Roman" w:hAnsi="Times New Roman" w:cs="Cambria"/>
                <w:sz w:val="24"/>
                <w:szCs w:val="24"/>
              </w:rPr>
              <w:t>ử</w:t>
            </w:r>
            <w:r w:rsidRPr="00B86498">
              <w:rPr>
                <w:rFonts w:ascii="Times New Roman" w:hAnsi="Times New Roman"/>
                <w:sz w:val="24"/>
                <w:szCs w:val="24"/>
              </w:rPr>
              <w:t xml:space="preserve"> d</w:t>
            </w:r>
            <w:r w:rsidRPr="00B86498">
              <w:rPr>
                <w:rFonts w:ascii="Times New Roman" w:hAnsi="Times New Roman" w:cs="Cambria"/>
                <w:sz w:val="24"/>
                <w:szCs w:val="24"/>
              </w:rPr>
              <w:t>ụ</w:t>
            </w:r>
            <w:r w:rsidRPr="00B86498">
              <w:rPr>
                <w:rFonts w:ascii="Times New Roman" w:hAnsi="Times New Roman"/>
                <w:sz w:val="24"/>
                <w:szCs w:val="24"/>
              </w:rPr>
              <w:t>ng ti</w:t>
            </w:r>
            <w:r w:rsidRPr="00B86498">
              <w:rPr>
                <w:rFonts w:ascii="Times New Roman" w:hAnsi="Times New Roman" w:cs="Cambria"/>
                <w:sz w:val="24"/>
                <w:szCs w:val="24"/>
              </w:rPr>
              <w:t>ế</w:t>
            </w:r>
            <w:r w:rsidRPr="00B86498">
              <w:rPr>
                <w:rFonts w:ascii="Times New Roman" w:hAnsi="Times New Roman"/>
                <w:sz w:val="24"/>
                <w:szCs w:val="24"/>
              </w:rPr>
              <w:t>ng Anh + Ti</w:t>
            </w:r>
            <w:r w:rsidRPr="00B86498">
              <w:rPr>
                <w:rFonts w:ascii="Times New Roman" w:hAnsi="Times New Roman" w:cs="Cambria"/>
                <w:sz w:val="24"/>
                <w:szCs w:val="24"/>
              </w:rPr>
              <w:t>ế</w:t>
            </w:r>
            <w:r w:rsidRPr="00B86498">
              <w:rPr>
                <w:rFonts w:ascii="Times New Roman" w:hAnsi="Times New Roman"/>
                <w:sz w:val="24"/>
                <w:szCs w:val="24"/>
              </w:rPr>
              <w:t>ng Vi</w:t>
            </w:r>
            <w:r w:rsidRPr="00B86498">
              <w:rPr>
                <w:rFonts w:ascii="Times New Roman" w:hAnsi="Times New Roman" w:cs="Cambria"/>
                <w:sz w:val="24"/>
                <w:szCs w:val="24"/>
              </w:rPr>
              <w:t>ệ</w:t>
            </w:r>
            <w:r w:rsidRPr="00B86498">
              <w:rPr>
                <w:rFonts w:ascii="Times New Roman" w:hAnsi="Times New Roman"/>
                <w:sz w:val="24"/>
                <w:szCs w:val="24"/>
              </w:rPr>
              <w:t>t</w:t>
            </w:r>
          </w:p>
        </w:tc>
        <w:tc>
          <w:tcPr>
            <w:tcW w:w="540" w:type="dxa"/>
          </w:tcPr>
          <w:p w14:paraId="7AB28EF1" w14:textId="2AC87452" w:rsidR="00C10172" w:rsidRPr="008B7A96" w:rsidRDefault="00C10172" w:rsidP="00C10172">
            <w:pPr>
              <w:jc w:val="center"/>
              <w:rPr>
                <w:rFonts w:ascii="Times New Roman" w:hAnsi="Times New Roman"/>
                <w:b/>
                <w:sz w:val="24"/>
                <w:szCs w:val="24"/>
              </w:rPr>
            </w:pPr>
            <w:r w:rsidRPr="00A03DE1">
              <w:rPr>
                <w:rFonts w:ascii="Times New Roman" w:hAnsi="Times New Roman"/>
                <w:b/>
                <w:noProof/>
                <w:sz w:val="24"/>
                <w:szCs w:val="24"/>
              </w:rPr>
              <w:lastRenderedPageBreak/>
              <w:t>01</w:t>
            </w:r>
          </w:p>
        </w:tc>
        <w:tc>
          <w:tcPr>
            <w:tcW w:w="630" w:type="dxa"/>
          </w:tcPr>
          <w:p w14:paraId="2F22B122" w14:textId="67233831" w:rsidR="00C10172" w:rsidRDefault="00C10172" w:rsidP="00C10172">
            <w:pPr>
              <w:pStyle w:val="Header"/>
              <w:jc w:val="center"/>
              <w:rPr>
                <w:rFonts w:ascii="Times New Roman" w:hAnsi="Times New Roman"/>
                <w:b/>
                <w:sz w:val="24"/>
                <w:szCs w:val="24"/>
              </w:rPr>
            </w:pPr>
            <w:r w:rsidRPr="00A03DE1">
              <w:rPr>
                <w:rFonts w:ascii="Times New Roman" w:hAnsi="Times New Roman"/>
                <w:b/>
                <w:sz w:val="24"/>
                <w:szCs w:val="24"/>
              </w:rPr>
              <w:t>Bộ</w:t>
            </w:r>
          </w:p>
        </w:tc>
        <w:tc>
          <w:tcPr>
            <w:tcW w:w="1530" w:type="dxa"/>
          </w:tcPr>
          <w:p w14:paraId="60F2294F" w14:textId="75F53CA8" w:rsidR="00C10172" w:rsidRPr="00B86498" w:rsidRDefault="00C10172" w:rsidP="00C10172">
            <w:pPr>
              <w:pStyle w:val="Header"/>
              <w:jc w:val="center"/>
              <w:rPr>
                <w:rFonts w:ascii="Times New Roman" w:hAnsi="Times New Roman"/>
                <w:b/>
                <w:sz w:val="24"/>
                <w:szCs w:val="24"/>
              </w:rPr>
            </w:pPr>
          </w:p>
        </w:tc>
        <w:tc>
          <w:tcPr>
            <w:tcW w:w="1800" w:type="dxa"/>
          </w:tcPr>
          <w:p w14:paraId="4527B23C" w14:textId="5C24DEDB" w:rsidR="00C10172" w:rsidRPr="00B86498" w:rsidRDefault="00C10172" w:rsidP="00C10172">
            <w:pPr>
              <w:jc w:val="center"/>
              <w:rPr>
                <w:rFonts w:ascii="Times New Roman" w:hAnsi="Times New Roman"/>
                <w:b/>
                <w:sz w:val="24"/>
                <w:szCs w:val="24"/>
              </w:rPr>
            </w:pPr>
          </w:p>
        </w:tc>
      </w:tr>
      <w:tr w:rsidR="00B86498" w:rsidRPr="008B7A96" w14:paraId="2449BBED" w14:textId="77777777" w:rsidTr="00E46CA2">
        <w:trPr>
          <w:jc w:val="center"/>
        </w:trPr>
        <w:tc>
          <w:tcPr>
            <w:tcW w:w="618" w:type="dxa"/>
          </w:tcPr>
          <w:p w14:paraId="659C5A23" w14:textId="1E98A9CC" w:rsidR="00B86498" w:rsidRDefault="00B86498" w:rsidP="00B86498">
            <w:pPr>
              <w:jc w:val="center"/>
              <w:rPr>
                <w:rFonts w:ascii="Times New Roman" w:hAnsi="Times New Roman"/>
                <w:b/>
                <w:sz w:val="24"/>
                <w:szCs w:val="24"/>
              </w:rPr>
            </w:pPr>
            <w:r>
              <w:rPr>
                <w:rFonts w:ascii="Times New Roman" w:hAnsi="Times New Roman"/>
                <w:b/>
                <w:sz w:val="24"/>
                <w:szCs w:val="24"/>
              </w:rPr>
              <w:lastRenderedPageBreak/>
              <w:t>6</w:t>
            </w:r>
          </w:p>
        </w:tc>
        <w:tc>
          <w:tcPr>
            <w:tcW w:w="1135" w:type="dxa"/>
          </w:tcPr>
          <w:p w14:paraId="3A3ADF9C" w14:textId="39F7146E" w:rsidR="00B86498" w:rsidRPr="00A03DE1" w:rsidRDefault="00B86498" w:rsidP="00B86498">
            <w:pPr>
              <w:jc w:val="center"/>
              <w:rPr>
                <w:rFonts w:ascii="Times New Roman" w:hAnsi="Times New Roman"/>
                <w:b/>
                <w:sz w:val="24"/>
                <w:szCs w:val="24"/>
              </w:rPr>
            </w:pPr>
            <w:r>
              <w:rPr>
                <w:rFonts w:ascii="Times New Roman" w:hAnsi="Times New Roman"/>
                <w:b/>
                <w:sz w:val="24"/>
                <w:szCs w:val="24"/>
                <w:lang w:val="vi-VN"/>
              </w:rPr>
              <w:t xml:space="preserve">2020 </w:t>
            </w:r>
            <w:r w:rsidRPr="00A71C8A">
              <w:rPr>
                <w:rFonts w:ascii="Times New Roman" w:hAnsi="Times New Roman"/>
                <w:b/>
                <w:sz w:val="24"/>
                <w:szCs w:val="24"/>
                <w:lang w:val="vi-VN"/>
              </w:rPr>
              <w:t>EXP</w:t>
            </w:r>
          </w:p>
        </w:tc>
        <w:tc>
          <w:tcPr>
            <w:tcW w:w="4004" w:type="dxa"/>
            <w:vAlign w:val="center"/>
          </w:tcPr>
          <w:p w14:paraId="6039E56C" w14:textId="77777777" w:rsidR="00B86498" w:rsidRPr="00D23A30" w:rsidRDefault="00B86498" w:rsidP="00B86498">
            <w:pPr>
              <w:shd w:val="clear" w:color="auto" w:fill="FFFFFF"/>
              <w:spacing w:line="276" w:lineRule="auto"/>
              <w:rPr>
                <w:rFonts w:ascii="Times New Roman" w:hAnsi="Times New Roman"/>
                <w:b/>
                <w:sz w:val="24"/>
                <w:szCs w:val="24"/>
                <w:lang w:val="vi-VN"/>
              </w:rPr>
            </w:pPr>
            <w:r w:rsidRPr="00D23A30">
              <w:rPr>
                <w:rFonts w:ascii="Times New Roman" w:hAnsi="Times New Roman"/>
                <w:b/>
                <w:sz w:val="24"/>
                <w:szCs w:val="24"/>
                <w:lang w:val="vi-VN"/>
              </w:rPr>
              <w:t xml:space="preserve">Thiết bị </w:t>
            </w:r>
            <w:r w:rsidRPr="00922123">
              <w:rPr>
                <w:rFonts w:ascii="Times New Roman" w:hAnsi="Times New Roman"/>
                <w:b/>
                <w:sz w:val="24"/>
                <w:szCs w:val="24"/>
                <w:lang w:val="vi-VN"/>
              </w:rPr>
              <w:t xml:space="preserve">tạo khí Zero </w:t>
            </w:r>
            <w:r w:rsidRPr="00D23A30">
              <w:rPr>
                <w:rFonts w:ascii="Times New Roman" w:hAnsi="Times New Roman"/>
                <w:b/>
                <w:sz w:val="24"/>
                <w:szCs w:val="24"/>
                <w:lang w:val="vi-VN"/>
              </w:rPr>
              <w:t>di động</w:t>
            </w:r>
          </w:p>
          <w:p w14:paraId="28234BFC" w14:textId="77777777" w:rsidR="00B86498" w:rsidRPr="00A71C8A" w:rsidRDefault="00B86498" w:rsidP="00B86498">
            <w:pPr>
              <w:shd w:val="clear" w:color="auto" w:fill="FFFFFF"/>
              <w:spacing w:line="276" w:lineRule="auto"/>
              <w:rPr>
                <w:rFonts w:ascii="Times New Roman" w:hAnsi="Times New Roman"/>
                <w:b/>
                <w:sz w:val="24"/>
                <w:szCs w:val="24"/>
                <w:lang w:val="vi-VN"/>
              </w:rPr>
            </w:pPr>
            <w:r>
              <w:rPr>
                <w:rFonts w:ascii="Times New Roman" w:hAnsi="Times New Roman"/>
                <w:b/>
                <w:sz w:val="24"/>
                <w:szCs w:val="24"/>
                <w:lang w:val="vi-VN"/>
              </w:rPr>
              <w:t xml:space="preserve">Model: 2020 </w:t>
            </w:r>
            <w:r w:rsidRPr="00A71C8A">
              <w:rPr>
                <w:rFonts w:ascii="Times New Roman" w:hAnsi="Times New Roman"/>
                <w:b/>
                <w:sz w:val="24"/>
                <w:szCs w:val="24"/>
                <w:lang w:val="vi-VN"/>
              </w:rPr>
              <w:t>EXP</w:t>
            </w:r>
          </w:p>
          <w:p w14:paraId="6D26BDAA" w14:textId="77777777" w:rsidR="00B86498" w:rsidRPr="00FB32F1" w:rsidRDefault="00B86498" w:rsidP="00B86498">
            <w:pPr>
              <w:shd w:val="clear" w:color="auto" w:fill="FFFFFF"/>
              <w:spacing w:line="276" w:lineRule="auto"/>
              <w:rPr>
                <w:rFonts w:ascii="Times New Roman" w:hAnsi="Times New Roman"/>
                <w:b/>
                <w:sz w:val="24"/>
                <w:szCs w:val="24"/>
                <w:lang w:val="vi-VN"/>
              </w:rPr>
            </w:pPr>
            <w:r w:rsidRPr="00FB32F1">
              <w:rPr>
                <w:rFonts w:ascii="Times New Roman" w:hAnsi="Times New Roman"/>
                <w:b/>
                <w:sz w:val="24"/>
                <w:szCs w:val="24"/>
                <w:lang w:val="vi-VN"/>
              </w:rPr>
              <w:t>Hãng sản xuất: SABIO – Mỹ</w:t>
            </w:r>
          </w:p>
          <w:p w14:paraId="024708AA" w14:textId="77777777" w:rsidR="00B86498" w:rsidRPr="00FB32F1" w:rsidRDefault="00B86498" w:rsidP="00B86498">
            <w:pPr>
              <w:shd w:val="clear" w:color="auto" w:fill="FFFFFF"/>
              <w:spacing w:line="276" w:lineRule="auto"/>
              <w:rPr>
                <w:rFonts w:ascii="Times New Roman" w:hAnsi="Times New Roman"/>
                <w:b/>
                <w:sz w:val="24"/>
                <w:szCs w:val="24"/>
                <w:lang w:val="vi-VN"/>
              </w:rPr>
            </w:pPr>
            <w:r w:rsidRPr="00FB32F1">
              <w:rPr>
                <w:rFonts w:ascii="Times New Roman" w:hAnsi="Times New Roman"/>
                <w:b/>
                <w:sz w:val="24"/>
                <w:szCs w:val="24"/>
                <w:lang w:val="vi-VN"/>
              </w:rPr>
              <w:t>Xuất xứ: Mỹ</w:t>
            </w:r>
          </w:p>
          <w:p w14:paraId="7A24166E" w14:textId="77777777" w:rsidR="00B86498" w:rsidRDefault="00B86498" w:rsidP="00B86498">
            <w:pPr>
              <w:shd w:val="clear" w:color="auto" w:fill="FFFFFF"/>
              <w:spacing w:line="276" w:lineRule="auto"/>
              <w:rPr>
                <w:rFonts w:ascii="Times New Roman" w:hAnsi="Times New Roman"/>
                <w:b/>
                <w:sz w:val="24"/>
                <w:szCs w:val="24"/>
                <w:lang w:val="vi-VN"/>
              </w:rPr>
            </w:pPr>
          </w:p>
          <w:p w14:paraId="557D6E67" w14:textId="77777777" w:rsidR="00B86498" w:rsidRPr="00D23A30" w:rsidRDefault="00B86498" w:rsidP="00B86498">
            <w:pPr>
              <w:shd w:val="clear" w:color="auto" w:fill="FFFFFF"/>
              <w:spacing w:line="276" w:lineRule="auto"/>
              <w:rPr>
                <w:rFonts w:ascii="Times New Roman" w:hAnsi="Times New Roman"/>
                <w:b/>
                <w:sz w:val="24"/>
                <w:szCs w:val="24"/>
              </w:rPr>
            </w:pPr>
            <w:r w:rsidRPr="00D23A30">
              <w:rPr>
                <w:rFonts w:ascii="Times New Roman" w:hAnsi="Times New Roman"/>
                <w:b/>
                <w:sz w:val="24"/>
                <w:szCs w:val="24"/>
              </w:rPr>
              <w:t>1. Tính năng kỹ thuật:</w:t>
            </w:r>
          </w:p>
          <w:p w14:paraId="48013A50" w14:textId="77777777" w:rsidR="00B86498" w:rsidRPr="00724896" w:rsidRDefault="00B86498" w:rsidP="00B86498">
            <w:pPr>
              <w:numPr>
                <w:ilvl w:val="0"/>
                <w:numId w:val="38"/>
              </w:numPr>
              <w:shd w:val="clear" w:color="auto" w:fill="FFFFFF"/>
              <w:spacing w:line="276" w:lineRule="auto"/>
              <w:rPr>
                <w:rFonts w:ascii="Times New Roman" w:hAnsi="Times New Roman"/>
                <w:color w:val="000000"/>
                <w:sz w:val="24"/>
                <w:szCs w:val="24"/>
              </w:rPr>
            </w:pPr>
            <w:r w:rsidRPr="00724896">
              <w:rPr>
                <w:rFonts w:ascii="Times New Roman" w:hAnsi="Times New Roman"/>
                <w:color w:val="000000"/>
                <w:sz w:val="24"/>
                <w:szCs w:val="24"/>
              </w:rPr>
              <w:t xml:space="preserve">Model 2020-EXP là một nguồn di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ộng cung cấp không khí khô, sạch </w:t>
            </w:r>
            <w:r w:rsidRPr="00724896">
              <w:rPr>
                <w:rFonts w:ascii="Times New Roman" w:hAnsi="Times New Roman" w:hint="eastAsia"/>
                <w:color w:val="000000"/>
                <w:sz w:val="24"/>
                <w:szCs w:val="24"/>
              </w:rPr>
              <w:t>đư</w:t>
            </w:r>
            <w:r w:rsidRPr="00724896">
              <w:rPr>
                <w:rFonts w:ascii="Times New Roman" w:hAnsi="Times New Roman"/>
                <w:color w:val="000000"/>
                <w:sz w:val="24"/>
                <w:szCs w:val="24"/>
              </w:rPr>
              <w:t xml:space="preserve">ợc thiết kế </w:t>
            </w:r>
            <w:r w:rsidRPr="00724896">
              <w:rPr>
                <w:rFonts w:ascii="Times New Roman" w:hAnsi="Times New Roman" w:hint="eastAsia"/>
                <w:color w:val="000000"/>
                <w:sz w:val="24"/>
                <w:szCs w:val="24"/>
              </w:rPr>
              <w:t>đá</w:t>
            </w:r>
            <w:r w:rsidRPr="00724896">
              <w:rPr>
                <w:rFonts w:ascii="Times New Roman" w:hAnsi="Times New Roman"/>
                <w:color w:val="000000"/>
                <w:sz w:val="24"/>
                <w:szCs w:val="24"/>
              </w:rPr>
              <w:t>p ứng nhiều yêu cầu cho lĩnh vực môi tr</w:t>
            </w:r>
            <w:r w:rsidRPr="00724896">
              <w:rPr>
                <w:rFonts w:ascii="Times New Roman" w:hAnsi="Times New Roman" w:hint="eastAsia"/>
                <w:color w:val="000000"/>
                <w:sz w:val="24"/>
                <w:szCs w:val="24"/>
              </w:rPr>
              <w:t>ường</w:t>
            </w:r>
            <w:r w:rsidRPr="00724896">
              <w:rPr>
                <w:rFonts w:ascii="Times New Roman" w:hAnsi="Times New Roman"/>
                <w:color w:val="000000"/>
                <w:sz w:val="24"/>
                <w:szCs w:val="24"/>
              </w:rPr>
              <w:t>, như việc lọc cung cấp không khí cho các hệ thống hiệu chuẩn, pha loãng khí chuẩn. Với kích th</w:t>
            </w:r>
            <w:r w:rsidRPr="00724896">
              <w:rPr>
                <w:rFonts w:ascii="Times New Roman" w:hAnsi="Times New Roman" w:hint="eastAsia"/>
                <w:color w:val="000000"/>
                <w:sz w:val="24"/>
                <w:szCs w:val="24"/>
              </w:rPr>
              <w:t>ư</w:t>
            </w:r>
            <w:r w:rsidRPr="00724896">
              <w:rPr>
                <w:rFonts w:ascii="Times New Roman" w:hAnsi="Times New Roman"/>
                <w:color w:val="000000"/>
                <w:sz w:val="24"/>
                <w:szCs w:val="24"/>
              </w:rPr>
              <w:t>ớc và trọng l</w:t>
            </w:r>
            <w:r w:rsidRPr="00724896">
              <w:rPr>
                <w:rFonts w:ascii="Times New Roman" w:hAnsi="Times New Roman" w:hint="eastAsia"/>
                <w:color w:val="000000"/>
                <w:sz w:val="24"/>
                <w:szCs w:val="24"/>
              </w:rPr>
              <w:t>ư</w:t>
            </w:r>
            <w:r w:rsidRPr="00724896">
              <w:rPr>
                <w:rFonts w:ascii="Times New Roman" w:hAnsi="Times New Roman"/>
                <w:color w:val="000000"/>
                <w:sz w:val="24"/>
                <w:szCs w:val="24"/>
              </w:rPr>
              <w:t xml:space="preserve">ợng nhỏ khiến Model 2020-EXP trở thành sản phẩm tối ưu cho việc mang theo để thao tác ngay tại hiện trường.  </w:t>
            </w:r>
          </w:p>
          <w:p w14:paraId="7226E12E" w14:textId="77777777" w:rsidR="00B86498" w:rsidRPr="00724896" w:rsidRDefault="00B86498" w:rsidP="00B86498">
            <w:pPr>
              <w:numPr>
                <w:ilvl w:val="0"/>
                <w:numId w:val="38"/>
              </w:numPr>
              <w:shd w:val="clear" w:color="auto" w:fill="FFFFFF"/>
              <w:spacing w:line="276" w:lineRule="auto"/>
              <w:rPr>
                <w:rFonts w:ascii="Times New Roman" w:hAnsi="Times New Roman"/>
                <w:color w:val="000000"/>
                <w:sz w:val="24"/>
                <w:szCs w:val="24"/>
              </w:rPr>
            </w:pPr>
            <w:r w:rsidRPr="00724896">
              <w:rPr>
                <w:rFonts w:ascii="Times New Roman" w:hAnsi="Times New Roman"/>
                <w:color w:val="000000"/>
                <w:sz w:val="24"/>
                <w:szCs w:val="24"/>
              </w:rPr>
              <w:t xml:space="preserve">Model 2020-EXP sử dụng hệ thống </w:t>
            </w:r>
            <w:r w:rsidRPr="00724896">
              <w:rPr>
                <w:rFonts w:ascii="Times New Roman" w:hAnsi="Times New Roman"/>
                <w:color w:val="000000"/>
                <w:sz w:val="24"/>
                <w:szCs w:val="24"/>
              </w:rPr>
              <w:lastRenderedPageBreak/>
              <w:t xml:space="preserve">làm khô thẩm thấu bên trong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ể loại bỏ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ộ ẩm và </w:t>
            </w:r>
            <w:r w:rsidRPr="00724896">
              <w:rPr>
                <w:rFonts w:ascii="Times New Roman" w:hAnsi="Times New Roman" w:hint="eastAsia"/>
                <w:color w:val="000000"/>
                <w:sz w:val="24"/>
                <w:szCs w:val="24"/>
              </w:rPr>
              <w:t>đư</w:t>
            </w:r>
            <w:r w:rsidRPr="00724896">
              <w:rPr>
                <w:rFonts w:ascii="Times New Roman" w:hAnsi="Times New Roman"/>
                <w:color w:val="000000"/>
                <w:sz w:val="24"/>
                <w:szCs w:val="24"/>
              </w:rPr>
              <w:t xml:space="preserve">ợc kết hợp với hộp lọc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ể lọc NO, NO2, 03, SO2 và H2S. </w:t>
            </w:r>
          </w:p>
          <w:p w14:paraId="5899A4E9" w14:textId="77777777" w:rsidR="00B86498" w:rsidRPr="00724896" w:rsidRDefault="00B86498" w:rsidP="00B86498">
            <w:pPr>
              <w:numPr>
                <w:ilvl w:val="0"/>
                <w:numId w:val="38"/>
              </w:numPr>
              <w:shd w:val="clear" w:color="auto" w:fill="FFFFFF"/>
              <w:spacing w:line="276" w:lineRule="auto"/>
              <w:rPr>
                <w:rFonts w:ascii="Times New Roman" w:hAnsi="Times New Roman"/>
                <w:color w:val="000000"/>
                <w:sz w:val="24"/>
                <w:szCs w:val="24"/>
              </w:rPr>
            </w:pPr>
            <w:r w:rsidRPr="00724896">
              <w:rPr>
                <w:rFonts w:ascii="Times New Roman" w:hAnsi="Times New Roman"/>
                <w:color w:val="000000"/>
                <w:sz w:val="24"/>
                <w:szCs w:val="24"/>
              </w:rPr>
              <w:t xml:space="preserve">Bộ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iều khiển chuyển tiếp </w:t>
            </w:r>
            <w:r w:rsidRPr="00724896">
              <w:rPr>
                <w:rFonts w:ascii="Times New Roman" w:hAnsi="Times New Roman" w:hint="eastAsia"/>
                <w:color w:val="000000"/>
                <w:sz w:val="24"/>
                <w:szCs w:val="24"/>
              </w:rPr>
              <w:t>đơ</w:t>
            </w:r>
            <w:r w:rsidRPr="00724896">
              <w:rPr>
                <w:rFonts w:ascii="Times New Roman" w:hAnsi="Times New Roman"/>
                <w:color w:val="000000"/>
                <w:sz w:val="24"/>
                <w:szCs w:val="24"/>
              </w:rPr>
              <w:t xml:space="preserve">n giản cho phép tùy chỉnh trên bảng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iều khiển phía tr</w:t>
            </w:r>
            <w:r w:rsidRPr="00724896">
              <w:rPr>
                <w:rFonts w:ascii="Times New Roman" w:hAnsi="Times New Roman" w:hint="eastAsia"/>
                <w:color w:val="000000"/>
                <w:sz w:val="24"/>
                <w:szCs w:val="24"/>
              </w:rPr>
              <w:t>ư</w:t>
            </w:r>
            <w:r w:rsidRPr="00724896">
              <w:rPr>
                <w:rFonts w:ascii="Times New Roman" w:hAnsi="Times New Roman"/>
                <w:color w:val="000000"/>
                <w:sz w:val="24"/>
                <w:szCs w:val="24"/>
              </w:rPr>
              <w:t xml:space="preserve">ớc, với các tùy chọn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ặt tần suất và thời l</w:t>
            </w:r>
            <w:r w:rsidRPr="00724896">
              <w:rPr>
                <w:rFonts w:ascii="Times New Roman" w:hAnsi="Times New Roman" w:hint="eastAsia"/>
                <w:color w:val="000000"/>
                <w:sz w:val="24"/>
                <w:szCs w:val="24"/>
              </w:rPr>
              <w:t>ư</w:t>
            </w:r>
            <w:r w:rsidRPr="00724896">
              <w:rPr>
                <w:rFonts w:ascii="Times New Roman" w:hAnsi="Times New Roman"/>
                <w:color w:val="000000"/>
                <w:sz w:val="24"/>
                <w:szCs w:val="24"/>
              </w:rPr>
              <w:t xml:space="preserve">ợng lọc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ể có hiệu suất tối </w:t>
            </w:r>
            <w:r w:rsidRPr="00724896">
              <w:rPr>
                <w:rFonts w:ascii="Times New Roman" w:hAnsi="Times New Roman" w:hint="eastAsia"/>
                <w:color w:val="000000"/>
                <w:sz w:val="24"/>
                <w:szCs w:val="24"/>
              </w:rPr>
              <w:t>ư</w:t>
            </w:r>
            <w:r w:rsidRPr="00724896">
              <w:rPr>
                <w:rFonts w:ascii="Times New Roman" w:hAnsi="Times New Roman"/>
                <w:color w:val="000000"/>
                <w:sz w:val="24"/>
                <w:szCs w:val="24"/>
              </w:rPr>
              <w:t xml:space="preserve">u.  Ngoài ra, thiết bị sẽ tự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ộng thoát h</w:t>
            </w:r>
            <w:r w:rsidRPr="00724896">
              <w:rPr>
                <w:rFonts w:ascii="Times New Roman" w:hAnsi="Times New Roman" w:hint="eastAsia"/>
                <w:color w:val="000000"/>
                <w:sz w:val="24"/>
                <w:szCs w:val="24"/>
              </w:rPr>
              <w:t>ơ</w:t>
            </w:r>
            <w:r w:rsidRPr="00724896">
              <w:rPr>
                <w:rFonts w:ascii="Times New Roman" w:hAnsi="Times New Roman"/>
                <w:color w:val="000000"/>
                <w:sz w:val="24"/>
                <w:szCs w:val="24"/>
              </w:rPr>
              <w:t xml:space="preserve">i ẩm và không khí có áp suất sau khi tắt nguồn.  </w:t>
            </w:r>
          </w:p>
          <w:p w14:paraId="19585A96" w14:textId="77777777" w:rsidR="00B86498" w:rsidRPr="00724896" w:rsidRDefault="00B86498" w:rsidP="00B86498">
            <w:pPr>
              <w:numPr>
                <w:ilvl w:val="0"/>
                <w:numId w:val="38"/>
              </w:numPr>
              <w:shd w:val="clear" w:color="auto" w:fill="FFFFFF"/>
              <w:spacing w:line="276" w:lineRule="auto"/>
              <w:rPr>
                <w:rFonts w:ascii="Times New Roman" w:hAnsi="Times New Roman"/>
                <w:color w:val="000000"/>
                <w:sz w:val="24"/>
                <w:szCs w:val="24"/>
              </w:rPr>
            </w:pPr>
            <w:r w:rsidRPr="00724896">
              <w:rPr>
                <w:rFonts w:ascii="Times New Roman" w:hAnsi="Times New Roman"/>
                <w:color w:val="000000"/>
                <w:sz w:val="24"/>
                <w:szCs w:val="24"/>
              </w:rPr>
              <w:t>Model 2020-EXP là một thiết kế khung máy tách rời có mô-</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un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iều khiển / Làm sạch có thể tháo rời và mô-</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un b</w:t>
            </w:r>
            <w:r w:rsidRPr="00724896">
              <w:rPr>
                <w:rFonts w:ascii="Times New Roman" w:hAnsi="Times New Roman" w:hint="eastAsia"/>
                <w:color w:val="000000"/>
                <w:sz w:val="24"/>
                <w:szCs w:val="24"/>
              </w:rPr>
              <w:t>ơ</w:t>
            </w:r>
            <w:r w:rsidRPr="00724896">
              <w:rPr>
                <w:rFonts w:ascii="Times New Roman" w:hAnsi="Times New Roman"/>
                <w:color w:val="000000"/>
                <w:sz w:val="24"/>
                <w:szCs w:val="24"/>
              </w:rPr>
              <w:t xml:space="preserve">m rời riêng biệt có thể </w:t>
            </w:r>
            <w:r w:rsidRPr="00724896">
              <w:rPr>
                <w:rFonts w:ascii="Times New Roman" w:hAnsi="Times New Roman" w:hint="eastAsia"/>
                <w:color w:val="000000"/>
                <w:sz w:val="24"/>
                <w:szCs w:val="24"/>
              </w:rPr>
              <w:t>đư</w:t>
            </w:r>
            <w:r w:rsidRPr="00724896">
              <w:rPr>
                <w:rFonts w:ascii="Times New Roman" w:hAnsi="Times New Roman"/>
                <w:color w:val="000000"/>
                <w:sz w:val="24"/>
                <w:szCs w:val="24"/>
              </w:rPr>
              <w:t xml:space="preserve">ợc sử dụng cùng nhau hoặc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ộc lập.  Thiết kế chia nhỏ cho phép phân bổ trọng l</w:t>
            </w:r>
            <w:r w:rsidRPr="00724896">
              <w:rPr>
                <w:rFonts w:ascii="Times New Roman" w:hAnsi="Times New Roman" w:hint="eastAsia"/>
                <w:color w:val="000000"/>
                <w:sz w:val="24"/>
                <w:szCs w:val="24"/>
              </w:rPr>
              <w:t>ư</w:t>
            </w:r>
            <w:r w:rsidRPr="00724896">
              <w:rPr>
                <w:rFonts w:ascii="Times New Roman" w:hAnsi="Times New Roman"/>
                <w:color w:val="000000"/>
                <w:sz w:val="24"/>
                <w:szCs w:val="24"/>
              </w:rPr>
              <w:t xml:space="preserve">ợng tổng thể của thiết bị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ể ng</w:t>
            </w:r>
            <w:r w:rsidRPr="00724896">
              <w:rPr>
                <w:rFonts w:ascii="Times New Roman" w:hAnsi="Times New Roman" w:hint="eastAsia"/>
                <w:color w:val="000000"/>
                <w:sz w:val="24"/>
                <w:szCs w:val="24"/>
              </w:rPr>
              <w:t>ư</w:t>
            </w:r>
            <w:r w:rsidRPr="00724896">
              <w:rPr>
                <w:rFonts w:ascii="Times New Roman" w:hAnsi="Times New Roman"/>
                <w:color w:val="000000"/>
                <w:sz w:val="24"/>
                <w:szCs w:val="24"/>
              </w:rPr>
              <w:t>ời dùng dễ dàng mang theo trong những vị trí khó tiếp cận.  Tất cả các mô-</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un của thiết có thể </w:t>
            </w:r>
            <w:r w:rsidRPr="00724896">
              <w:rPr>
                <w:rFonts w:ascii="Times New Roman" w:hAnsi="Times New Roman" w:hint="eastAsia"/>
                <w:color w:val="000000"/>
                <w:sz w:val="24"/>
                <w:szCs w:val="24"/>
              </w:rPr>
              <w:t>đư</w:t>
            </w:r>
            <w:r w:rsidRPr="00724896">
              <w:rPr>
                <w:rFonts w:ascii="Times New Roman" w:hAnsi="Times New Roman"/>
                <w:color w:val="000000"/>
                <w:sz w:val="24"/>
                <w:szCs w:val="24"/>
              </w:rPr>
              <w:t xml:space="preserve">ợc giữ trong vali có tay cầm và bánh xe.  </w:t>
            </w:r>
          </w:p>
          <w:p w14:paraId="6D97DB18"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sidRPr="00724896">
              <w:rPr>
                <w:rFonts w:ascii="Times New Roman" w:hAnsi="Times New Roman"/>
                <w:color w:val="000000"/>
                <w:sz w:val="24"/>
                <w:szCs w:val="24"/>
              </w:rPr>
              <w:t xml:space="preserve">Có thể điều khiển từ xa bằng cách sử dụng cổng và cáp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iều khiển kết hợp với các thiết bị hiệu chuẩn, pha loãng Sabio. Tính n</w:t>
            </w:r>
            <w:r w:rsidRPr="00724896">
              <w:rPr>
                <w:rFonts w:ascii="Times New Roman" w:hAnsi="Times New Roman" w:hint="eastAsia"/>
                <w:color w:val="000000"/>
                <w:sz w:val="24"/>
                <w:szCs w:val="24"/>
              </w:rPr>
              <w:t>ă</w:t>
            </w:r>
            <w:r w:rsidRPr="00724896">
              <w:rPr>
                <w:rFonts w:ascii="Times New Roman" w:hAnsi="Times New Roman"/>
                <w:color w:val="000000"/>
                <w:sz w:val="24"/>
                <w:szCs w:val="24"/>
              </w:rPr>
              <w:t xml:space="preserve">ng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ộc quyền này cho phép ng</w:t>
            </w:r>
            <w:r w:rsidRPr="00724896">
              <w:rPr>
                <w:rFonts w:ascii="Times New Roman" w:hAnsi="Times New Roman" w:hint="eastAsia"/>
                <w:color w:val="000000"/>
                <w:sz w:val="24"/>
                <w:szCs w:val="24"/>
              </w:rPr>
              <w:t>ư</w:t>
            </w:r>
            <w:r w:rsidRPr="00724896">
              <w:rPr>
                <w:rFonts w:ascii="Times New Roman" w:hAnsi="Times New Roman"/>
                <w:color w:val="000000"/>
                <w:sz w:val="24"/>
                <w:szCs w:val="24"/>
              </w:rPr>
              <w:t xml:space="preserve">ời dùng khởi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 xml:space="preserve">ộng và dừng thiết bị khi cần </w:t>
            </w:r>
            <w:r w:rsidRPr="00724896">
              <w:rPr>
                <w:rFonts w:ascii="Times New Roman" w:hAnsi="Times New Roman" w:hint="eastAsia"/>
                <w:color w:val="000000"/>
                <w:sz w:val="24"/>
                <w:szCs w:val="24"/>
              </w:rPr>
              <w:t>đ</w:t>
            </w:r>
            <w:r w:rsidRPr="00724896">
              <w:rPr>
                <w:rFonts w:ascii="Times New Roman" w:hAnsi="Times New Roman"/>
                <w:color w:val="000000"/>
                <w:sz w:val="24"/>
                <w:szCs w:val="24"/>
              </w:rPr>
              <w:t>ể tránh thời gian chạy không tải, t</w:t>
            </w:r>
            <w:r w:rsidRPr="00724896">
              <w:rPr>
                <w:rFonts w:ascii="Times New Roman" w:hAnsi="Times New Roman" w:hint="eastAsia"/>
                <w:color w:val="000000"/>
                <w:sz w:val="24"/>
                <w:szCs w:val="24"/>
              </w:rPr>
              <w:t>ă</w:t>
            </w:r>
            <w:r w:rsidRPr="00724896">
              <w:rPr>
                <w:rFonts w:ascii="Times New Roman" w:hAnsi="Times New Roman"/>
                <w:color w:val="000000"/>
                <w:sz w:val="24"/>
                <w:szCs w:val="24"/>
              </w:rPr>
              <w:t>ng tuổi thọ máy b</w:t>
            </w:r>
            <w:r w:rsidRPr="00724896">
              <w:rPr>
                <w:rFonts w:ascii="Times New Roman" w:hAnsi="Times New Roman" w:hint="eastAsia"/>
                <w:color w:val="000000"/>
                <w:sz w:val="24"/>
                <w:szCs w:val="24"/>
              </w:rPr>
              <w:t>ơ</w:t>
            </w:r>
            <w:r w:rsidRPr="00724896">
              <w:rPr>
                <w:rFonts w:ascii="Times New Roman" w:hAnsi="Times New Roman"/>
                <w:color w:val="000000"/>
                <w:sz w:val="24"/>
                <w:szCs w:val="24"/>
              </w:rPr>
              <w:t>m và giảm thời gian bảo</w:t>
            </w:r>
            <w:r w:rsidRPr="004850B0">
              <w:rPr>
                <w:rFonts w:ascii="Times New Roman" w:hAnsi="Times New Roman"/>
                <w:sz w:val="24"/>
                <w:szCs w:val="24"/>
              </w:rPr>
              <w:t xml:space="preserve"> d</w:t>
            </w:r>
            <w:r w:rsidRPr="004850B0">
              <w:rPr>
                <w:rFonts w:ascii="Times New Roman" w:hAnsi="Times New Roman" w:hint="eastAsia"/>
                <w:sz w:val="24"/>
                <w:szCs w:val="24"/>
              </w:rPr>
              <w:t>ư</w:t>
            </w:r>
            <w:r w:rsidRPr="004850B0">
              <w:rPr>
                <w:rFonts w:ascii="Times New Roman" w:hAnsi="Times New Roman"/>
                <w:sz w:val="24"/>
                <w:szCs w:val="24"/>
              </w:rPr>
              <w:t>ỡng.</w:t>
            </w:r>
            <w:r w:rsidRPr="00922123">
              <w:rPr>
                <w:rFonts w:ascii="Times New Roman" w:hAnsi="Times New Roman"/>
                <w:sz w:val="24"/>
                <w:szCs w:val="24"/>
              </w:rPr>
              <w:t xml:space="preserve"> </w:t>
            </w:r>
          </w:p>
          <w:p w14:paraId="75BD272B"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sidRPr="00724896">
              <w:rPr>
                <w:rFonts w:ascii="Times New Roman" w:hAnsi="Times New Roman"/>
                <w:sz w:val="24"/>
                <w:szCs w:val="24"/>
              </w:rPr>
              <w:t>Tính n</w:t>
            </w:r>
            <w:r w:rsidRPr="00724896">
              <w:rPr>
                <w:rFonts w:ascii="Times New Roman" w:hAnsi="Times New Roman" w:hint="eastAsia"/>
                <w:sz w:val="24"/>
                <w:szCs w:val="24"/>
              </w:rPr>
              <w:t>ă</w:t>
            </w:r>
            <w:r>
              <w:rPr>
                <w:rFonts w:ascii="Times New Roman" w:hAnsi="Times New Roman"/>
                <w:sz w:val="24"/>
                <w:szCs w:val="24"/>
              </w:rPr>
              <w:t>ng tiêu chuẩn:</w:t>
            </w:r>
          </w:p>
          <w:p w14:paraId="74949BC6"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Pr>
                <w:rFonts w:ascii="Times New Roman" w:hAnsi="Times New Roman"/>
                <w:sz w:val="24"/>
                <w:szCs w:val="24"/>
              </w:rPr>
              <w:t>Tiêu chuẩn 30 LPM tại</w:t>
            </w:r>
            <w:r w:rsidRPr="00724896">
              <w:rPr>
                <w:rFonts w:ascii="Times New Roman" w:hAnsi="Times New Roman"/>
                <w:sz w:val="24"/>
                <w:szCs w:val="24"/>
              </w:rPr>
              <w:t xml:space="preserve"> 35</w:t>
            </w:r>
            <w:r>
              <w:rPr>
                <w:rFonts w:ascii="Times New Roman" w:hAnsi="Times New Roman"/>
                <w:sz w:val="24"/>
                <w:szCs w:val="24"/>
              </w:rPr>
              <w:t xml:space="preserve"> PSIG</w:t>
            </w:r>
            <w:r w:rsidRPr="00724896">
              <w:rPr>
                <w:rFonts w:ascii="Times New Roman" w:hAnsi="Times New Roman"/>
                <w:sz w:val="24"/>
                <w:szCs w:val="24"/>
              </w:rPr>
              <w:t xml:space="preserve"> </w:t>
            </w:r>
          </w:p>
          <w:p w14:paraId="0428DE37"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sidRPr="00724896">
              <w:rPr>
                <w:rFonts w:ascii="Times New Roman" w:hAnsi="Times New Roman"/>
                <w:sz w:val="24"/>
                <w:szCs w:val="24"/>
              </w:rPr>
              <w:t xml:space="preserve">Chế </w:t>
            </w:r>
            <w:r w:rsidRPr="00724896">
              <w:rPr>
                <w:rFonts w:ascii="Times New Roman" w:hAnsi="Times New Roman" w:hint="eastAsia"/>
                <w:sz w:val="24"/>
                <w:szCs w:val="24"/>
              </w:rPr>
              <w:t>đ</w:t>
            </w:r>
            <w:r w:rsidRPr="00724896">
              <w:rPr>
                <w:rFonts w:ascii="Times New Roman" w:hAnsi="Times New Roman"/>
                <w:sz w:val="24"/>
                <w:szCs w:val="24"/>
              </w:rPr>
              <w:t>ộ áp suất hoặc chân không cho mô-</w:t>
            </w:r>
            <w:r w:rsidRPr="00724896">
              <w:rPr>
                <w:rFonts w:ascii="Times New Roman" w:hAnsi="Times New Roman" w:hint="eastAsia"/>
                <w:sz w:val="24"/>
                <w:szCs w:val="24"/>
              </w:rPr>
              <w:t>đ</w:t>
            </w:r>
            <w:r w:rsidRPr="00724896">
              <w:rPr>
                <w:rFonts w:ascii="Times New Roman" w:hAnsi="Times New Roman"/>
                <w:sz w:val="24"/>
                <w:szCs w:val="24"/>
              </w:rPr>
              <w:t>un b</w:t>
            </w:r>
            <w:r w:rsidRPr="00724896">
              <w:rPr>
                <w:rFonts w:ascii="Times New Roman" w:hAnsi="Times New Roman" w:hint="eastAsia"/>
                <w:sz w:val="24"/>
                <w:szCs w:val="24"/>
              </w:rPr>
              <w:t>ơ</w:t>
            </w:r>
            <w:r w:rsidRPr="00724896">
              <w:rPr>
                <w:rFonts w:ascii="Times New Roman" w:hAnsi="Times New Roman"/>
                <w:sz w:val="24"/>
                <w:szCs w:val="24"/>
              </w:rPr>
              <w:t xml:space="preserve">m </w:t>
            </w:r>
          </w:p>
          <w:p w14:paraId="2EE18B05"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sidRPr="00724896">
              <w:rPr>
                <w:rFonts w:ascii="Times New Roman" w:hAnsi="Times New Roman"/>
                <w:sz w:val="24"/>
                <w:szCs w:val="24"/>
              </w:rPr>
              <w:t>Làm ng</w:t>
            </w:r>
            <w:r w:rsidRPr="00724896">
              <w:rPr>
                <w:rFonts w:ascii="Times New Roman" w:hAnsi="Times New Roman" w:hint="eastAsia"/>
                <w:sz w:val="24"/>
                <w:szCs w:val="24"/>
              </w:rPr>
              <w:t>ư</w:t>
            </w:r>
            <w:r w:rsidRPr="00724896">
              <w:rPr>
                <w:rFonts w:ascii="Times New Roman" w:hAnsi="Times New Roman"/>
                <w:sz w:val="24"/>
                <w:szCs w:val="24"/>
              </w:rPr>
              <w:t xml:space="preserve">ng tụ / làm sạch </w:t>
            </w:r>
            <w:r w:rsidRPr="00724896">
              <w:rPr>
                <w:rFonts w:ascii="Times New Roman" w:hAnsi="Times New Roman" w:hint="eastAsia"/>
                <w:sz w:val="24"/>
                <w:szCs w:val="24"/>
              </w:rPr>
              <w:t>đ</w:t>
            </w:r>
            <w:r w:rsidRPr="00724896">
              <w:rPr>
                <w:rFonts w:ascii="Times New Roman" w:hAnsi="Times New Roman"/>
                <w:sz w:val="24"/>
                <w:szCs w:val="24"/>
              </w:rPr>
              <w:t xml:space="preserve">ể loại bỏ </w:t>
            </w:r>
            <w:r w:rsidRPr="00724896">
              <w:rPr>
                <w:rFonts w:ascii="Times New Roman" w:hAnsi="Times New Roman" w:hint="eastAsia"/>
                <w:sz w:val="24"/>
                <w:szCs w:val="24"/>
              </w:rPr>
              <w:t>đ</w:t>
            </w:r>
            <w:r>
              <w:rPr>
                <w:rFonts w:ascii="Times New Roman" w:hAnsi="Times New Roman"/>
                <w:sz w:val="24"/>
                <w:szCs w:val="24"/>
              </w:rPr>
              <w:t>ộ ẩm</w:t>
            </w:r>
          </w:p>
          <w:p w14:paraId="1D9F0AA5"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sidRPr="00724896">
              <w:rPr>
                <w:rFonts w:ascii="Times New Roman" w:hAnsi="Times New Roman"/>
                <w:sz w:val="24"/>
                <w:szCs w:val="24"/>
              </w:rPr>
              <w:t xml:space="preserve">Tần số lọc tự </w:t>
            </w:r>
            <w:r w:rsidRPr="00724896">
              <w:rPr>
                <w:rFonts w:ascii="Times New Roman" w:hAnsi="Times New Roman" w:hint="eastAsia"/>
                <w:sz w:val="24"/>
                <w:szCs w:val="24"/>
              </w:rPr>
              <w:t>đ</w:t>
            </w:r>
            <w:r w:rsidRPr="00724896">
              <w:rPr>
                <w:rFonts w:ascii="Times New Roman" w:hAnsi="Times New Roman"/>
                <w:sz w:val="24"/>
                <w:szCs w:val="24"/>
              </w:rPr>
              <w:t xml:space="preserve">ộng </w:t>
            </w:r>
          </w:p>
          <w:p w14:paraId="79682EE2"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sidRPr="00724896">
              <w:rPr>
                <w:rFonts w:ascii="Times New Roman" w:hAnsi="Times New Roman"/>
                <w:sz w:val="24"/>
                <w:szCs w:val="24"/>
              </w:rPr>
              <w:t>Mặt tr</w:t>
            </w:r>
            <w:r w:rsidRPr="00724896">
              <w:rPr>
                <w:rFonts w:ascii="Times New Roman" w:hAnsi="Times New Roman" w:hint="eastAsia"/>
                <w:sz w:val="24"/>
                <w:szCs w:val="24"/>
              </w:rPr>
              <w:t>ư</w:t>
            </w:r>
            <w:r w:rsidRPr="00724896">
              <w:rPr>
                <w:rFonts w:ascii="Times New Roman" w:hAnsi="Times New Roman"/>
                <w:sz w:val="24"/>
                <w:szCs w:val="24"/>
              </w:rPr>
              <w:t xml:space="preserve">ớc gắn bộ </w:t>
            </w:r>
            <w:r w:rsidRPr="00724896">
              <w:rPr>
                <w:rFonts w:ascii="Times New Roman" w:hAnsi="Times New Roman" w:hint="eastAsia"/>
                <w:sz w:val="24"/>
                <w:szCs w:val="24"/>
              </w:rPr>
              <w:t>đ</w:t>
            </w:r>
            <w:r w:rsidRPr="00724896">
              <w:rPr>
                <w:rFonts w:ascii="Times New Roman" w:hAnsi="Times New Roman"/>
                <w:sz w:val="24"/>
                <w:szCs w:val="24"/>
              </w:rPr>
              <w:t xml:space="preserve">iều chỉnh </w:t>
            </w:r>
            <w:r>
              <w:rPr>
                <w:rFonts w:ascii="Times New Roman" w:hAnsi="Times New Roman"/>
                <w:sz w:val="24"/>
                <w:szCs w:val="24"/>
              </w:rPr>
              <w:t xml:space="preserve">và </w:t>
            </w:r>
            <w:r w:rsidRPr="00724896">
              <w:rPr>
                <w:rFonts w:ascii="Times New Roman" w:hAnsi="Times New Roman" w:hint="eastAsia"/>
                <w:sz w:val="24"/>
                <w:szCs w:val="24"/>
              </w:rPr>
              <w:lastRenderedPageBreak/>
              <w:t>đ</w:t>
            </w:r>
            <w:r w:rsidRPr="00724896">
              <w:rPr>
                <w:rFonts w:ascii="Times New Roman" w:hAnsi="Times New Roman"/>
                <w:sz w:val="24"/>
                <w:szCs w:val="24"/>
              </w:rPr>
              <w:t xml:space="preserve">ồng hồ áp suất có thể </w:t>
            </w:r>
            <w:r>
              <w:rPr>
                <w:rFonts w:ascii="Times New Roman" w:hAnsi="Times New Roman"/>
                <w:sz w:val="24"/>
                <w:szCs w:val="24"/>
              </w:rPr>
              <w:t>tùy</w:t>
            </w:r>
            <w:r w:rsidRPr="00724896">
              <w:rPr>
                <w:rFonts w:ascii="Times New Roman" w:hAnsi="Times New Roman"/>
                <w:sz w:val="24"/>
                <w:szCs w:val="24"/>
              </w:rPr>
              <w:t xml:space="preserve"> chỉnh </w:t>
            </w:r>
          </w:p>
          <w:p w14:paraId="2CDB973A"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Pr>
                <w:rFonts w:ascii="Times New Roman" w:hAnsi="Times New Roman"/>
                <w:sz w:val="24"/>
                <w:szCs w:val="24"/>
              </w:rPr>
              <w:t>Có công tắc bộ</w:t>
            </w:r>
            <w:r w:rsidRPr="00724896">
              <w:rPr>
                <w:rFonts w:ascii="Times New Roman" w:hAnsi="Times New Roman"/>
                <w:sz w:val="24"/>
                <w:szCs w:val="24"/>
              </w:rPr>
              <w:t xml:space="preserve"> lọc </w:t>
            </w:r>
          </w:p>
          <w:p w14:paraId="7F45611C"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sidRPr="00724896">
              <w:rPr>
                <w:rFonts w:ascii="Times New Roman" w:hAnsi="Times New Roman"/>
                <w:sz w:val="24"/>
                <w:szCs w:val="24"/>
              </w:rPr>
              <w:t xml:space="preserve">Máy sấy thẩm thấu bên trong </w:t>
            </w:r>
          </w:p>
          <w:p w14:paraId="23AB7598"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Pr>
                <w:rFonts w:ascii="Times New Roman" w:hAnsi="Times New Roman"/>
                <w:sz w:val="24"/>
                <w:szCs w:val="24"/>
              </w:rPr>
              <w:t>Bộ lọc NO,</w:t>
            </w:r>
            <w:r w:rsidRPr="00724896">
              <w:rPr>
                <w:rFonts w:ascii="Times New Roman" w:hAnsi="Times New Roman"/>
                <w:sz w:val="24"/>
                <w:szCs w:val="24"/>
              </w:rPr>
              <w:t xml:space="preserve"> NO</w:t>
            </w:r>
            <w:r>
              <w:rPr>
                <w:rFonts w:ascii="Times New Roman" w:hAnsi="Times New Roman"/>
                <w:sz w:val="24"/>
                <w:szCs w:val="24"/>
              </w:rPr>
              <w:t xml:space="preserve">2, O3, </w:t>
            </w:r>
            <w:r w:rsidRPr="00724896">
              <w:rPr>
                <w:rFonts w:ascii="Times New Roman" w:hAnsi="Times New Roman"/>
                <w:sz w:val="24"/>
                <w:szCs w:val="24"/>
              </w:rPr>
              <w:t>SO</w:t>
            </w:r>
            <w:r>
              <w:rPr>
                <w:rFonts w:ascii="Times New Roman" w:hAnsi="Times New Roman"/>
                <w:sz w:val="24"/>
                <w:szCs w:val="24"/>
              </w:rPr>
              <w:t>2, H2</w:t>
            </w:r>
            <w:r w:rsidRPr="00724896">
              <w:rPr>
                <w:rFonts w:ascii="Times New Roman" w:hAnsi="Times New Roman"/>
                <w:sz w:val="24"/>
                <w:szCs w:val="24"/>
              </w:rPr>
              <w:t xml:space="preserve">S </w:t>
            </w:r>
          </w:p>
          <w:p w14:paraId="03CB1CF7"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Pr>
                <w:rFonts w:ascii="Times New Roman" w:hAnsi="Times New Roman"/>
                <w:sz w:val="24"/>
                <w:szCs w:val="24"/>
              </w:rPr>
              <w:t>Nhỏ gọn với t</w:t>
            </w:r>
            <w:r w:rsidRPr="00724896">
              <w:rPr>
                <w:rFonts w:ascii="Times New Roman" w:hAnsi="Times New Roman"/>
                <w:sz w:val="24"/>
                <w:szCs w:val="24"/>
              </w:rPr>
              <w:t xml:space="preserve">ay cầm </w:t>
            </w:r>
            <w:r>
              <w:rPr>
                <w:rFonts w:ascii="Times New Roman" w:hAnsi="Times New Roman"/>
                <w:sz w:val="24"/>
                <w:szCs w:val="24"/>
              </w:rPr>
              <w:t>chắc chắn, dễ dàng mang đi.</w:t>
            </w:r>
          </w:p>
          <w:p w14:paraId="2222F3EB" w14:textId="77777777" w:rsidR="00B86498" w:rsidRDefault="00B86498" w:rsidP="00B86498">
            <w:pPr>
              <w:numPr>
                <w:ilvl w:val="0"/>
                <w:numId w:val="41"/>
              </w:numPr>
              <w:shd w:val="clear" w:color="auto" w:fill="FFFFFF"/>
              <w:spacing w:line="276" w:lineRule="auto"/>
              <w:ind w:left="510" w:hanging="120"/>
              <w:jc w:val="both"/>
              <w:rPr>
                <w:rFonts w:ascii="Times New Roman" w:hAnsi="Times New Roman"/>
                <w:sz w:val="24"/>
                <w:szCs w:val="24"/>
              </w:rPr>
            </w:pPr>
            <w:r>
              <w:rPr>
                <w:rFonts w:ascii="Times New Roman" w:hAnsi="Times New Roman"/>
                <w:sz w:val="24"/>
                <w:szCs w:val="24"/>
              </w:rPr>
              <w:t>Tùy chọn thêm bộ xúc tác Oxi hóa (CO) hoặc Hydrocacbon (HC) để loại bộ CO và HC.</w:t>
            </w:r>
          </w:p>
          <w:p w14:paraId="31F43D16" w14:textId="77777777" w:rsidR="00B86498" w:rsidRDefault="00B86498" w:rsidP="00B86498">
            <w:pPr>
              <w:shd w:val="clear" w:color="auto" w:fill="FFFFFF"/>
              <w:spacing w:line="276" w:lineRule="auto"/>
              <w:rPr>
                <w:rFonts w:ascii="Times New Roman" w:hAnsi="Times New Roman"/>
                <w:b/>
                <w:sz w:val="24"/>
                <w:szCs w:val="24"/>
              </w:rPr>
            </w:pPr>
            <w:r>
              <w:rPr>
                <w:rFonts w:ascii="Times New Roman" w:hAnsi="Times New Roman"/>
                <w:b/>
                <w:sz w:val="24"/>
                <w:szCs w:val="24"/>
              </w:rPr>
              <w:t xml:space="preserve">2.   </w:t>
            </w:r>
            <w:r w:rsidRPr="00724896">
              <w:rPr>
                <w:rFonts w:ascii="Times New Roman" w:hAnsi="Times New Roman"/>
                <w:b/>
                <w:sz w:val="24"/>
                <w:szCs w:val="24"/>
              </w:rPr>
              <w:t>Thông số kỹ thuật:</w:t>
            </w:r>
          </w:p>
          <w:p w14:paraId="01D8501C"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sidRPr="00724896">
              <w:rPr>
                <w:rFonts w:ascii="Times New Roman" w:hAnsi="Times New Roman"/>
                <w:sz w:val="24"/>
                <w:szCs w:val="24"/>
              </w:rPr>
              <w:t>Chất lượng không khí</w:t>
            </w:r>
          </w:p>
          <w:p w14:paraId="6285F0DA"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Pr>
                <w:rFonts w:ascii="Times New Roman" w:hAnsi="Times New Roman"/>
                <w:sz w:val="24"/>
                <w:szCs w:val="24"/>
              </w:rPr>
              <w:t>Tiêu chuẩn</w:t>
            </w:r>
            <w:r w:rsidRPr="00724896">
              <w:rPr>
                <w:rFonts w:ascii="Times New Roman" w:hAnsi="Times New Roman"/>
                <w:sz w:val="24"/>
                <w:szCs w:val="24"/>
              </w:rPr>
              <w:t>:</w:t>
            </w:r>
            <w:r>
              <w:rPr>
                <w:rFonts w:ascii="Times New Roman" w:hAnsi="Times New Roman"/>
                <w:sz w:val="24"/>
                <w:szCs w:val="24"/>
              </w:rPr>
              <w:t xml:space="preserve"> NO,</w:t>
            </w:r>
            <w:r w:rsidRPr="00724896">
              <w:rPr>
                <w:rFonts w:ascii="Times New Roman" w:hAnsi="Times New Roman"/>
                <w:sz w:val="24"/>
                <w:szCs w:val="24"/>
              </w:rPr>
              <w:t xml:space="preserve"> NO</w:t>
            </w:r>
            <w:r>
              <w:rPr>
                <w:rFonts w:ascii="Times New Roman" w:hAnsi="Times New Roman"/>
                <w:sz w:val="24"/>
                <w:szCs w:val="24"/>
              </w:rPr>
              <w:t xml:space="preserve">2, O3, </w:t>
            </w:r>
            <w:r w:rsidRPr="00724896">
              <w:rPr>
                <w:rFonts w:ascii="Times New Roman" w:hAnsi="Times New Roman"/>
                <w:sz w:val="24"/>
                <w:szCs w:val="24"/>
              </w:rPr>
              <w:t>SO</w:t>
            </w:r>
            <w:r>
              <w:rPr>
                <w:rFonts w:ascii="Times New Roman" w:hAnsi="Times New Roman"/>
                <w:sz w:val="24"/>
                <w:szCs w:val="24"/>
              </w:rPr>
              <w:t>2, H2</w:t>
            </w:r>
            <w:r w:rsidRPr="00724896">
              <w:rPr>
                <w:rFonts w:ascii="Times New Roman" w:hAnsi="Times New Roman"/>
                <w:sz w:val="24"/>
                <w:szCs w:val="24"/>
              </w:rPr>
              <w:t>S</w:t>
            </w:r>
            <w:r>
              <w:rPr>
                <w:rFonts w:ascii="Times New Roman" w:hAnsi="Times New Roman"/>
                <w:sz w:val="24"/>
                <w:szCs w:val="24"/>
              </w:rPr>
              <w:t xml:space="preserve"> &lt;0.025 ppb</w:t>
            </w:r>
          </w:p>
          <w:p w14:paraId="4775BB41" w14:textId="77777777" w:rsidR="00B86498" w:rsidRPr="00C36B3E" w:rsidRDefault="00B86498" w:rsidP="00B86498">
            <w:pPr>
              <w:numPr>
                <w:ilvl w:val="0"/>
                <w:numId w:val="38"/>
              </w:numPr>
              <w:shd w:val="clear" w:color="auto" w:fill="FFFFFF"/>
              <w:spacing w:line="276" w:lineRule="auto"/>
              <w:rPr>
                <w:rFonts w:ascii="Times New Roman" w:hAnsi="Times New Roman"/>
                <w:sz w:val="24"/>
                <w:szCs w:val="24"/>
              </w:rPr>
            </w:pPr>
            <w:r>
              <w:rPr>
                <w:rFonts w:ascii="Times New Roman" w:hAnsi="Times New Roman"/>
                <w:sz w:val="24"/>
                <w:szCs w:val="24"/>
              </w:rPr>
              <w:t>Với bộ xúc tác Oxy hóa CO: CO &lt; 5ppb</w:t>
            </w:r>
          </w:p>
          <w:p w14:paraId="0A9D9837"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Pr>
                <w:rFonts w:ascii="Times New Roman" w:hAnsi="Times New Roman"/>
                <w:sz w:val="24"/>
                <w:szCs w:val="24"/>
              </w:rPr>
              <w:t>Kích thước: 279 x 431 x 533 mm</w:t>
            </w:r>
          </w:p>
          <w:p w14:paraId="5AE52329"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Pr>
                <w:rFonts w:ascii="Times New Roman" w:hAnsi="Times New Roman"/>
                <w:sz w:val="24"/>
                <w:szCs w:val="24"/>
              </w:rPr>
              <w:t>Khối lượng trung bình 30Lbs (13,6kg)</w:t>
            </w:r>
          </w:p>
          <w:p w14:paraId="2382CA0B"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Pr>
                <w:rFonts w:ascii="Times New Roman" w:hAnsi="Times New Roman"/>
                <w:sz w:val="24"/>
                <w:szCs w:val="24"/>
              </w:rPr>
              <w:t>Nguồn điện: 196-264 VAC – 50/60 Hz</w:t>
            </w:r>
          </w:p>
          <w:p w14:paraId="6B8DBBEB" w14:textId="77777777" w:rsidR="00B86498" w:rsidRPr="00F859E1" w:rsidRDefault="00B86498" w:rsidP="00B86498">
            <w:pPr>
              <w:shd w:val="clear" w:color="auto" w:fill="FFFFFF"/>
              <w:spacing w:line="276" w:lineRule="auto"/>
              <w:rPr>
                <w:rFonts w:ascii="Times New Roman" w:hAnsi="Times New Roman"/>
                <w:b/>
                <w:sz w:val="24"/>
                <w:szCs w:val="24"/>
              </w:rPr>
            </w:pPr>
            <w:r w:rsidRPr="00F859E1">
              <w:rPr>
                <w:rFonts w:ascii="Times New Roman" w:hAnsi="Times New Roman"/>
                <w:b/>
                <w:sz w:val="24"/>
                <w:szCs w:val="24"/>
              </w:rPr>
              <w:t>3.</w:t>
            </w:r>
            <w:r>
              <w:rPr>
                <w:rFonts w:ascii="Times New Roman" w:hAnsi="Times New Roman"/>
                <w:b/>
                <w:sz w:val="24"/>
                <w:szCs w:val="24"/>
              </w:rPr>
              <w:t xml:space="preserve">   </w:t>
            </w:r>
            <w:r w:rsidRPr="00F859E1">
              <w:rPr>
                <w:rFonts w:ascii="Times New Roman" w:hAnsi="Times New Roman"/>
                <w:b/>
                <w:sz w:val="24"/>
                <w:szCs w:val="24"/>
              </w:rPr>
              <w:t>Cung cấp bao gồm:</w:t>
            </w:r>
          </w:p>
          <w:p w14:paraId="376F21DB"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Pr>
                <w:rFonts w:ascii="Times New Roman" w:hAnsi="Times New Roman"/>
                <w:sz w:val="24"/>
                <w:szCs w:val="24"/>
              </w:rPr>
              <w:t>Thiết bị lọc tạo khí Zero 2020EXP kèm vali đựng.</w:t>
            </w:r>
          </w:p>
          <w:p w14:paraId="3D728F39"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Pr>
                <w:rFonts w:ascii="Times New Roman" w:hAnsi="Times New Roman"/>
                <w:sz w:val="24"/>
                <w:szCs w:val="24"/>
              </w:rPr>
              <w:t>Bộ lọc xúc tác Oxy hóa CO</w:t>
            </w:r>
          </w:p>
          <w:p w14:paraId="4C5E7E0E" w14:textId="77777777" w:rsidR="00B86498" w:rsidRDefault="00B86498" w:rsidP="00B86498">
            <w:pPr>
              <w:numPr>
                <w:ilvl w:val="0"/>
                <w:numId w:val="38"/>
              </w:numPr>
              <w:shd w:val="clear" w:color="auto" w:fill="FFFFFF"/>
              <w:spacing w:line="276" w:lineRule="auto"/>
              <w:rPr>
                <w:rFonts w:ascii="Times New Roman" w:hAnsi="Times New Roman"/>
                <w:sz w:val="24"/>
                <w:szCs w:val="24"/>
              </w:rPr>
            </w:pPr>
            <w:r>
              <w:rPr>
                <w:rFonts w:ascii="Times New Roman" w:hAnsi="Times New Roman"/>
                <w:sz w:val="24"/>
                <w:szCs w:val="24"/>
              </w:rPr>
              <w:t>Phụ kiện tiêu chuẩn của nhà sản xuất</w:t>
            </w:r>
          </w:p>
          <w:p w14:paraId="7FA136EA" w14:textId="6ED3BF4A" w:rsidR="00B86498" w:rsidRPr="00B86498" w:rsidRDefault="00B86498" w:rsidP="00B86498">
            <w:pPr>
              <w:numPr>
                <w:ilvl w:val="0"/>
                <w:numId w:val="38"/>
              </w:numPr>
              <w:shd w:val="clear" w:color="auto" w:fill="FFFFFF"/>
              <w:spacing w:line="276" w:lineRule="auto"/>
              <w:rPr>
                <w:rFonts w:ascii="Times New Roman" w:hAnsi="Times New Roman"/>
                <w:sz w:val="24"/>
                <w:szCs w:val="24"/>
              </w:rPr>
            </w:pPr>
            <w:r w:rsidRPr="00B86498">
              <w:rPr>
                <w:rFonts w:ascii="Times New Roman" w:hAnsi="Times New Roman"/>
                <w:sz w:val="24"/>
                <w:szCs w:val="24"/>
              </w:rPr>
              <w:t>Tài liệu hướng dẫn sử dụng  tiếng Anh – tiếng Việt.</w:t>
            </w:r>
          </w:p>
        </w:tc>
        <w:tc>
          <w:tcPr>
            <w:tcW w:w="540" w:type="dxa"/>
          </w:tcPr>
          <w:p w14:paraId="66C4A7A4" w14:textId="5CE2F189" w:rsidR="00B86498" w:rsidRPr="00A03DE1" w:rsidRDefault="00B86498" w:rsidP="00B86498">
            <w:pPr>
              <w:jc w:val="center"/>
              <w:rPr>
                <w:rFonts w:ascii="Times New Roman" w:hAnsi="Times New Roman"/>
                <w:b/>
                <w:noProof/>
                <w:sz w:val="24"/>
                <w:szCs w:val="24"/>
              </w:rPr>
            </w:pPr>
            <w:r>
              <w:rPr>
                <w:rFonts w:ascii="Times New Roman" w:hAnsi="Times New Roman"/>
                <w:b/>
                <w:sz w:val="24"/>
                <w:szCs w:val="24"/>
              </w:rPr>
              <w:lastRenderedPageBreak/>
              <w:t>01</w:t>
            </w:r>
          </w:p>
        </w:tc>
        <w:tc>
          <w:tcPr>
            <w:tcW w:w="630" w:type="dxa"/>
          </w:tcPr>
          <w:p w14:paraId="21602981" w14:textId="095907DD" w:rsidR="00B86498" w:rsidRPr="00A03DE1" w:rsidRDefault="00B86498" w:rsidP="00B86498">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0124F510" w14:textId="79D2CF56" w:rsidR="00B86498" w:rsidRDefault="00B86498" w:rsidP="00B86498">
            <w:pPr>
              <w:pStyle w:val="Header"/>
              <w:jc w:val="center"/>
              <w:rPr>
                <w:rFonts w:ascii="Times New Roman" w:hAnsi="Times New Roman"/>
                <w:b/>
                <w:sz w:val="24"/>
                <w:szCs w:val="24"/>
                <w:lang w:val="vi-VN"/>
              </w:rPr>
            </w:pPr>
            <w:r w:rsidRPr="00275A72">
              <w:rPr>
                <w:rFonts w:ascii="Times New Roman" w:hAnsi="Times New Roman"/>
                <w:b/>
                <w:noProof/>
                <w:sz w:val="24"/>
                <w:szCs w:val="24"/>
              </w:rPr>
              <w:drawing>
                <wp:anchor distT="0" distB="0" distL="114300" distR="114300" simplePos="0" relativeHeight="251669504" behindDoc="0" locked="0" layoutInCell="1" allowOverlap="1" wp14:anchorId="11E67684" wp14:editId="346822D4">
                  <wp:simplePos x="0" y="0"/>
                  <wp:positionH relativeFrom="column">
                    <wp:posOffset>-1907</wp:posOffset>
                  </wp:positionH>
                  <wp:positionV relativeFrom="paragraph">
                    <wp:posOffset>907415</wp:posOffset>
                  </wp:positionV>
                  <wp:extent cx="1784350" cy="1780537"/>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4350" cy="1780537"/>
                          </a:xfrm>
                          <a:prstGeom prst="rect">
                            <a:avLst/>
                          </a:prstGeom>
                        </pic:spPr>
                      </pic:pic>
                    </a:graphicData>
                  </a:graphic>
                  <wp14:sizeRelH relativeFrom="margin">
                    <wp14:pctWidth>0</wp14:pctWidth>
                  </wp14:sizeRelH>
                  <wp14:sizeRelV relativeFrom="margin">
                    <wp14:pctHeight>0</wp14:pctHeight>
                  </wp14:sizeRelV>
                </wp:anchor>
              </w:drawing>
            </w:r>
            <w:r w:rsidRPr="00275A72">
              <w:rPr>
                <w:rFonts w:ascii="Times New Roman" w:hAnsi="Times New Roman"/>
                <w:b/>
                <w:noProof/>
                <w:sz w:val="24"/>
                <w:szCs w:val="24"/>
              </w:rPr>
              <w:br/>
            </w:r>
          </w:p>
        </w:tc>
        <w:tc>
          <w:tcPr>
            <w:tcW w:w="1800" w:type="dxa"/>
          </w:tcPr>
          <w:p w14:paraId="01DA06F6" w14:textId="0D867212" w:rsidR="00B86498" w:rsidRPr="00B86498" w:rsidRDefault="00B86498" w:rsidP="00B86498">
            <w:pPr>
              <w:jc w:val="center"/>
              <w:rPr>
                <w:rFonts w:ascii="Times New Roman" w:hAnsi="Times New Roman"/>
                <w:b/>
                <w:sz w:val="24"/>
                <w:szCs w:val="24"/>
              </w:rPr>
            </w:pPr>
          </w:p>
        </w:tc>
      </w:tr>
    </w:tbl>
    <w:p w14:paraId="71EE4A89" w14:textId="5DAE5ECE" w:rsidR="005C01A7" w:rsidRDefault="005C01A7" w:rsidP="00D65B63">
      <w:pPr>
        <w:ind w:right="-288"/>
        <w:rPr>
          <w:rFonts w:ascii="Times New Roman" w:hAnsi="Times New Roman"/>
          <w:sz w:val="24"/>
          <w:szCs w:val="24"/>
          <w:lang w:val="vi-VN"/>
        </w:rPr>
      </w:pPr>
    </w:p>
    <w:p w14:paraId="36BB7300" w14:textId="77777777" w:rsidR="00C51013" w:rsidRDefault="00D65B63" w:rsidP="00C51013">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00C51013" w:rsidRPr="008F65C6">
        <w:rPr>
          <w:rFonts w:ascii="Times New Roman" w:hAnsi="Times New Roman"/>
          <w:b/>
          <w:sz w:val="24"/>
          <w:szCs w:val="24"/>
          <w:u w:val="single"/>
          <w:lang w:val="vi-VN"/>
        </w:rPr>
        <w:t>ĐIỀU KIỆN THƯƠNG MẠI:</w:t>
      </w:r>
    </w:p>
    <w:p w14:paraId="503786C3" w14:textId="77777777" w:rsidR="00C51013" w:rsidRDefault="00C51013" w:rsidP="00C51013">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7D39D6C8" w14:textId="77777777" w:rsidR="00C51013" w:rsidRPr="000806FD" w:rsidRDefault="00C51013" w:rsidP="00C51013">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Pr>
          <w:rFonts w:ascii="Times New Roman" w:hAnsi="Times New Roman"/>
          <w:i/>
          <w:iCs/>
          <w:color w:val="FF0000"/>
          <w:sz w:val="24"/>
          <w:szCs w:val="24"/>
        </w:rPr>
        <w:t xml:space="preserve"> chi phí KIỂM ĐỊNH – HIỆU CHUẨN (Hổ trợ giá gốc bởi đơn vị </w:t>
      </w:r>
      <w:r w:rsidRPr="00094D5D">
        <w:rPr>
          <w:rFonts w:ascii="Times New Roman" w:hAnsi="Times New Roman"/>
          <w:b/>
          <w:bCs/>
          <w:i/>
          <w:iCs/>
        </w:rPr>
        <w:t>viet</w:t>
      </w:r>
      <w:r w:rsidRPr="00094D5D">
        <w:rPr>
          <w:rFonts w:ascii="Times New Roman" w:hAnsi="Times New Roman"/>
          <w:b/>
          <w:bCs/>
          <w:i/>
          <w:iCs/>
          <w:color w:val="FF0000"/>
        </w:rPr>
        <w:t>CALIB</w:t>
      </w:r>
      <w:r w:rsidRPr="00094D5D">
        <w:rPr>
          <w:rFonts w:ascii="Times New Roman" w:hAnsi="Times New Roman"/>
          <w:b/>
          <w:bCs/>
          <w:i/>
          <w:iCs/>
          <w:color w:val="FF0000"/>
          <w:vertAlign w:val="superscript"/>
        </w:rPr>
        <w:t>®</w:t>
      </w:r>
      <w:r>
        <w:rPr>
          <w:rFonts w:ascii="Times New Roman" w:hAnsi="Times New Roman"/>
          <w:i/>
          <w:iCs/>
          <w:color w:val="FF0000"/>
          <w:sz w:val="24"/>
          <w:szCs w:val="24"/>
        </w:rPr>
        <w:t xml:space="preserve"> khi mua hàng từ Việt Nguyễn – Liên hệ: </w:t>
      </w:r>
      <w:r w:rsidRPr="00F94075">
        <w:rPr>
          <w:rFonts w:ascii="Times New Roman" w:hAnsi="Times New Roman"/>
          <w:b/>
          <w:bCs/>
          <w:i/>
          <w:iCs/>
          <w:color w:val="0000FF"/>
          <w:sz w:val="32"/>
          <w:szCs w:val="32"/>
        </w:rPr>
        <w:t>1900 066870</w:t>
      </w:r>
      <w:r>
        <w:rPr>
          <w:rFonts w:ascii="Times New Roman" w:hAnsi="Times New Roman"/>
          <w:b/>
          <w:bCs/>
          <w:i/>
          <w:iCs/>
          <w:color w:val="0000FF"/>
          <w:sz w:val="32"/>
          <w:szCs w:val="32"/>
        </w:rPr>
        <w:t xml:space="preserve"> – </w:t>
      </w:r>
      <w:r w:rsidRPr="002037F6">
        <w:rPr>
          <w:rFonts w:ascii="Times New Roman" w:hAnsi="Times New Roman"/>
          <w:i/>
          <w:iCs/>
          <w:color w:val="FF0000"/>
          <w:sz w:val="24"/>
          <w:szCs w:val="24"/>
        </w:rPr>
        <w:t xml:space="preserve">email: </w:t>
      </w:r>
      <w:hyperlink r:id="rId13" w:history="1">
        <w:r w:rsidRPr="00706AD3">
          <w:rPr>
            <w:rStyle w:val="Hyperlink"/>
            <w:rFonts w:ascii="Times New Roman" w:hAnsi="Times New Roman"/>
            <w:b/>
            <w:bCs/>
            <w:i/>
            <w:iCs/>
            <w:sz w:val="32"/>
            <w:szCs w:val="32"/>
          </w:rPr>
          <w:t>info@vietcalib.vn</w:t>
        </w:r>
      </w:hyperlink>
      <w:r>
        <w:rPr>
          <w:rFonts w:ascii="Times New Roman" w:hAnsi="Times New Roman"/>
          <w:i/>
          <w:iCs/>
          <w:color w:val="FF0000"/>
          <w:sz w:val="24"/>
          <w:szCs w:val="24"/>
        </w:rPr>
        <w:t>)</w:t>
      </w:r>
    </w:p>
    <w:p w14:paraId="2EF19EBC" w14:textId="77777777" w:rsidR="00C51013" w:rsidRPr="00176238" w:rsidRDefault="00C51013" w:rsidP="00C51013">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06635151" w14:textId="77777777" w:rsidR="00C51013" w:rsidRPr="00805A30" w:rsidRDefault="00C51013" w:rsidP="00C51013">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B333AB0" w14:textId="77777777" w:rsidR="00C51013" w:rsidRDefault="00C51013" w:rsidP="00C51013">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4ABA87B1" w14:textId="3E621781" w:rsidR="00C51013" w:rsidRPr="00176238" w:rsidRDefault="00C51013" w:rsidP="00C51013">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9D6B79">
        <w:rPr>
          <w:rFonts w:ascii="Times New Roman" w:hAnsi="Times New Roman"/>
          <w:b/>
          <w:bCs/>
          <w:color w:val="FF0000"/>
          <w:sz w:val="24"/>
          <w:szCs w:val="24"/>
        </w:rPr>
        <w:t>0</w:t>
      </w:r>
      <w:r w:rsidR="00D32001">
        <w:rPr>
          <w:rFonts w:ascii="Times New Roman" w:hAnsi="Times New Roman"/>
          <w:b/>
          <w:bCs/>
          <w:color w:val="FF0000"/>
          <w:sz w:val="24"/>
          <w:szCs w:val="24"/>
          <w:lang w:val="vi-VN"/>
        </w:rPr>
        <w:t>8</w:t>
      </w:r>
      <w:r w:rsidR="009D6B79">
        <w:rPr>
          <w:rFonts w:ascii="Times New Roman" w:hAnsi="Times New Roman"/>
          <w:b/>
          <w:bCs/>
          <w:color w:val="FF0000"/>
          <w:sz w:val="24"/>
          <w:szCs w:val="24"/>
        </w:rPr>
        <w:t xml:space="preserve"> - </w:t>
      </w:r>
      <w:r w:rsidRPr="000E4A42">
        <w:rPr>
          <w:rFonts w:ascii="Times New Roman" w:hAnsi="Times New Roman"/>
          <w:b/>
          <w:bCs/>
          <w:color w:val="FF0000"/>
          <w:sz w:val="24"/>
          <w:szCs w:val="24"/>
        </w:rPr>
        <w:t>10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70F47E2B" w14:textId="3C65BEF1" w:rsidR="00C51013" w:rsidRPr="00176238" w:rsidRDefault="00C51013" w:rsidP="00C51013">
      <w:pPr>
        <w:spacing w:line="276" w:lineRule="auto"/>
        <w:jc w:val="both"/>
        <w:rPr>
          <w:rFonts w:ascii="Times New Roman" w:hAnsi="Times New Roman"/>
          <w:sz w:val="24"/>
          <w:szCs w:val="24"/>
        </w:rPr>
      </w:pPr>
      <w:r w:rsidRPr="00176238">
        <w:rPr>
          <w:rFonts w:ascii="Times New Roman" w:hAnsi="Times New Roman"/>
          <w:b/>
          <w:bCs/>
          <w:sz w:val="24"/>
          <w:szCs w:val="24"/>
        </w:rPr>
        <w:lastRenderedPageBreak/>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E765AC">
        <w:rPr>
          <w:rFonts w:ascii="Times New Roman" w:hAnsi="Times New Roman"/>
          <w:sz w:val="24"/>
          <w:szCs w:val="24"/>
        </w:rPr>
        <w:t>CHỦ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9934E6" w14:textId="77777777" w:rsidR="00C51013" w:rsidRPr="00176238" w:rsidRDefault="00C51013" w:rsidP="00C51013">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68F505F" w14:textId="77777777" w:rsidR="00C51013" w:rsidRPr="00176238" w:rsidRDefault="00C51013" w:rsidP="00C51013">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430B06E2" w14:textId="77777777" w:rsidR="00C51013" w:rsidRDefault="00C51013" w:rsidP="00C51013">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1913D2B0" w14:textId="77777777" w:rsidR="00C51013" w:rsidRDefault="00C51013" w:rsidP="00C51013">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613B7D32" w14:textId="77777777" w:rsidR="00C51013" w:rsidRPr="00AA3256" w:rsidRDefault="00C51013" w:rsidP="00C51013">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423EC99F" w14:textId="77777777" w:rsidR="00C51013" w:rsidRPr="00AA3256" w:rsidRDefault="00C51013" w:rsidP="00C51013">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7DC9A629" w14:textId="77777777" w:rsidR="00C51013" w:rsidRPr="00A33883" w:rsidRDefault="00C51013" w:rsidP="00C51013">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3BF86516" w14:textId="77777777" w:rsidR="00C51013" w:rsidRPr="00A33883" w:rsidRDefault="00C51013" w:rsidP="00C51013">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34ACFF0" w14:textId="77777777" w:rsidR="00C51013" w:rsidRPr="00A33883" w:rsidRDefault="00C51013" w:rsidP="00C51013">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281806F3" w14:textId="77777777" w:rsidR="00C51013" w:rsidRDefault="00C51013" w:rsidP="00C51013">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5"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CCF6D2C" w14:textId="77777777" w:rsidR="00C51013" w:rsidRPr="00A33883" w:rsidRDefault="00C51013" w:rsidP="00C51013">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7C9C031A" w14:textId="77777777" w:rsidR="00C51013" w:rsidRPr="00AA3256" w:rsidRDefault="00C51013" w:rsidP="00C51013">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6"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082FFFA6" w14:textId="77777777" w:rsidR="00C51013" w:rsidRPr="00176238" w:rsidRDefault="00C51013" w:rsidP="00C51013">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46F38E1" w14:textId="77777777" w:rsidR="00C51013" w:rsidRPr="00176238" w:rsidRDefault="00C51013" w:rsidP="00C51013">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9E5E4B5" w14:textId="77777777" w:rsidR="00C51013" w:rsidRPr="00176238" w:rsidRDefault="00C51013" w:rsidP="00C51013">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7383CCD7" w14:textId="77777777" w:rsidR="00C51013" w:rsidRPr="00176238" w:rsidRDefault="00C51013" w:rsidP="00C51013">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2565330" w14:textId="77777777" w:rsidR="00C51013" w:rsidRPr="00176238" w:rsidRDefault="00C51013" w:rsidP="00C51013">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r w:rsidRPr="00176238">
        <w:rPr>
          <w:rFonts w:ascii="Times New Roman" w:hAnsi="Times New Roman" w:hint="eastAsia"/>
          <w:b/>
          <w:bCs/>
          <w:sz w:val="24"/>
          <w:szCs w:val="24"/>
        </w:rPr>
        <w:t>đ</w:t>
      </w:r>
      <w:r w:rsidRPr="00176238">
        <w:rPr>
          <w:rFonts w:ascii="Times New Roman" w:hAnsi="Times New Roman"/>
          <w:b/>
          <w:bCs/>
          <w:sz w:val="24"/>
          <w:szCs w:val="24"/>
        </w:rPr>
        <w:t>ộ thanh toán:</w:t>
      </w:r>
      <w:r w:rsidRPr="00176238">
        <w:rPr>
          <w:rFonts w:ascii="Times New Roman" w:hAnsi="Times New Roman"/>
          <w:sz w:val="24"/>
          <w:szCs w:val="24"/>
        </w:rPr>
        <w:t xml:space="preserve"> Thanh toán làm 2 </w:t>
      </w:r>
      <w:r w:rsidRPr="00176238">
        <w:rPr>
          <w:rFonts w:ascii="Times New Roman" w:hAnsi="Times New Roman" w:hint="eastAsia"/>
          <w:sz w:val="24"/>
          <w:szCs w:val="24"/>
        </w:rPr>
        <w:t>đ</w:t>
      </w:r>
      <w:r w:rsidRPr="00176238">
        <w:rPr>
          <w:rFonts w:ascii="Times New Roman" w:hAnsi="Times New Roman"/>
          <w:sz w:val="24"/>
          <w:szCs w:val="24"/>
        </w:rPr>
        <w:t>ợt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3ABDD8C" w14:textId="77777777" w:rsidR="00C51013" w:rsidRPr="00224162" w:rsidRDefault="00C51013" w:rsidP="00C51013">
      <w:pPr>
        <w:spacing w:line="276" w:lineRule="auto"/>
        <w:jc w:val="both"/>
        <w:rPr>
          <w:rFonts w:ascii="Times New Roman" w:hAnsi="Times New Roman"/>
          <w:sz w:val="24"/>
          <w:szCs w:val="24"/>
          <w:highlight w:val="cyan"/>
        </w:rPr>
      </w:pPr>
      <w:r w:rsidRPr="00224162">
        <w:rPr>
          <w:rFonts w:ascii="Times New Roman" w:hAnsi="Times New Roman" w:hint="eastAsia"/>
          <w:b/>
          <w:bCs/>
          <w:sz w:val="24"/>
          <w:szCs w:val="24"/>
          <w:highlight w:val="cyan"/>
        </w:rPr>
        <w:t>Đ</w:t>
      </w:r>
      <w:r w:rsidRPr="00224162">
        <w:rPr>
          <w:rFonts w:ascii="Times New Roman" w:hAnsi="Times New Roman"/>
          <w:b/>
          <w:bCs/>
          <w:sz w:val="24"/>
          <w:szCs w:val="24"/>
          <w:highlight w:val="cyan"/>
        </w:rPr>
        <w:t>ợt 1:</w:t>
      </w:r>
      <w:r w:rsidRPr="00224162">
        <w:rPr>
          <w:rFonts w:ascii="Times New Roman" w:hAnsi="Times New Roman"/>
          <w:sz w:val="24"/>
          <w:szCs w:val="24"/>
          <w:highlight w:val="cyan"/>
        </w:rPr>
        <w:t xml:space="preserve"> 50% giá trị hợp </w:t>
      </w:r>
      <w:r w:rsidRPr="00224162">
        <w:rPr>
          <w:rFonts w:ascii="Times New Roman" w:hAnsi="Times New Roman" w:hint="eastAsia"/>
          <w:sz w:val="24"/>
          <w:szCs w:val="24"/>
          <w:highlight w:val="cyan"/>
        </w:rPr>
        <w:t>đ</w:t>
      </w:r>
      <w:r w:rsidRPr="00224162">
        <w:rPr>
          <w:rFonts w:ascii="Times New Roman" w:hAnsi="Times New Roman"/>
          <w:sz w:val="24"/>
          <w:szCs w:val="24"/>
          <w:highlight w:val="cyan"/>
        </w:rPr>
        <w:t xml:space="preserve">ồng trong vòng 07 ngày kể từ ngày ký  hợp </w:t>
      </w:r>
      <w:r w:rsidRPr="00224162">
        <w:rPr>
          <w:rFonts w:ascii="Times New Roman" w:hAnsi="Times New Roman" w:hint="eastAsia"/>
          <w:sz w:val="24"/>
          <w:szCs w:val="24"/>
          <w:highlight w:val="cyan"/>
        </w:rPr>
        <w:t>đ</w:t>
      </w:r>
      <w:r w:rsidRPr="00224162">
        <w:rPr>
          <w:rFonts w:ascii="Times New Roman" w:hAnsi="Times New Roman"/>
          <w:sz w:val="24"/>
          <w:szCs w:val="24"/>
          <w:highlight w:val="cyan"/>
        </w:rPr>
        <w:t xml:space="preserve">ồng hoặc xác nhận </w:t>
      </w:r>
      <w:r w:rsidRPr="00224162">
        <w:rPr>
          <w:rFonts w:ascii="Times New Roman" w:hAnsi="Times New Roman" w:hint="eastAsia"/>
          <w:sz w:val="24"/>
          <w:szCs w:val="24"/>
          <w:highlight w:val="cyan"/>
        </w:rPr>
        <w:t>đ</w:t>
      </w:r>
      <w:r w:rsidRPr="00224162">
        <w:rPr>
          <w:rFonts w:ascii="Times New Roman" w:hAnsi="Times New Roman"/>
          <w:sz w:val="24"/>
          <w:szCs w:val="24"/>
          <w:highlight w:val="cyan"/>
        </w:rPr>
        <w:t>ặt hàng</w:t>
      </w:r>
    </w:p>
    <w:p w14:paraId="735EE619" w14:textId="77777777" w:rsidR="00C51013" w:rsidRPr="00224162" w:rsidRDefault="00C51013" w:rsidP="00C51013">
      <w:pPr>
        <w:spacing w:line="276" w:lineRule="auto"/>
        <w:jc w:val="both"/>
        <w:rPr>
          <w:rFonts w:ascii="Times New Roman" w:hAnsi="Times New Roman"/>
          <w:sz w:val="24"/>
          <w:szCs w:val="24"/>
          <w:highlight w:val="cyan"/>
        </w:rPr>
      </w:pPr>
      <w:r w:rsidRPr="00224162">
        <w:rPr>
          <w:rFonts w:ascii="Times New Roman" w:hAnsi="Times New Roman" w:hint="eastAsia"/>
          <w:b/>
          <w:bCs/>
          <w:sz w:val="24"/>
          <w:szCs w:val="24"/>
          <w:highlight w:val="cyan"/>
        </w:rPr>
        <w:t>Đ</w:t>
      </w:r>
      <w:r w:rsidRPr="00224162">
        <w:rPr>
          <w:rFonts w:ascii="Times New Roman" w:hAnsi="Times New Roman"/>
          <w:b/>
          <w:bCs/>
          <w:sz w:val="24"/>
          <w:szCs w:val="24"/>
          <w:highlight w:val="cyan"/>
        </w:rPr>
        <w:t>ợt 2:</w:t>
      </w:r>
      <w:r w:rsidRPr="00224162">
        <w:rPr>
          <w:rFonts w:ascii="Times New Roman" w:hAnsi="Times New Roman"/>
          <w:sz w:val="24"/>
          <w:szCs w:val="24"/>
          <w:highlight w:val="cyan"/>
        </w:rPr>
        <w:t xml:space="preserve"> 50% giá trị hợp </w:t>
      </w:r>
      <w:r w:rsidRPr="00224162">
        <w:rPr>
          <w:rFonts w:ascii="Times New Roman" w:hAnsi="Times New Roman" w:hint="eastAsia"/>
          <w:sz w:val="24"/>
          <w:szCs w:val="24"/>
          <w:highlight w:val="cyan"/>
        </w:rPr>
        <w:t>đ</w:t>
      </w:r>
      <w:r w:rsidRPr="00224162">
        <w:rPr>
          <w:rFonts w:ascii="Times New Roman" w:hAnsi="Times New Roman"/>
          <w:sz w:val="24"/>
          <w:szCs w:val="24"/>
          <w:highlight w:val="cyan"/>
        </w:rPr>
        <w:t>ồng còn lại trong vòng 07 ngày, kể từ ngày thông báo giao hàng và tr</w:t>
      </w:r>
      <w:r w:rsidRPr="00224162">
        <w:rPr>
          <w:rFonts w:ascii="Times New Roman" w:hAnsi="Times New Roman" w:hint="eastAsia"/>
          <w:sz w:val="24"/>
          <w:szCs w:val="24"/>
          <w:highlight w:val="cyan"/>
        </w:rPr>
        <w:t>ư</w:t>
      </w:r>
      <w:r w:rsidRPr="00224162">
        <w:rPr>
          <w:rFonts w:ascii="Times New Roman" w:hAnsi="Times New Roman"/>
          <w:sz w:val="24"/>
          <w:szCs w:val="24"/>
          <w:highlight w:val="cyan"/>
        </w:rPr>
        <w:t>ớc khi giao hàng</w:t>
      </w:r>
    </w:p>
    <w:p w14:paraId="1AAE4DA9" w14:textId="36A743A9" w:rsidR="00C51013" w:rsidRPr="00176238" w:rsidRDefault="00C51013" w:rsidP="00C51013">
      <w:pPr>
        <w:spacing w:line="276" w:lineRule="auto"/>
        <w:jc w:val="both"/>
        <w:rPr>
          <w:rFonts w:ascii="Times New Roman" w:hAnsi="Times New Roman"/>
          <w:sz w:val="24"/>
          <w:szCs w:val="24"/>
        </w:rPr>
      </w:pP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BE61A8C" w14:textId="77777777" w:rsidR="00C51013" w:rsidRPr="00176238" w:rsidRDefault="00C51013" w:rsidP="00C51013">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359531A5" w14:textId="77777777" w:rsidR="00C51013" w:rsidRDefault="00C51013" w:rsidP="00C51013">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379E570A" w14:textId="77777777" w:rsidR="00C51013" w:rsidRDefault="00C51013" w:rsidP="00C51013">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507DFB24" w14:textId="77777777" w:rsidR="00C51013" w:rsidRDefault="00C51013" w:rsidP="00C51013">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C186C1F" w14:textId="77777777" w:rsidR="00C51013" w:rsidRPr="00AA3256" w:rsidRDefault="00C51013" w:rsidP="00C51013">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1FF8A526" w14:textId="77777777" w:rsidR="00C51013" w:rsidRDefault="00C51013" w:rsidP="00C51013">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20E46C03" w14:textId="77777777" w:rsidR="00C51013" w:rsidRPr="00FB3149" w:rsidRDefault="00C51013" w:rsidP="00C5101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C51013" w14:paraId="183D4AFC" w14:textId="77777777" w:rsidTr="00670229">
        <w:trPr>
          <w:trHeight w:val="2210"/>
        </w:trPr>
        <w:tc>
          <w:tcPr>
            <w:tcW w:w="4608" w:type="dxa"/>
          </w:tcPr>
          <w:p w14:paraId="76107452" w14:textId="77777777" w:rsidR="00C51013" w:rsidRDefault="00C51013" w:rsidP="00670229">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704B67B2" w14:textId="77777777" w:rsidR="00C51013" w:rsidRDefault="00C51013" w:rsidP="00670229">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17D605E3" w14:textId="77777777" w:rsidR="00C51013" w:rsidRDefault="00C51013" w:rsidP="00670229">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08AC9070" w14:textId="77777777" w:rsidR="00C51013" w:rsidRDefault="00C51013" w:rsidP="00670229">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5F2DCA4A" w14:textId="77777777" w:rsidR="00C51013" w:rsidRDefault="00C51013" w:rsidP="00670229">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7AB65C29" w14:textId="77777777" w:rsidR="00C51013" w:rsidRPr="00096895" w:rsidRDefault="00C51013" w:rsidP="00670229">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40FA8496" w14:textId="77777777" w:rsidR="00C51013" w:rsidRPr="00096895" w:rsidRDefault="00C51013" w:rsidP="00670229">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7" w:history="1">
              <w:r w:rsidRPr="00096895">
                <w:rPr>
                  <w:rStyle w:val="Hyperlink"/>
                  <w:rFonts w:ascii="Times New Roman" w:hAnsi="Times New Roman"/>
                  <w:i/>
                  <w:sz w:val="24"/>
                  <w:szCs w:val="24"/>
                </w:rPr>
                <w:t>longvietnguyenco@gmail.com</w:t>
              </w:r>
            </w:hyperlink>
          </w:p>
          <w:p w14:paraId="65BD3359" w14:textId="77777777" w:rsidR="00C51013" w:rsidRDefault="00C51013" w:rsidP="00670229">
            <w:pPr>
              <w:spacing w:line="276" w:lineRule="auto"/>
              <w:rPr>
                <w:rFonts w:ascii="Times New Roman" w:hAnsi="Times New Roman"/>
                <w:i/>
                <w:sz w:val="24"/>
                <w:szCs w:val="24"/>
              </w:rPr>
            </w:pPr>
          </w:p>
        </w:tc>
        <w:tc>
          <w:tcPr>
            <w:tcW w:w="5220" w:type="dxa"/>
          </w:tcPr>
          <w:p w14:paraId="2667DAC4" w14:textId="77777777" w:rsidR="00C51013" w:rsidRDefault="00C51013" w:rsidP="00670229">
            <w:pPr>
              <w:jc w:val="center"/>
              <w:rPr>
                <w:rFonts w:ascii="Times New Roman" w:hAnsi="Times New Roman"/>
                <w:b/>
                <w:sz w:val="24"/>
                <w:szCs w:val="24"/>
              </w:rPr>
            </w:pPr>
            <w:r>
              <w:rPr>
                <w:rFonts w:ascii="Times New Roman" w:hAnsi="Times New Roman"/>
                <w:b/>
                <w:sz w:val="24"/>
                <w:szCs w:val="24"/>
              </w:rPr>
              <w:lastRenderedPageBreak/>
              <w:t>CÔNG TY TNHH TMDV KT VIỆT NGUYỄN</w:t>
            </w:r>
          </w:p>
          <w:p w14:paraId="79404739" w14:textId="77777777" w:rsidR="00C51013" w:rsidRPr="00806CA8" w:rsidRDefault="00C51013" w:rsidP="00670229">
            <w:pPr>
              <w:jc w:val="center"/>
              <w:rPr>
                <w:rFonts w:ascii="Times New Roman" w:hAnsi="Times New Roman"/>
                <w:b/>
                <w:sz w:val="24"/>
                <w:szCs w:val="24"/>
              </w:rPr>
            </w:pPr>
            <w:r w:rsidRPr="00806CA8">
              <w:rPr>
                <w:rFonts w:ascii="Times New Roman" w:hAnsi="Times New Roman"/>
                <w:b/>
                <w:sz w:val="24"/>
                <w:szCs w:val="24"/>
              </w:rPr>
              <w:t>P. GIÁM ĐỐC</w:t>
            </w:r>
          </w:p>
          <w:p w14:paraId="31F9547D" w14:textId="77777777" w:rsidR="00C51013" w:rsidRPr="00806CA8" w:rsidRDefault="00C51013" w:rsidP="00670229">
            <w:pPr>
              <w:jc w:val="center"/>
              <w:rPr>
                <w:rFonts w:ascii="Times New Roman" w:hAnsi="Times New Roman"/>
                <w:b/>
                <w:sz w:val="24"/>
                <w:szCs w:val="24"/>
              </w:rPr>
            </w:pPr>
          </w:p>
          <w:p w14:paraId="452AFFC6" w14:textId="77777777" w:rsidR="00C51013" w:rsidRPr="00806CA8" w:rsidRDefault="00C51013" w:rsidP="00670229">
            <w:pPr>
              <w:jc w:val="center"/>
              <w:rPr>
                <w:rFonts w:ascii="Times New Roman" w:hAnsi="Times New Roman"/>
                <w:b/>
                <w:sz w:val="24"/>
                <w:szCs w:val="24"/>
              </w:rPr>
            </w:pPr>
          </w:p>
          <w:p w14:paraId="1DA329E5" w14:textId="77777777" w:rsidR="00C51013" w:rsidRDefault="00C51013" w:rsidP="00670229">
            <w:pPr>
              <w:jc w:val="center"/>
              <w:rPr>
                <w:rFonts w:ascii="Times New Roman" w:hAnsi="Times New Roman"/>
                <w:b/>
                <w:sz w:val="24"/>
                <w:szCs w:val="24"/>
              </w:rPr>
            </w:pPr>
          </w:p>
          <w:p w14:paraId="178AFD4D" w14:textId="77777777" w:rsidR="00C51013" w:rsidRDefault="00C51013" w:rsidP="00670229">
            <w:pPr>
              <w:jc w:val="center"/>
              <w:rPr>
                <w:rFonts w:ascii="Times New Roman" w:hAnsi="Times New Roman"/>
                <w:b/>
                <w:sz w:val="24"/>
                <w:szCs w:val="24"/>
              </w:rPr>
            </w:pPr>
          </w:p>
          <w:p w14:paraId="4A2434E9" w14:textId="77777777" w:rsidR="00C51013" w:rsidRPr="00806CA8" w:rsidRDefault="00C51013" w:rsidP="00670229">
            <w:pPr>
              <w:jc w:val="center"/>
              <w:rPr>
                <w:rFonts w:ascii="Times New Roman" w:hAnsi="Times New Roman"/>
                <w:b/>
                <w:sz w:val="24"/>
                <w:szCs w:val="24"/>
              </w:rPr>
            </w:pPr>
          </w:p>
          <w:p w14:paraId="6A0EA27D" w14:textId="77777777" w:rsidR="00C51013" w:rsidRPr="00806CA8" w:rsidRDefault="00C51013" w:rsidP="00670229">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4E7C7910" w14:textId="77777777" w:rsidR="00C51013" w:rsidRDefault="00C51013" w:rsidP="00670229">
            <w:pPr>
              <w:spacing w:line="276" w:lineRule="auto"/>
              <w:rPr>
                <w:rFonts w:ascii="Times New Roman" w:hAnsi="Times New Roman"/>
                <w:b/>
                <w:sz w:val="24"/>
                <w:szCs w:val="24"/>
              </w:rPr>
            </w:pPr>
          </w:p>
        </w:tc>
      </w:tr>
      <w:bookmarkEnd w:id="0"/>
    </w:tbl>
    <w:p w14:paraId="27ECE3AC" w14:textId="77777777" w:rsidR="00743739" w:rsidRDefault="00743739" w:rsidP="00C51013">
      <w:pPr>
        <w:spacing w:line="276" w:lineRule="auto"/>
        <w:ind w:left="-1260" w:firstLine="360"/>
        <w:rPr>
          <w:rFonts w:ascii="Times New Roman" w:hAnsi="Times New Roman"/>
          <w:b/>
          <w:sz w:val="48"/>
          <w:szCs w:val="48"/>
          <w:lang w:val="vi-VN"/>
        </w:rPr>
      </w:pPr>
    </w:p>
    <w:sectPr w:rsidR="00743739" w:rsidSect="00F97A1D">
      <w:headerReference w:type="default" r:id="rId18"/>
      <w:footerReference w:type="default" r:id="rId19"/>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04D5" w14:textId="77777777" w:rsidR="008E6ED7" w:rsidRDefault="008E6ED7" w:rsidP="00072C39">
      <w:r>
        <w:separator/>
      </w:r>
    </w:p>
  </w:endnote>
  <w:endnote w:type="continuationSeparator" w:id="0">
    <w:p w14:paraId="246B8566" w14:textId="77777777" w:rsidR="008E6ED7" w:rsidRDefault="008E6ED7"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p w14:paraId="15DBE0C2" w14:textId="7368B572" w:rsidR="00670229" w:rsidRPr="004525B1" w:rsidRDefault="00670229" w:rsidP="000361D1">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r>
          <w:rPr>
            <w:rFonts w:ascii="Times New Roman" w:hAnsi="Times New Roman"/>
            <w:b/>
            <w:bCs/>
            <w:sz w:val="20"/>
            <w:szCs w:val="20"/>
          </w:rPr>
          <w:t xml:space="preserve"> | </w:t>
        </w:r>
        <w:r w:rsidRPr="00F97A1D">
          <w:rPr>
            <w:rFonts w:ascii="Times New Roman" w:hAnsi="Times New Roman"/>
            <w:b/>
            <w:bCs/>
            <w:noProof/>
            <w:sz w:val="20"/>
            <w:szCs w:val="20"/>
          </w:rPr>
          <w:t xml:space="preserve">Ho Chi Minh Office: </w:t>
        </w:r>
        <w:r w:rsidRPr="00F97A1D">
          <w:rPr>
            <w:rFonts w:ascii="Times New Roman" w:eastAsia="Calibri" w:hAnsi="Times New Roman"/>
            <w:b/>
            <w:bCs/>
            <w:i/>
            <w:iCs/>
            <w:noProof/>
            <w:sz w:val="20"/>
            <w:szCs w:val="20"/>
          </w:rPr>
          <w:t>N36-11 Street, 38 ha Resettlement Area, Tan Thoi Nhat ward, Dis.12, HCM city</w:t>
        </w:r>
        <w:r>
          <w:rPr>
            <w:rFonts w:ascii="Times New Roman" w:hAnsi="Times New Roman"/>
            <w:b/>
            <w:bCs/>
            <w:sz w:val="20"/>
            <w:szCs w:val="20"/>
          </w:rPr>
          <w:t xml:space="preserve"> | </w:t>
        </w:r>
        <w:r w:rsidRPr="00F97A1D">
          <w:rPr>
            <w:rFonts w:ascii="Times New Roman" w:hAnsi="Times New Roman"/>
            <w:b/>
            <w:bCs/>
            <w:noProof/>
            <w:sz w:val="20"/>
            <w:szCs w:val="20"/>
          </w:rPr>
          <w:t>Da Nang Office:</w:t>
        </w:r>
        <w:r w:rsidRPr="00F97A1D">
          <w:rPr>
            <w:rFonts w:ascii="Times New Roman" w:hAnsi="Times New Roman"/>
            <w:noProof/>
            <w:sz w:val="20"/>
            <w:szCs w:val="20"/>
          </w:rPr>
          <w:t xml:space="preserve"> </w:t>
        </w:r>
        <w:r w:rsidRPr="00F97A1D">
          <w:rPr>
            <w:rFonts w:ascii="Times New Roman" w:hAnsi="Times New Roman"/>
            <w:b/>
            <w:i/>
            <w:noProof/>
            <w:sz w:val="20"/>
            <w:szCs w:val="20"/>
          </w:rPr>
          <w:t>59 Pham Tu Str., Phuoc My ward, Son Tra Dist., Da Nang city</w:t>
        </w:r>
        <w:r>
          <w:rPr>
            <w:rFonts w:ascii="Times New Roman" w:hAnsi="Times New Roman"/>
            <w:b/>
            <w:bCs/>
            <w:sz w:val="20"/>
            <w:szCs w:val="20"/>
          </w:rPr>
          <w:t xml:space="preserve"> | </w:t>
        </w:r>
        <w:r w:rsidRPr="00F97A1D">
          <w:rPr>
            <w:rFonts w:ascii="Times New Roman" w:hAnsi="Times New Roman"/>
            <w:b/>
            <w:bCs/>
            <w:noProof/>
            <w:sz w:val="20"/>
            <w:szCs w:val="20"/>
          </w:rPr>
          <w:t>Hanoi Office: </w:t>
        </w:r>
        <w:r w:rsidRPr="00F97A1D">
          <w:rPr>
            <w:rFonts w:ascii="Times New Roman" w:hAnsi="Times New Roman"/>
            <w:b/>
            <w:bCs/>
            <w:i/>
            <w:iCs/>
            <w:noProof/>
            <w:sz w:val="20"/>
            <w:szCs w:val="20"/>
          </w:rPr>
          <w:t>138 Phuc Dien str., Xuan Phuong ward, Nam Tu Lien Dist., HaNoi</w:t>
        </w:r>
        <w:r w:rsidRPr="00F97A1D">
          <w:rPr>
            <w:rFonts w:ascii="Times New Roman" w:hAnsi="Times New Roman"/>
            <w:noProof/>
            <w:sz w:val="20"/>
            <w:szCs w:val="20"/>
          </w:rPr>
          <w:t> </w:t>
        </w:r>
        <w:r w:rsidRPr="00F97A1D">
          <w:rPr>
            <w:rFonts w:ascii="Times New Roman" w:hAnsi="Times New Roman"/>
            <w:b/>
            <w:noProof/>
            <w:sz w:val="20"/>
            <w:szCs w:val="20"/>
          </w:rPr>
          <w:t>city</w:t>
        </w:r>
        <w:r>
          <w:rPr>
            <w:rFonts w:ascii="Times New Roman" w:hAnsi="Times New Roman"/>
            <w:b/>
            <w:bCs/>
            <w:sz w:val="20"/>
            <w:szCs w:val="20"/>
          </w:rPr>
          <w:t xml:space="preserve"> | </w:t>
        </w:r>
        <w:r w:rsidRPr="00F97A1D">
          <w:rPr>
            <w:rFonts w:ascii="Times New Roman" w:hAnsi="Times New Roman"/>
            <w:noProof/>
            <w:sz w:val="20"/>
            <w:szCs w:val="20"/>
          </w:rPr>
          <w:t>Tel     : (+84-8).66 570 570 (HCM office) |  (+84-24).32 009276  (HN office) | (+84-8).2366 566570 (Danang office)</w:t>
        </w:r>
        <w:r>
          <w:rPr>
            <w:rFonts w:ascii="Times New Roman" w:hAnsi="Times New Roman"/>
            <w:b/>
            <w:bCs/>
            <w:sz w:val="20"/>
            <w:szCs w:val="20"/>
          </w:rPr>
          <w:t xml:space="preserve"> | </w:t>
        </w:r>
        <w:hyperlink r:id="rId1" w:history="1">
          <w:r w:rsidRPr="0023674D">
            <w:rPr>
              <w:rStyle w:val="Hyperlink"/>
              <w:rFonts w:ascii="Times New Roman" w:hAnsi="Times New Roman"/>
              <w:noProof/>
              <w:sz w:val="20"/>
              <w:szCs w:val="20"/>
            </w:rPr>
            <w:t>www.vietnguyenco.vn</w:t>
          </w:r>
        </w:hyperlink>
        <w:r w:rsidRPr="00F97A1D">
          <w:rPr>
            <w:rFonts w:ascii="Times New Roman" w:hAnsi="Times New Roman"/>
            <w:noProof/>
            <w:sz w:val="20"/>
            <w:szCs w:val="20"/>
          </w:rPr>
          <w:t xml:space="preserve"> | </w:t>
        </w:r>
        <w:hyperlink r:id="rId2" w:history="1">
          <w:r w:rsidRPr="00F97A1D">
            <w:rPr>
              <w:rStyle w:val="Hyperlink"/>
              <w:rFonts w:ascii="Times New Roman" w:hAnsi="Times New Roman"/>
              <w:noProof/>
              <w:sz w:val="20"/>
              <w:szCs w:val="20"/>
            </w:rPr>
            <w:t>www.vietcalib.vn</w:t>
          </w:r>
        </w:hyperlink>
        <w:r w:rsidRPr="00F97A1D">
          <w:rPr>
            <w:rFonts w:ascii="Times New Roman" w:hAnsi="Times New Roman"/>
            <w:noProof/>
            <w:sz w:val="20"/>
            <w:szCs w:val="20"/>
          </w:rPr>
          <w:t xml:space="preserve"> | </w:t>
        </w:r>
        <w:hyperlink r:id="rId3" w:history="1">
          <w:r w:rsidRPr="009E5C7B">
            <w:rPr>
              <w:rStyle w:val="Hyperlink"/>
              <w:rFonts w:ascii="Times New Roman" w:hAnsi="Times New Roman"/>
              <w:noProof/>
              <w:sz w:val="20"/>
              <w:szCs w:val="20"/>
            </w:rPr>
            <w:t>www.vattusacky.vn</w:t>
          </w:r>
        </w:hyperlink>
        <w:r>
          <w:rPr>
            <w:rFonts w:ascii="Times New Roman" w:hAnsi="Times New Roman"/>
            <w:noProof/>
            <w:sz w:val="20"/>
            <w:szCs w:val="20"/>
          </w:rPr>
          <w:t xml:space="preserve"> </w:t>
        </w:r>
        <w:r w:rsidRPr="00F97A1D">
          <w:rPr>
            <w:rFonts w:ascii="Times New Roman" w:hAnsi="Times New Roman"/>
            <w:noProof/>
            <w:sz w:val="20"/>
            <w:szCs w:val="20"/>
          </w:rPr>
          <w:t xml:space="preserve"> | </w:t>
        </w:r>
        <w:hyperlink r:id="rId4" w:history="1">
          <w:r w:rsidRPr="00F97A1D">
            <w:rPr>
              <w:rStyle w:val="Hyperlink"/>
              <w:rFonts w:ascii="Times New Roman" w:hAnsi="Times New Roman"/>
              <w:noProof/>
              <w:sz w:val="20"/>
              <w:szCs w:val="20"/>
            </w:rPr>
            <w:t>www.suathietbi.vn</w:t>
          </w:r>
        </w:hyperlink>
        <w:r w:rsidRPr="00F97A1D">
          <w:rPr>
            <w:rFonts w:ascii="Times New Roman" w:hAnsi="Times New Roman"/>
            <w:noProof/>
            <w:sz w:val="20"/>
            <w:szCs w:val="20"/>
          </w:rPr>
          <w:t xml:space="preserve"> </w:t>
        </w:r>
      </w:p>
      <w:p w14:paraId="1996F7BA" w14:textId="7D6C7CC1" w:rsidR="00670229" w:rsidRDefault="0067022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Pr>
            <w:noProof/>
            <w:sz w:val="20"/>
            <w:szCs w:val="20"/>
          </w:rPr>
          <w:t>2</w:t>
        </w:r>
        <w:r w:rsidRPr="00072C39">
          <w:rPr>
            <w:noProof/>
            <w:sz w:val="20"/>
            <w:szCs w:val="20"/>
          </w:rPr>
          <w:fldChar w:fldCharType="end"/>
        </w:r>
      </w:p>
    </w:sdtContent>
  </w:sdt>
  <w:p w14:paraId="4FAA4A73" w14:textId="77777777" w:rsidR="00670229" w:rsidRPr="00AE64A4" w:rsidRDefault="00670229" w:rsidP="00670229">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FEFF" w14:textId="77777777" w:rsidR="008E6ED7" w:rsidRDefault="008E6ED7" w:rsidP="00072C39">
      <w:r>
        <w:separator/>
      </w:r>
    </w:p>
  </w:footnote>
  <w:footnote w:type="continuationSeparator" w:id="0">
    <w:p w14:paraId="2F9D7B2C" w14:textId="77777777" w:rsidR="008E6ED7" w:rsidRDefault="008E6ED7"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670229" w:rsidRPr="00B11B87" w:rsidRDefault="00670229" w:rsidP="00670229">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8255E"/>
    <w:multiLevelType w:val="hybridMultilevel"/>
    <w:tmpl w:val="5DD06086"/>
    <w:lvl w:ilvl="0" w:tplc="1AF0D8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43D33"/>
    <w:multiLevelType w:val="hybridMultilevel"/>
    <w:tmpl w:val="0BD2C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D6499F"/>
    <w:multiLevelType w:val="hybridMultilevel"/>
    <w:tmpl w:val="2E92FE38"/>
    <w:lvl w:ilvl="0" w:tplc="1AF0D8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94D5B"/>
    <w:multiLevelType w:val="hybridMultilevel"/>
    <w:tmpl w:val="00061CF2"/>
    <w:lvl w:ilvl="0" w:tplc="F8B84A2C">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717BC8"/>
    <w:multiLevelType w:val="hybridMultilevel"/>
    <w:tmpl w:val="F25A0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5B3A79"/>
    <w:multiLevelType w:val="hybridMultilevel"/>
    <w:tmpl w:val="01349F7C"/>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4BAE0526"/>
    <w:multiLevelType w:val="hybridMultilevel"/>
    <w:tmpl w:val="8404FA82"/>
    <w:lvl w:ilvl="0" w:tplc="F6804FE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8087298"/>
    <w:multiLevelType w:val="hybridMultilevel"/>
    <w:tmpl w:val="EDFCA1E2"/>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04508"/>
    <w:multiLevelType w:val="hybridMultilevel"/>
    <w:tmpl w:val="125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74904"/>
    <w:multiLevelType w:val="hybridMultilevel"/>
    <w:tmpl w:val="E11EC784"/>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707F6D"/>
    <w:multiLevelType w:val="hybridMultilevel"/>
    <w:tmpl w:val="AB7A019C"/>
    <w:lvl w:ilvl="0" w:tplc="1AF0D8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D4A57"/>
    <w:multiLevelType w:val="hybridMultilevel"/>
    <w:tmpl w:val="3FD8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3511B0"/>
    <w:multiLevelType w:val="hybridMultilevel"/>
    <w:tmpl w:val="9A50592C"/>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6F0ECB"/>
    <w:multiLevelType w:val="hybridMultilevel"/>
    <w:tmpl w:val="6A606E04"/>
    <w:lvl w:ilvl="0" w:tplc="F8FA50B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7"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0"/>
  </w:num>
  <w:num w:numId="4">
    <w:abstractNumId w:val="24"/>
  </w:num>
  <w:num w:numId="5">
    <w:abstractNumId w:val="13"/>
  </w:num>
  <w:num w:numId="6">
    <w:abstractNumId w:val="10"/>
  </w:num>
  <w:num w:numId="7">
    <w:abstractNumId w:val="16"/>
  </w:num>
  <w:num w:numId="8">
    <w:abstractNumId w:val="1"/>
  </w:num>
  <w:num w:numId="9">
    <w:abstractNumId w:val="23"/>
  </w:num>
  <w:num w:numId="10">
    <w:abstractNumId w:val="7"/>
  </w:num>
  <w:num w:numId="11">
    <w:abstractNumId w:val="35"/>
  </w:num>
  <w:num w:numId="12">
    <w:abstractNumId w:val="31"/>
  </w:num>
  <w:num w:numId="13">
    <w:abstractNumId w:val="18"/>
  </w:num>
  <w:num w:numId="14">
    <w:abstractNumId w:val="26"/>
  </w:num>
  <w:num w:numId="15">
    <w:abstractNumId w:val="37"/>
  </w:num>
  <w:num w:numId="16">
    <w:abstractNumId w:val="12"/>
  </w:num>
  <w:num w:numId="17">
    <w:abstractNumId w:val="6"/>
  </w:num>
  <w:num w:numId="18">
    <w:abstractNumId w:val="38"/>
  </w:num>
  <w:num w:numId="19">
    <w:abstractNumId w:val="22"/>
  </w:num>
  <w:num w:numId="20">
    <w:abstractNumId w:val="8"/>
  </w:num>
  <w:num w:numId="21">
    <w:abstractNumId w:val="0"/>
  </w:num>
  <w:num w:numId="22">
    <w:abstractNumId w:val="36"/>
  </w:num>
  <w:num w:numId="23">
    <w:abstractNumId w:val="9"/>
  </w:num>
  <w:num w:numId="24">
    <w:abstractNumId w:val="33"/>
  </w:num>
  <w:num w:numId="25">
    <w:abstractNumId w:val="3"/>
  </w:num>
  <w:num w:numId="26">
    <w:abstractNumId w:val="17"/>
  </w:num>
  <w:num w:numId="27">
    <w:abstractNumId w:val="2"/>
  </w:num>
  <w:num w:numId="28">
    <w:abstractNumId w:val="21"/>
  </w:num>
  <w:num w:numId="29">
    <w:abstractNumId w:val="32"/>
  </w:num>
  <w:num w:numId="30">
    <w:abstractNumId w:val="25"/>
  </w:num>
  <w:num w:numId="31">
    <w:abstractNumId w:val="5"/>
  </w:num>
  <w:num w:numId="32">
    <w:abstractNumId w:val="14"/>
  </w:num>
  <w:num w:numId="33">
    <w:abstractNumId w:val="19"/>
  </w:num>
  <w:num w:numId="34">
    <w:abstractNumId w:val="29"/>
  </w:num>
  <w:num w:numId="35">
    <w:abstractNumId w:val="11"/>
  </w:num>
  <w:num w:numId="36">
    <w:abstractNumId w:val="4"/>
  </w:num>
  <w:num w:numId="37">
    <w:abstractNumId w:val="27"/>
  </w:num>
  <w:num w:numId="38">
    <w:abstractNumId w:val="28"/>
  </w:num>
  <w:num w:numId="39">
    <w:abstractNumId w:val="15"/>
  </w:num>
  <w:num w:numId="40">
    <w:abstractNumId w:val="3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361D1"/>
    <w:rsid w:val="000679DC"/>
    <w:rsid w:val="00072C39"/>
    <w:rsid w:val="00090E64"/>
    <w:rsid w:val="00096895"/>
    <w:rsid w:val="000A7C13"/>
    <w:rsid w:val="000B173B"/>
    <w:rsid w:val="000C2D55"/>
    <w:rsid w:val="000D1C5E"/>
    <w:rsid w:val="000F0A3F"/>
    <w:rsid w:val="000F75BF"/>
    <w:rsid w:val="00116CDD"/>
    <w:rsid w:val="00140AD6"/>
    <w:rsid w:val="00171968"/>
    <w:rsid w:val="00176238"/>
    <w:rsid w:val="001830F6"/>
    <w:rsid w:val="001C1735"/>
    <w:rsid w:val="001D462F"/>
    <w:rsid w:val="0020675F"/>
    <w:rsid w:val="002209A9"/>
    <w:rsid w:val="00224162"/>
    <w:rsid w:val="002241F9"/>
    <w:rsid w:val="002727FB"/>
    <w:rsid w:val="002830EE"/>
    <w:rsid w:val="00291FE7"/>
    <w:rsid w:val="002C0CA9"/>
    <w:rsid w:val="002C2B62"/>
    <w:rsid w:val="002C32D4"/>
    <w:rsid w:val="00301961"/>
    <w:rsid w:val="003157C0"/>
    <w:rsid w:val="0033318F"/>
    <w:rsid w:val="0034220C"/>
    <w:rsid w:val="00350A35"/>
    <w:rsid w:val="00373769"/>
    <w:rsid w:val="003A3643"/>
    <w:rsid w:val="00403C52"/>
    <w:rsid w:val="00410AA8"/>
    <w:rsid w:val="004134AB"/>
    <w:rsid w:val="00413DEC"/>
    <w:rsid w:val="004218AD"/>
    <w:rsid w:val="004241DB"/>
    <w:rsid w:val="00427CF8"/>
    <w:rsid w:val="004515A5"/>
    <w:rsid w:val="004525B1"/>
    <w:rsid w:val="00465058"/>
    <w:rsid w:val="004B2D3D"/>
    <w:rsid w:val="004D5CB8"/>
    <w:rsid w:val="005130AB"/>
    <w:rsid w:val="00541558"/>
    <w:rsid w:val="00543671"/>
    <w:rsid w:val="0054723A"/>
    <w:rsid w:val="005566BE"/>
    <w:rsid w:val="00576487"/>
    <w:rsid w:val="005820C4"/>
    <w:rsid w:val="005871F9"/>
    <w:rsid w:val="005C01A7"/>
    <w:rsid w:val="005E2CC7"/>
    <w:rsid w:val="005E734D"/>
    <w:rsid w:val="00614917"/>
    <w:rsid w:val="00626A9E"/>
    <w:rsid w:val="00670229"/>
    <w:rsid w:val="00670251"/>
    <w:rsid w:val="00691CFA"/>
    <w:rsid w:val="006A3ECE"/>
    <w:rsid w:val="006C133F"/>
    <w:rsid w:val="006F7EF8"/>
    <w:rsid w:val="0074323F"/>
    <w:rsid w:val="00743739"/>
    <w:rsid w:val="00761A70"/>
    <w:rsid w:val="00806CA8"/>
    <w:rsid w:val="00857576"/>
    <w:rsid w:val="008670F3"/>
    <w:rsid w:val="008801E7"/>
    <w:rsid w:val="00882661"/>
    <w:rsid w:val="00882925"/>
    <w:rsid w:val="00895924"/>
    <w:rsid w:val="008A68A3"/>
    <w:rsid w:val="008B4918"/>
    <w:rsid w:val="008B7A96"/>
    <w:rsid w:val="008C69DD"/>
    <w:rsid w:val="008E6ED7"/>
    <w:rsid w:val="00916ACC"/>
    <w:rsid w:val="0092214A"/>
    <w:rsid w:val="009228CA"/>
    <w:rsid w:val="00973614"/>
    <w:rsid w:val="009852A5"/>
    <w:rsid w:val="00985729"/>
    <w:rsid w:val="00996F67"/>
    <w:rsid w:val="009D6B79"/>
    <w:rsid w:val="009F77C3"/>
    <w:rsid w:val="00A118B7"/>
    <w:rsid w:val="00A224A5"/>
    <w:rsid w:val="00A41D8A"/>
    <w:rsid w:val="00A57146"/>
    <w:rsid w:val="00AA1781"/>
    <w:rsid w:val="00AA3256"/>
    <w:rsid w:val="00AB75DC"/>
    <w:rsid w:val="00B74897"/>
    <w:rsid w:val="00B86498"/>
    <w:rsid w:val="00BB6AD7"/>
    <w:rsid w:val="00BD19FE"/>
    <w:rsid w:val="00C058AC"/>
    <w:rsid w:val="00C10172"/>
    <w:rsid w:val="00C42FF8"/>
    <w:rsid w:val="00C51013"/>
    <w:rsid w:val="00C635CC"/>
    <w:rsid w:val="00C708DB"/>
    <w:rsid w:val="00C850C1"/>
    <w:rsid w:val="00CA1C68"/>
    <w:rsid w:val="00CD4773"/>
    <w:rsid w:val="00CE0B77"/>
    <w:rsid w:val="00CE32A5"/>
    <w:rsid w:val="00CF5869"/>
    <w:rsid w:val="00D07223"/>
    <w:rsid w:val="00D32001"/>
    <w:rsid w:val="00D54940"/>
    <w:rsid w:val="00D65B63"/>
    <w:rsid w:val="00D75BB8"/>
    <w:rsid w:val="00D9436D"/>
    <w:rsid w:val="00DA130A"/>
    <w:rsid w:val="00E22300"/>
    <w:rsid w:val="00E52623"/>
    <w:rsid w:val="00E55649"/>
    <w:rsid w:val="00E64066"/>
    <w:rsid w:val="00E765AC"/>
    <w:rsid w:val="00E765F2"/>
    <w:rsid w:val="00EE2E0E"/>
    <w:rsid w:val="00F127EB"/>
    <w:rsid w:val="00F17CCE"/>
    <w:rsid w:val="00F6361A"/>
    <w:rsid w:val="00F723DE"/>
    <w:rsid w:val="00F97A1D"/>
    <w:rsid w:val="00FB11BE"/>
    <w:rsid w:val="00FB3149"/>
    <w:rsid w:val="00FB730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vietcalib.v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hyperlink" Target="mailto:service@vietnguyenco.v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ervice@vietnguyenco.vn"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16</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95</cp:revision>
  <dcterms:created xsi:type="dcterms:W3CDTF">2019-01-27T12:39:00Z</dcterms:created>
  <dcterms:modified xsi:type="dcterms:W3CDTF">2023-03-02T01:14:00Z</dcterms:modified>
</cp:coreProperties>
</file>